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6F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Pr="003B09E4" w:rsidRDefault="00A566F4" w:rsidP="00CB3102">
      <w:pPr>
        <w:spacing w:line="360" w:lineRule="auto"/>
        <w:jc w:val="center"/>
        <w:rPr>
          <w:rFonts w:ascii="Times New Roman" w:hAnsi="Times New Roman"/>
          <w:b/>
          <w:sz w:val="28"/>
          <w:szCs w:val="28"/>
        </w:rPr>
      </w:pPr>
    </w:p>
    <w:p w:rsidR="00A566F4" w:rsidRPr="003B09E4" w:rsidRDefault="00A566F4" w:rsidP="00CB3102">
      <w:pPr>
        <w:spacing w:line="360" w:lineRule="auto"/>
        <w:jc w:val="center"/>
        <w:rPr>
          <w:rFonts w:ascii="Times New Roman" w:hAnsi="Times New Roman"/>
          <w:b/>
          <w:sz w:val="28"/>
          <w:szCs w:val="28"/>
        </w:rPr>
      </w:pPr>
    </w:p>
    <w:p w:rsidR="00A566F4" w:rsidRDefault="00A566F4" w:rsidP="00CB3102">
      <w:pPr>
        <w:pStyle w:val="ListParagraph"/>
        <w:autoSpaceDE w:val="0"/>
        <w:autoSpaceDN w:val="0"/>
        <w:adjustRightInd w:val="0"/>
        <w:spacing w:after="0" w:line="360" w:lineRule="auto"/>
        <w:ind w:left="0"/>
        <w:jc w:val="center"/>
        <w:outlineLvl w:val="1"/>
        <w:rPr>
          <w:rFonts w:ascii="Times New Roman" w:hAnsi="Times New Roman"/>
          <w:b/>
          <w:sz w:val="36"/>
          <w:szCs w:val="36"/>
        </w:rPr>
      </w:pPr>
      <w:r w:rsidRPr="003E01DC">
        <w:rPr>
          <w:rFonts w:ascii="Times New Roman" w:hAnsi="Times New Roman"/>
          <w:b/>
          <w:sz w:val="36"/>
          <w:szCs w:val="36"/>
        </w:rPr>
        <w:t xml:space="preserve">СТРАТЕГИЯ </w:t>
      </w:r>
    </w:p>
    <w:p w:rsidR="00A566F4" w:rsidRPr="003E01DC" w:rsidRDefault="00A566F4" w:rsidP="00CB3102">
      <w:pPr>
        <w:pStyle w:val="ListParagraph"/>
        <w:autoSpaceDE w:val="0"/>
        <w:autoSpaceDN w:val="0"/>
        <w:adjustRightInd w:val="0"/>
        <w:spacing w:after="0" w:line="360" w:lineRule="auto"/>
        <w:ind w:left="0"/>
        <w:jc w:val="center"/>
        <w:outlineLvl w:val="1"/>
        <w:rPr>
          <w:rFonts w:ascii="Times New Roman" w:hAnsi="Times New Roman"/>
          <w:b/>
          <w:sz w:val="36"/>
          <w:szCs w:val="36"/>
        </w:rPr>
      </w:pPr>
      <w:r w:rsidRPr="003E01DC">
        <w:rPr>
          <w:rFonts w:ascii="Times New Roman" w:hAnsi="Times New Roman"/>
          <w:b/>
          <w:sz w:val="36"/>
          <w:szCs w:val="36"/>
        </w:rPr>
        <w:t xml:space="preserve">СОЦИАЛЬНО-ЭКОНОМИЧЕСКОГО РАЗВИТИЯ </w:t>
      </w:r>
    </w:p>
    <w:p w:rsidR="00A566F4" w:rsidRPr="003E01DC" w:rsidRDefault="00A566F4" w:rsidP="00CB3102">
      <w:pPr>
        <w:pStyle w:val="ListParagraph"/>
        <w:autoSpaceDE w:val="0"/>
        <w:autoSpaceDN w:val="0"/>
        <w:adjustRightInd w:val="0"/>
        <w:spacing w:after="0" w:line="360" w:lineRule="auto"/>
        <w:ind w:left="0"/>
        <w:jc w:val="center"/>
        <w:outlineLvl w:val="1"/>
        <w:rPr>
          <w:rFonts w:ascii="Times New Roman" w:hAnsi="Times New Roman"/>
          <w:b/>
          <w:sz w:val="36"/>
          <w:szCs w:val="36"/>
        </w:rPr>
      </w:pPr>
      <w:r w:rsidRPr="003E01DC">
        <w:rPr>
          <w:rFonts w:ascii="Times New Roman" w:hAnsi="Times New Roman"/>
          <w:b/>
          <w:sz w:val="36"/>
          <w:szCs w:val="36"/>
        </w:rPr>
        <w:t>АРДАТОВСКОГО  МУНИЦИПАЛЬНОГО РАЙОНА РЕСПУБЛИКИ МОРДОВИЯ ДО 2025 ГОДА</w:t>
      </w:r>
    </w:p>
    <w:p w:rsidR="00A566F4" w:rsidRPr="003B09E4" w:rsidRDefault="00A566F4" w:rsidP="00CB3102">
      <w:pPr>
        <w:spacing w:line="360" w:lineRule="auto"/>
        <w:rPr>
          <w:rFonts w:ascii="Times New Roman" w:hAnsi="Times New Roman"/>
          <w:b/>
          <w:sz w:val="28"/>
          <w:szCs w:val="28"/>
        </w:rPr>
      </w:pPr>
    </w:p>
    <w:p w:rsidR="00A566F4" w:rsidRPr="003B09E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Default="00A566F4" w:rsidP="00CB3102">
      <w:pPr>
        <w:spacing w:line="360" w:lineRule="auto"/>
        <w:rPr>
          <w:rFonts w:ascii="Times New Roman" w:hAnsi="Times New Roman"/>
          <w:sz w:val="28"/>
          <w:szCs w:val="28"/>
        </w:rPr>
      </w:pPr>
    </w:p>
    <w:p w:rsidR="00A566F4" w:rsidRDefault="00A566F4" w:rsidP="00CB3102">
      <w:pPr>
        <w:spacing w:line="360" w:lineRule="auto"/>
        <w:rPr>
          <w:rFonts w:ascii="Times New Roman" w:hAnsi="Times New Roman"/>
          <w:sz w:val="28"/>
          <w:szCs w:val="28"/>
        </w:rPr>
      </w:pPr>
    </w:p>
    <w:p w:rsidR="00A566F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rPr>
          <w:rFonts w:ascii="Times New Roman" w:hAnsi="Times New Roman"/>
          <w:sz w:val="28"/>
          <w:szCs w:val="28"/>
        </w:rPr>
      </w:pPr>
    </w:p>
    <w:p w:rsidR="00A566F4" w:rsidRPr="003B09E4" w:rsidRDefault="00A566F4" w:rsidP="00CB3102">
      <w:pPr>
        <w:spacing w:line="360" w:lineRule="auto"/>
        <w:jc w:val="center"/>
        <w:rPr>
          <w:rFonts w:ascii="Times New Roman" w:hAnsi="Times New Roman"/>
          <w:b/>
          <w:sz w:val="28"/>
          <w:szCs w:val="28"/>
        </w:rPr>
      </w:pPr>
      <w:r w:rsidRPr="003B09E4">
        <w:rPr>
          <w:rFonts w:ascii="Times New Roman" w:hAnsi="Times New Roman"/>
          <w:b/>
          <w:sz w:val="28"/>
          <w:szCs w:val="28"/>
        </w:rPr>
        <w:t>2018 год</w:t>
      </w:r>
    </w:p>
    <w:p w:rsidR="00A566F4" w:rsidRDefault="00A566F4" w:rsidP="00CB3102">
      <w:pPr>
        <w:spacing w:line="360" w:lineRule="auto"/>
        <w:jc w:val="center"/>
        <w:rPr>
          <w:b/>
          <w:sz w:val="28"/>
          <w:szCs w:val="28"/>
        </w:rPr>
      </w:pPr>
      <w:r>
        <w:rPr>
          <w:b/>
          <w:sz w:val="28"/>
          <w:szCs w:val="28"/>
        </w:rPr>
        <w:t>Содержание</w:t>
      </w:r>
    </w:p>
    <w:p w:rsidR="00A566F4" w:rsidRDefault="00A566F4" w:rsidP="00CB3102">
      <w:pPr>
        <w:spacing w:line="360" w:lineRule="auto"/>
        <w:jc w:val="center"/>
        <w:rPr>
          <w:b/>
          <w:sz w:val="28"/>
          <w:szCs w:val="28"/>
        </w:rPr>
      </w:pPr>
    </w:p>
    <w:p w:rsidR="00A566F4" w:rsidRPr="006D6632" w:rsidRDefault="00A566F4" w:rsidP="00CB3102">
      <w:pPr>
        <w:autoSpaceDE w:val="0"/>
        <w:autoSpaceDN w:val="0"/>
        <w:adjustRightInd w:val="0"/>
        <w:spacing w:after="0" w:line="360" w:lineRule="auto"/>
        <w:rPr>
          <w:rFonts w:ascii="Times New Roman" w:eastAsia="SimSun" w:hAnsi="Times New Roman"/>
          <w:b/>
          <w:color w:val="000000"/>
          <w:sz w:val="24"/>
          <w:szCs w:val="24"/>
          <w:lang w:eastAsia="zh-CN"/>
        </w:rPr>
      </w:pPr>
      <w:r w:rsidRPr="006D6632">
        <w:rPr>
          <w:rFonts w:ascii="Times New Roman" w:eastAsia="SimSun" w:hAnsi="Times New Roman"/>
          <w:b/>
          <w:color w:val="000000"/>
          <w:sz w:val="24"/>
          <w:szCs w:val="24"/>
          <w:lang w:eastAsia="zh-CN"/>
        </w:rPr>
        <w:t>Резюме ………………………………………………………………………………</w:t>
      </w:r>
      <w:r>
        <w:rPr>
          <w:rFonts w:ascii="Times New Roman" w:eastAsia="SimSun" w:hAnsi="Times New Roman"/>
          <w:b/>
          <w:color w:val="000000"/>
          <w:sz w:val="24"/>
          <w:szCs w:val="24"/>
          <w:lang w:eastAsia="zh-CN"/>
        </w:rPr>
        <w:t>…………..    4</w:t>
      </w:r>
    </w:p>
    <w:p w:rsidR="00A566F4" w:rsidRPr="006D6632" w:rsidRDefault="00A566F4" w:rsidP="00CB3102">
      <w:pPr>
        <w:autoSpaceDE w:val="0"/>
        <w:autoSpaceDN w:val="0"/>
        <w:adjustRightInd w:val="0"/>
        <w:spacing w:after="0" w:line="360" w:lineRule="auto"/>
        <w:rPr>
          <w:rFonts w:ascii="Times New Roman" w:eastAsia="SimSun" w:hAnsi="Times New Roman"/>
          <w:b/>
          <w:color w:val="000000"/>
          <w:sz w:val="24"/>
          <w:szCs w:val="24"/>
          <w:lang w:eastAsia="zh-CN"/>
        </w:rPr>
      </w:pPr>
      <w:r w:rsidRPr="006D6632">
        <w:rPr>
          <w:rFonts w:ascii="Times New Roman" w:eastAsia="SimSun" w:hAnsi="Times New Roman"/>
          <w:b/>
          <w:color w:val="000000"/>
          <w:sz w:val="24"/>
          <w:szCs w:val="24"/>
          <w:lang w:eastAsia="zh-CN"/>
        </w:rPr>
        <w:t>Введение ……………………………………………………………………………</w:t>
      </w:r>
      <w:r>
        <w:rPr>
          <w:rFonts w:ascii="Times New Roman" w:eastAsia="SimSun" w:hAnsi="Times New Roman"/>
          <w:b/>
          <w:color w:val="000000"/>
          <w:sz w:val="24"/>
          <w:szCs w:val="24"/>
          <w:lang w:eastAsia="zh-CN"/>
        </w:rPr>
        <w:t>…………..     7</w:t>
      </w:r>
    </w:p>
    <w:p w:rsidR="00A566F4" w:rsidRPr="006D6632" w:rsidRDefault="00A566F4" w:rsidP="00CB3102">
      <w:pPr>
        <w:pStyle w:val="ListParagraph"/>
        <w:spacing w:before="120" w:after="120" w:line="360" w:lineRule="auto"/>
        <w:ind w:left="0"/>
        <w:jc w:val="both"/>
        <w:rPr>
          <w:rFonts w:ascii="Times New Roman" w:hAnsi="Times New Roman"/>
          <w:b/>
          <w:sz w:val="24"/>
          <w:szCs w:val="24"/>
        </w:rPr>
      </w:pPr>
      <w:r w:rsidRPr="006D6632">
        <w:rPr>
          <w:rFonts w:ascii="Times New Roman" w:hAnsi="Times New Roman"/>
          <w:b/>
          <w:sz w:val="24"/>
          <w:szCs w:val="24"/>
        </w:rPr>
        <w:t xml:space="preserve">Раздел </w:t>
      </w:r>
      <w:r w:rsidRPr="006D6632">
        <w:rPr>
          <w:rFonts w:ascii="Times New Roman" w:hAnsi="Times New Roman"/>
          <w:b/>
          <w:sz w:val="24"/>
          <w:szCs w:val="24"/>
          <w:lang w:val="en-US"/>
        </w:rPr>
        <w:t>I</w:t>
      </w:r>
      <w:r w:rsidRPr="006D6632">
        <w:rPr>
          <w:rFonts w:ascii="Times New Roman" w:hAnsi="Times New Roman"/>
          <w:b/>
          <w:sz w:val="24"/>
          <w:szCs w:val="24"/>
        </w:rPr>
        <w:t>. Оценка достигнутых целей и задач социально-экономического развития, текущего уровня конкурентоспособности и потенциала Ардатовского муниципального   района…………………………………………………………</w:t>
      </w:r>
      <w:r>
        <w:rPr>
          <w:rFonts w:ascii="Times New Roman" w:hAnsi="Times New Roman"/>
          <w:b/>
          <w:sz w:val="24"/>
          <w:szCs w:val="24"/>
        </w:rPr>
        <w:t>…………………………………    8</w:t>
      </w:r>
    </w:p>
    <w:p w:rsidR="00A566F4" w:rsidRPr="006D6632" w:rsidRDefault="00A566F4" w:rsidP="00CB3102">
      <w:pPr>
        <w:spacing w:line="360" w:lineRule="auto"/>
        <w:jc w:val="both"/>
        <w:rPr>
          <w:rFonts w:ascii="Times New Roman" w:hAnsi="Times New Roman"/>
          <w:b/>
          <w:sz w:val="24"/>
          <w:szCs w:val="24"/>
        </w:rPr>
      </w:pPr>
      <w:r w:rsidRPr="006D6632">
        <w:rPr>
          <w:rFonts w:ascii="Times New Roman" w:hAnsi="Times New Roman"/>
          <w:b/>
          <w:sz w:val="24"/>
          <w:szCs w:val="24"/>
        </w:rPr>
        <w:t>1.1. Общая характеристика социально-экономической ситуации в Ардатовском муниципальном районе……………………………………………………………</w:t>
      </w:r>
      <w:r>
        <w:rPr>
          <w:rFonts w:ascii="Times New Roman" w:hAnsi="Times New Roman"/>
          <w:b/>
          <w:sz w:val="24"/>
          <w:szCs w:val="24"/>
        </w:rPr>
        <w:t>…………     8</w:t>
      </w:r>
    </w:p>
    <w:p w:rsidR="00A566F4" w:rsidRPr="006D6632" w:rsidRDefault="00A566F4" w:rsidP="00CB3102">
      <w:pPr>
        <w:pStyle w:val="TOC3"/>
        <w:spacing w:line="360" w:lineRule="auto"/>
        <w:jc w:val="left"/>
        <w:rPr>
          <w:sz w:val="24"/>
          <w:szCs w:val="24"/>
        </w:rPr>
      </w:pPr>
      <w:r w:rsidRPr="006D6632">
        <w:rPr>
          <w:sz w:val="24"/>
          <w:szCs w:val="24"/>
        </w:rPr>
        <w:t>1.2.  Анализ качества жизни населения…………………………………………</w:t>
      </w:r>
      <w:r>
        <w:rPr>
          <w:sz w:val="24"/>
          <w:szCs w:val="24"/>
        </w:rPr>
        <w:t>…………</w:t>
      </w:r>
      <w:r w:rsidRPr="006D6632">
        <w:rPr>
          <w:sz w:val="24"/>
          <w:szCs w:val="24"/>
        </w:rPr>
        <w:t>.</w:t>
      </w:r>
      <w:r>
        <w:rPr>
          <w:sz w:val="24"/>
          <w:szCs w:val="24"/>
        </w:rPr>
        <w:t xml:space="preserve">     12</w:t>
      </w:r>
    </w:p>
    <w:p w:rsidR="00A566F4" w:rsidRPr="006D6632" w:rsidRDefault="00A566F4" w:rsidP="00CB3102">
      <w:pPr>
        <w:spacing w:before="120" w:after="120" w:line="360" w:lineRule="auto"/>
        <w:jc w:val="both"/>
        <w:rPr>
          <w:rFonts w:ascii="Times New Roman" w:hAnsi="Times New Roman"/>
          <w:b/>
          <w:sz w:val="24"/>
          <w:szCs w:val="24"/>
        </w:rPr>
      </w:pPr>
      <w:r w:rsidRPr="006D6632">
        <w:rPr>
          <w:rFonts w:ascii="Times New Roman" w:hAnsi="Times New Roman"/>
          <w:b/>
          <w:sz w:val="24"/>
          <w:szCs w:val="24"/>
        </w:rPr>
        <w:t>1.3.  Экономический потенциал……………………………………………………</w:t>
      </w:r>
      <w:r>
        <w:rPr>
          <w:rFonts w:ascii="Times New Roman" w:hAnsi="Times New Roman"/>
          <w:b/>
          <w:sz w:val="24"/>
          <w:szCs w:val="24"/>
        </w:rPr>
        <w:t>………..     38</w:t>
      </w:r>
    </w:p>
    <w:p w:rsidR="00A566F4" w:rsidRPr="006D6632" w:rsidRDefault="00A566F4" w:rsidP="00CB3102">
      <w:pPr>
        <w:spacing w:before="120" w:after="120" w:line="360" w:lineRule="auto"/>
        <w:jc w:val="both"/>
        <w:rPr>
          <w:rFonts w:ascii="Times New Roman" w:hAnsi="Times New Roman"/>
          <w:b/>
          <w:sz w:val="24"/>
          <w:szCs w:val="24"/>
        </w:rPr>
      </w:pPr>
      <w:r w:rsidRPr="006D6632">
        <w:rPr>
          <w:rFonts w:ascii="Times New Roman" w:hAnsi="Times New Roman"/>
          <w:b/>
          <w:sz w:val="24"/>
          <w:szCs w:val="24"/>
        </w:rPr>
        <w:t>1.4. Кадровый потенциал……………………………………………………………</w:t>
      </w:r>
      <w:r>
        <w:rPr>
          <w:rFonts w:ascii="Times New Roman" w:hAnsi="Times New Roman"/>
          <w:b/>
          <w:sz w:val="24"/>
          <w:szCs w:val="24"/>
        </w:rPr>
        <w:t>……….     55</w:t>
      </w:r>
    </w:p>
    <w:p w:rsidR="00A566F4" w:rsidRPr="006D6632" w:rsidRDefault="00A566F4" w:rsidP="00CB3102">
      <w:pPr>
        <w:spacing w:before="120" w:after="120" w:line="360" w:lineRule="auto"/>
        <w:jc w:val="both"/>
        <w:rPr>
          <w:rFonts w:ascii="Times New Roman" w:hAnsi="Times New Roman"/>
          <w:b/>
          <w:sz w:val="24"/>
          <w:szCs w:val="24"/>
        </w:rPr>
      </w:pPr>
      <w:r w:rsidRPr="006D6632">
        <w:rPr>
          <w:rFonts w:ascii="Times New Roman" w:hAnsi="Times New Roman"/>
          <w:b/>
          <w:sz w:val="24"/>
          <w:szCs w:val="24"/>
        </w:rPr>
        <w:t>1.5. Бюджетный  потенциал…………………………………………………………</w:t>
      </w:r>
      <w:r>
        <w:rPr>
          <w:rFonts w:ascii="Times New Roman" w:hAnsi="Times New Roman"/>
          <w:b/>
          <w:sz w:val="24"/>
          <w:szCs w:val="24"/>
        </w:rPr>
        <w:t>……….     60</w:t>
      </w:r>
    </w:p>
    <w:p w:rsidR="00A566F4" w:rsidRPr="006D6632" w:rsidRDefault="00A566F4" w:rsidP="00CB3102">
      <w:pPr>
        <w:pStyle w:val="ListParagraph"/>
        <w:spacing w:line="360" w:lineRule="auto"/>
        <w:ind w:left="0"/>
        <w:jc w:val="both"/>
        <w:rPr>
          <w:rFonts w:ascii="Times New Roman" w:hAnsi="Times New Roman"/>
          <w:b/>
          <w:sz w:val="24"/>
          <w:szCs w:val="24"/>
        </w:rPr>
      </w:pPr>
      <w:r w:rsidRPr="006D6632">
        <w:rPr>
          <w:rFonts w:ascii="Times New Roman" w:hAnsi="Times New Roman"/>
          <w:b/>
          <w:sz w:val="24"/>
          <w:szCs w:val="24"/>
        </w:rPr>
        <w:t>SWOT-Анализ социально-экономического развития Ардатовского муниципального района……………………………………………………………</w:t>
      </w:r>
      <w:r>
        <w:rPr>
          <w:rFonts w:ascii="Times New Roman" w:hAnsi="Times New Roman"/>
          <w:b/>
          <w:sz w:val="24"/>
          <w:szCs w:val="24"/>
        </w:rPr>
        <w:t>…………………………….      66</w:t>
      </w:r>
    </w:p>
    <w:p w:rsidR="00A566F4" w:rsidRPr="006D6632" w:rsidRDefault="00A566F4" w:rsidP="00CB3102">
      <w:pPr>
        <w:spacing w:line="360" w:lineRule="auto"/>
        <w:jc w:val="both"/>
        <w:rPr>
          <w:rFonts w:ascii="Times New Roman" w:hAnsi="Times New Roman"/>
          <w:b/>
          <w:sz w:val="24"/>
          <w:szCs w:val="24"/>
        </w:rPr>
      </w:pPr>
      <w:r w:rsidRPr="006D6632">
        <w:rPr>
          <w:rFonts w:ascii="Times New Roman" w:hAnsi="Times New Roman"/>
          <w:b/>
          <w:sz w:val="24"/>
          <w:szCs w:val="24"/>
        </w:rPr>
        <w:t>Раздел 2. Цели, задачи и приоритеты социально-экономического развития Ардатовского муниципального района……………………………………………</w:t>
      </w:r>
      <w:r>
        <w:rPr>
          <w:rFonts w:ascii="Times New Roman" w:hAnsi="Times New Roman"/>
          <w:b/>
          <w:sz w:val="24"/>
          <w:szCs w:val="24"/>
        </w:rPr>
        <w:t>……………………….      86</w:t>
      </w:r>
    </w:p>
    <w:p w:rsidR="00A566F4" w:rsidRPr="006D6632" w:rsidRDefault="00A566F4" w:rsidP="00CB3102">
      <w:pPr>
        <w:pStyle w:val="Heading1"/>
        <w:pBdr>
          <w:left w:val="single" w:sz="6" w:space="0" w:color="FFFFFF"/>
        </w:pBdr>
        <w:spacing w:before="0" w:after="0" w:line="360" w:lineRule="auto"/>
        <w:ind w:right="-2"/>
        <w:rPr>
          <w:rFonts w:ascii="Times New Roman" w:hAnsi="Times New Roman"/>
          <w:sz w:val="24"/>
          <w:szCs w:val="24"/>
        </w:rPr>
      </w:pPr>
      <w:r w:rsidRPr="006D6632">
        <w:rPr>
          <w:rFonts w:ascii="Times New Roman" w:hAnsi="Times New Roman"/>
          <w:sz w:val="24"/>
          <w:szCs w:val="24"/>
        </w:rPr>
        <w:t>Раздел 3. Сценарии социально-экономического развития Ардатовского муниципального района……………………………………………………………</w:t>
      </w:r>
      <w:r>
        <w:rPr>
          <w:rFonts w:ascii="Times New Roman" w:hAnsi="Times New Roman"/>
          <w:sz w:val="24"/>
          <w:szCs w:val="24"/>
        </w:rPr>
        <w:t>…………………………….     88</w:t>
      </w:r>
    </w:p>
    <w:p w:rsidR="00A566F4" w:rsidRPr="006D6632" w:rsidRDefault="00A566F4" w:rsidP="00CB3102">
      <w:pPr>
        <w:spacing w:line="360" w:lineRule="auto"/>
        <w:rPr>
          <w:rFonts w:ascii="Times New Roman" w:hAnsi="Times New Roman"/>
          <w:b/>
          <w:bCs/>
          <w:sz w:val="24"/>
          <w:szCs w:val="24"/>
        </w:rPr>
      </w:pPr>
      <w:r w:rsidRPr="006D6632">
        <w:rPr>
          <w:rFonts w:ascii="Times New Roman" w:eastAsia="SimSun" w:hAnsi="Times New Roman"/>
          <w:b/>
          <w:bCs/>
          <w:sz w:val="24"/>
          <w:szCs w:val="24"/>
          <w:lang w:eastAsia="zh-CN"/>
        </w:rPr>
        <w:t xml:space="preserve">Раздел 4. </w:t>
      </w:r>
      <w:r w:rsidRPr="006D6632">
        <w:rPr>
          <w:rFonts w:ascii="Times New Roman" w:hAnsi="Times New Roman"/>
          <w:b/>
          <w:bCs/>
          <w:sz w:val="24"/>
          <w:szCs w:val="24"/>
        </w:rPr>
        <w:t>Приоритетные направления по основным отраслям социально-экономического развития Ардатовского муниципального района до 2025 года</w:t>
      </w:r>
      <w:r>
        <w:rPr>
          <w:rFonts w:ascii="Times New Roman" w:hAnsi="Times New Roman"/>
          <w:b/>
          <w:bCs/>
          <w:sz w:val="24"/>
          <w:szCs w:val="24"/>
        </w:rPr>
        <w:t>………………………..     90</w:t>
      </w:r>
    </w:p>
    <w:p w:rsidR="00A566F4" w:rsidRPr="006D6632" w:rsidRDefault="00A566F4" w:rsidP="00CB3102">
      <w:pPr>
        <w:pStyle w:val="ListParagraph"/>
        <w:autoSpaceDE w:val="0"/>
        <w:autoSpaceDN w:val="0"/>
        <w:adjustRightInd w:val="0"/>
        <w:spacing w:after="0" w:line="360" w:lineRule="auto"/>
        <w:ind w:left="0"/>
        <w:rPr>
          <w:rStyle w:val="SubtleEmphasis"/>
          <w:rFonts w:ascii="Times New Roman" w:hAnsi="Times New Roman"/>
          <w:i w:val="0"/>
          <w:color w:val="000000"/>
          <w:sz w:val="24"/>
          <w:szCs w:val="24"/>
        </w:rPr>
      </w:pPr>
      <w:r w:rsidRPr="006D6632">
        <w:rPr>
          <w:rFonts w:ascii="Times New Roman" w:hAnsi="Times New Roman"/>
          <w:b/>
          <w:sz w:val="24"/>
          <w:szCs w:val="24"/>
          <w:shd w:val="clear" w:color="auto" w:fill="FDFDFD"/>
        </w:rPr>
        <w:t xml:space="preserve">Раздел 5. Ожидаемые результаты реализации Стратегии </w:t>
      </w:r>
      <w:r w:rsidRPr="006D6632">
        <w:rPr>
          <w:rStyle w:val="SubtleEmphasis"/>
          <w:rFonts w:ascii="Times New Roman" w:hAnsi="Times New Roman"/>
          <w:i w:val="0"/>
          <w:color w:val="000000"/>
          <w:sz w:val="24"/>
          <w:szCs w:val="24"/>
        </w:rPr>
        <w:t>социально - экономического развития Ардатовского муниципального района на период до  2025 года ………………………………………………………………………………</w:t>
      </w:r>
      <w:r>
        <w:rPr>
          <w:rStyle w:val="SubtleEmphasis"/>
          <w:rFonts w:ascii="Times New Roman" w:hAnsi="Times New Roman"/>
          <w:i w:val="0"/>
          <w:color w:val="000000"/>
          <w:sz w:val="24"/>
          <w:szCs w:val="24"/>
        </w:rPr>
        <w:t>…………………..     94</w:t>
      </w:r>
    </w:p>
    <w:p w:rsidR="00A566F4" w:rsidRPr="006D6632" w:rsidRDefault="00A566F4" w:rsidP="00CB3102">
      <w:pPr>
        <w:pStyle w:val="ListParagraph"/>
        <w:autoSpaceDE w:val="0"/>
        <w:autoSpaceDN w:val="0"/>
        <w:adjustRightInd w:val="0"/>
        <w:spacing w:after="0" w:line="360" w:lineRule="auto"/>
        <w:ind w:left="0"/>
        <w:rPr>
          <w:rFonts w:ascii="Times New Roman" w:hAnsi="Times New Roman"/>
          <w:b/>
          <w:sz w:val="24"/>
          <w:szCs w:val="24"/>
          <w:lang w:eastAsia="zh-CN"/>
        </w:rPr>
      </w:pPr>
      <w:r w:rsidRPr="006D6632">
        <w:rPr>
          <w:rFonts w:ascii="Times New Roman" w:hAnsi="Times New Roman"/>
          <w:b/>
          <w:sz w:val="24"/>
          <w:szCs w:val="24"/>
          <w:lang w:eastAsia="zh-CN"/>
        </w:rPr>
        <w:t>Раздел 6. Механизмы реализации Стратегии  и организация управления Стратегией ……………………………………………………………………………</w:t>
      </w:r>
      <w:r>
        <w:rPr>
          <w:rFonts w:ascii="Times New Roman" w:hAnsi="Times New Roman"/>
          <w:b/>
          <w:sz w:val="24"/>
          <w:szCs w:val="24"/>
          <w:lang w:eastAsia="zh-CN"/>
        </w:rPr>
        <w:t>………………………    96</w:t>
      </w:r>
    </w:p>
    <w:p w:rsidR="00A566F4" w:rsidRPr="006D6632" w:rsidRDefault="00A566F4" w:rsidP="00CB3102">
      <w:pPr>
        <w:spacing w:after="0" w:line="360" w:lineRule="auto"/>
        <w:rPr>
          <w:rFonts w:ascii="Times New Roman" w:hAnsi="Times New Roman"/>
          <w:b/>
          <w:spacing w:val="2"/>
          <w:sz w:val="24"/>
          <w:szCs w:val="24"/>
        </w:rPr>
      </w:pPr>
      <w:r w:rsidRPr="006D6632">
        <w:rPr>
          <w:rFonts w:ascii="Times New Roman" w:hAnsi="Times New Roman"/>
          <w:b/>
          <w:spacing w:val="2"/>
          <w:sz w:val="24"/>
          <w:szCs w:val="24"/>
        </w:rPr>
        <w:t>Раздел 7. Оценка финансовых ресурсов, необходимых для реализации Стратегии ………………………………………………………………………………</w:t>
      </w:r>
      <w:r>
        <w:rPr>
          <w:rFonts w:ascii="Times New Roman" w:hAnsi="Times New Roman"/>
          <w:b/>
          <w:spacing w:val="2"/>
          <w:sz w:val="24"/>
          <w:szCs w:val="24"/>
        </w:rPr>
        <w:t>…………………..     97</w:t>
      </w:r>
    </w:p>
    <w:p w:rsidR="00A566F4" w:rsidRPr="006D6632" w:rsidRDefault="00A566F4" w:rsidP="00CB3102">
      <w:pPr>
        <w:spacing w:line="360" w:lineRule="auto"/>
        <w:rPr>
          <w:rFonts w:ascii="Times New Roman" w:hAnsi="Times New Roman"/>
          <w:b/>
          <w:spacing w:val="2"/>
          <w:sz w:val="24"/>
          <w:szCs w:val="24"/>
        </w:rPr>
      </w:pPr>
      <w:r w:rsidRPr="006D6632">
        <w:rPr>
          <w:rFonts w:ascii="Times New Roman" w:hAnsi="Times New Roman"/>
          <w:b/>
          <w:spacing w:val="2"/>
          <w:sz w:val="24"/>
          <w:szCs w:val="24"/>
        </w:rPr>
        <w:t>Раздел 8. Информация о муниципальных программах Ардатовского муниципального района на период реализации Стратегии ……………………</w:t>
      </w:r>
      <w:r>
        <w:rPr>
          <w:rFonts w:ascii="Times New Roman" w:hAnsi="Times New Roman"/>
          <w:b/>
          <w:spacing w:val="2"/>
          <w:sz w:val="24"/>
          <w:szCs w:val="24"/>
        </w:rPr>
        <w:t>……………………………     98</w:t>
      </w:r>
    </w:p>
    <w:p w:rsidR="00A566F4" w:rsidRPr="005C64E6" w:rsidRDefault="00A566F4" w:rsidP="00CB3102">
      <w:pPr>
        <w:pStyle w:val="PlainText"/>
        <w:spacing w:after="0" w:line="240" w:lineRule="auto"/>
        <w:jc w:val="both"/>
        <w:rPr>
          <w:rFonts w:ascii="Times New Roman" w:hAnsi="Times New Roman"/>
          <w:sz w:val="26"/>
          <w:szCs w:val="26"/>
        </w:rPr>
      </w:pPr>
      <w:r w:rsidRPr="00162C5F">
        <w:rPr>
          <w:rFonts w:ascii="Times New Roman" w:hAnsi="Times New Roman"/>
          <w:i/>
          <w:sz w:val="26"/>
          <w:szCs w:val="26"/>
        </w:rPr>
        <w:t>Приложение 1.</w:t>
      </w:r>
      <w:r w:rsidRPr="005C64E6">
        <w:rPr>
          <w:rFonts w:ascii="Times New Roman" w:hAnsi="Times New Roman"/>
          <w:sz w:val="26"/>
          <w:szCs w:val="26"/>
        </w:rPr>
        <w:t xml:space="preserve"> Целевые индикаторы реализации Стратегии социально-экономического развития Ардатовского муниципального района до 2025 года;</w:t>
      </w:r>
    </w:p>
    <w:p w:rsidR="00A566F4" w:rsidRPr="005C64E6" w:rsidRDefault="00A566F4" w:rsidP="00CB3102">
      <w:pPr>
        <w:pStyle w:val="PlainText"/>
        <w:spacing w:after="0" w:line="240" w:lineRule="auto"/>
        <w:jc w:val="both"/>
        <w:rPr>
          <w:rFonts w:ascii="Times New Roman" w:hAnsi="Times New Roman"/>
          <w:sz w:val="26"/>
          <w:szCs w:val="26"/>
        </w:rPr>
      </w:pPr>
      <w:r w:rsidRPr="00162C5F">
        <w:rPr>
          <w:rFonts w:ascii="Times New Roman" w:hAnsi="Times New Roman"/>
          <w:i/>
          <w:sz w:val="26"/>
          <w:szCs w:val="26"/>
        </w:rPr>
        <w:t>Приложение 1.1</w:t>
      </w:r>
      <w:r w:rsidRPr="00162C5F">
        <w:rPr>
          <w:rFonts w:ascii="Times New Roman" w:hAnsi="Times New Roman"/>
          <w:sz w:val="26"/>
          <w:szCs w:val="26"/>
        </w:rPr>
        <w:t>.</w:t>
      </w:r>
      <w:r w:rsidRPr="005C64E6">
        <w:rPr>
          <w:rFonts w:ascii="Times New Roman" w:hAnsi="Times New Roman"/>
          <w:sz w:val="26"/>
          <w:szCs w:val="26"/>
        </w:rPr>
        <w:t xml:space="preserve"> Целевые показатели реализации Стратегии социально-экономического развития Ардатовского муниципального района до 2025 года;</w:t>
      </w:r>
    </w:p>
    <w:p w:rsidR="00A566F4" w:rsidRDefault="00A566F4" w:rsidP="00CB3102">
      <w:pPr>
        <w:spacing w:after="0" w:line="240" w:lineRule="auto"/>
        <w:jc w:val="both"/>
        <w:rPr>
          <w:rFonts w:ascii="Times New Roman" w:hAnsi="Times New Roman"/>
          <w:sz w:val="26"/>
          <w:szCs w:val="26"/>
        </w:rPr>
      </w:pPr>
      <w:r w:rsidRPr="00162C5F">
        <w:rPr>
          <w:rFonts w:ascii="Times New Roman" w:hAnsi="Times New Roman"/>
          <w:i/>
          <w:sz w:val="26"/>
          <w:szCs w:val="26"/>
        </w:rPr>
        <w:t>Приложение 2.</w:t>
      </w:r>
      <w:r w:rsidRPr="005C64E6">
        <w:rPr>
          <w:rFonts w:ascii="Times New Roman" w:hAnsi="Times New Roman"/>
          <w:sz w:val="26"/>
          <w:szCs w:val="26"/>
        </w:rPr>
        <w:t xml:space="preserve">  Прогноз трех сценариев;</w:t>
      </w:r>
    </w:p>
    <w:p w:rsidR="00A566F4" w:rsidRPr="005C64E6"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Приложение 3.</w:t>
      </w:r>
      <w:r w:rsidRPr="005C64E6">
        <w:rPr>
          <w:rFonts w:ascii="Times New Roman" w:hAnsi="Times New Roman"/>
          <w:sz w:val="26"/>
          <w:szCs w:val="26"/>
        </w:rPr>
        <w:t xml:space="preserve"> Перечень инвестиционных проектов, планируемых к реализации на территории Ардатовского муниципального района Республики Мордовия;</w:t>
      </w:r>
    </w:p>
    <w:p w:rsidR="00A566F4"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Приложение 3.1.</w:t>
      </w:r>
      <w:r w:rsidRPr="005C64E6">
        <w:rPr>
          <w:rFonts w:ascii="Times New Roman" w:hAnsi="Times New Roman"/>
          <w:sz w:val="26"/>
          <w:szCs w:val="26"/>
        </w:rPr>
        <w:t xml:space="preserve"> Показатели эффективности реализации инвестиционных проектов (частных, предпринимательских), планируемых к реализации на территории Ардатовского муниципального района Республики Мордовия; </w:t>
      </w:r>
    </w:p>
    <w:p w:rsidR="00A566F4"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Приложение 4</w:t>
      </w:r>
      <w:r w:rsidRPr="005C64E6">
        <w:rPr>
          <w:rFonts w:ascii="Times New Roman" w:hAnsi="Times New Roman"/>
          <w:sz w:val="26"/>
          <w:szCs w:val="26"/>
        </w:rPr>
        <w:t>. Прогноз основных характеристик консолидированного бюджета Ардатовского муниципального района на период до 2025 года;</w:t>
      </w:r>
    </w:p>
    <w:p w:rsidR="00A566F4" w:rsidRPr="005C64E6"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Приложение 5</w:t>
      </w:r>
      <w:r w:rsidRPr="005C64E6">
        <w:rPr>
          <w:rFonts w:ascii="Times New Roman" w:hAnsi="Times New Roman"/>
          <w:sz w:val="26"/>
          <w:szCs w:val="26"/>
        </w:rPr>
        <w:t>. Информация о прогнозной (справочной) оценке ресурсного обеспечения реализации стратегии за счет всех источников финансирования;</w:t>
      </w:r>
    </w:p>
    <w:p w:rsidR="00A566F4" w:rsidRPr="005C64E6"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Приложение 6</w:t>
      </w:r>
      <w:r w:rsidRPr="005C64E6">
        <w:rPr>
          <w:rFonts w:ascii="Times New Roman" w:hAnsi="Times New Roman"/>
          <w:sz w:val="26"/>
          <w:szCs w:val="26"/>
        </w:rPr>
        <w:t>. План мероприятий по реализации Стратегии социально-экономического развития Ардатовского муниципального района Республики Мордовия;</w:t>
      </w:r>
    </w:p>
    <w:p w:rsidR="00A566F4" w:rsidRPr="005C64E6"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Приложение 6.1.</w:t>
      </w:r>
      <w:r w:rsidRPr="005C64E6">
        <w:rPr>
          <w:rFonts w:ascii="Times New Roman" w:hAnsi="Times New Roman"/>
          <w:sz w:val="26"/>
          <w:szCs w:val="26"/>
        </w:rPr>
        <w:t xml:space="preserve"> Отчет об исполнении Плана мероприятий по реализации Стратегии социально-экономического развития Ардатовского муниципального района Республики Мордовия;</w:t>
      </w:r>
    </w:p>
    <w:p w:rsidR="00A566F4" w:rsidRPr="005C64E6" w:rsidRDefault="00A566F4" w:rsidP="00CB3102">
      <w:pPr>
        <w:spacing w:after="0" w:line="240" w:lineRule="auto"/>
        <w:jc w:val="both"/>
        <w:rPr>
          <w:rFonts w:ascii="Times New Roman" w:hAnsi="Times New Roman"/>
          <w:sz w:val="26"/>
          <w:szCs w:val="26"/>
        </w:rPr>
      </w:pPr>
      <w:r w:rsidRPr="000B37CA">
        <w:rPr>
          <w:rFonts w:ascii="Times New Roman" w:hAnsi="Times New Roman"/>
          <w:i/>
          <w:sz w:val="26"/>
          <w:szCs w:val="26"/>
        </w:rPr>
        <w:t xml:space="preserve">Приложение </w:t>
      </w:r>
      <w:r>
        <w:rPr>
          <w:rFonts w:ascii="Times New Roman" w:hAnsi="Times New Roman"/>
          <w:i/>
          <w:sz w:val="26"/>
          <w:szCs w:val="26"/>
        </w:rPr>
        <w:t>7</w:t>
      </w:r>
      <w:r w:rsidRPr="000B37CA">
        <w:rPr>
          <w:rFonts w:ascii="Times New Roman" w:hAnsi="Times New Roman"/>
          <w:i/>
          <w:sz w:val="26"/>
          <w:szCs w:val="26"/>
        </w:rPr>
        <w:t>.</w:t>
      </w:r>
      <w:r w:rsidRPr="005C64E6">
        <w:rPr>
          <w:rFonts w:ascii="Times New Roman" w:hAnsi="Times New Roman"/>
          <w:sz w:val="26"/>
          <w:szCs w:val="26"/>
        </w:rPr>
        <w:t xml:space="preserve"> Перечень и состав муниципальных программ на период реализации Стратегии.</w:t>
      </w:r>
    </w:p>
    <w:p w:rsidR="00A566F4" w:rsidRPr="006D6632" w:rsidRDefault="00A566F4" w:rsidP="00CB3102">
      <w:pPr>
        <w:spacing w:after="0" w:line="240" w:lineRule="auto"/>
        <w:rPr>
          <w:rFonts w:ascii="Times New Roman" w:hAnsi="Times New Roman"/>
          <w:b/>
          <w:spacing w:val="2"/>
          <w:sz w:val="24"/>
          <w:szCs w:val="24"/>
        </w:rPr>
      </w:pPr>
    </w:p>
    <w:p w:rsidR="00A566F4" w:rsidRPr="006D6632" w:rsidRDefault="00A566F4" w:rsidP="00CB3102">
      <w:pPr>
        <w:pStyle w:val="ListParagraph"/>
        <w:autoSpaceDE w:val="0"/>
        <w:autoSpaceDN w:val="0"/>
        <w:adjustRightInd w:val="0"/>
        <w:spacing w:after="0" w:line="240" w:lineRule="auto"/>
        <w:ind w:left="0"/>
        <w:rPr>
          <w:rStyle w:val="SubtleEmphasis"/>
          <w:rFonts w:ascii="Times New Roman" w:hAnsi="Times New Roman"/>
          <w:i w:val="0"/>
          <w:color w:val="000000"/>
          <w:sz w:val="24"/>
          <w:szCs w:val="24"/>
        </w:rPr>
      </w:pPr>
    </w:p>
    <w:p w:rsidR="00A566F4" w:rsidRDefault="00A566F4" w:rsidP="00CB3102">
      <w:pPr>
        <w:spacing w:line="240" w:lineRule="auto"/>
        <w:rPr>
          <w:rFonts w:ascii="Times New Roman" w:hAnsi="Times New Roman"/>
          <w:b/>
          <w:bCs/>
          <w:sz w:val="28"/>
          <w:szCs w:val="28"/>
        </w:rPr>
      </w:pPr>
    </w:p>
    <w:p w:rsidR="00A566F4" w:rsidRPr="002E48EF" w:rsidRDefault="00A566F4" w:rsidP="00CB3102">
      <w:pPr>
        <w:spacing w:line="360" w:lineRule="auto"/>
      </w:pPr>
    </w:p>
    <w:p w:rsidR="00A566F4" w:rsidRDefault="00A566F4" w:rsidP="00CB3102">
      <w:pPr>
        <w:spacing w:line="360" w:lineRule="auto"/>
        <w:jc w:val="both"/>
        <w:rPr>
          <w:rFonts w:ascii="Times New Roman" w:hAnsi="Times New Roman"/>
          <w:b/>
          <w:sz w:val="28"/>
          <w:szCs w:val="28"/>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p>
    <w:p w:rsidR="00A566F4" w:rsidRPr="003E1B4B" w:rsidRDefault="00A566F4" w:rsidP="00CB3102">
      <w:pPr>
        <w:autoSpaceDE w:val="0"/>
        <w:autoSpaceDN w:val="0"/>
        <w:adjustRightInd w:val="0"/>
        <w:spacing w:after="0" w:line="360" w:lineRule="auto"/>
        <w:jc w:val="center"/>
        <w:rPr>
          <w:rFonts w:ascii="Times New Roman" w:eastAsia="SimSun" w:hAnsi="Times New Roman"/>
          <w:b/>
          <w:color w:val="000000"/>
          <w:sz w:val="28"/>
          <w:szCs w:val="28"/>
          <w:lang w:eastAsia="zh-CN"/>
        </w:rPr>
      </w:pPr>
      <w:r w:rsidRPr="003E1B4B">
        <w:rPr>
          <w:rFonts w:ascii="Times New Roman" w:eastAsia="SimSun" w:hAnsi="Times New Roman"/>
          <w:b/>
          <w:color w:val="000000"/>
          <w:sz w:val="28"/>
          <w:szCs w:val="28"/>
          <w:lang w:eastAsia="zh-CN"/>
        </w:rPr>
        <w:t>РЕЗЮМЕ</w:t>
      </w:r>
    </w:p>
    <w:p w:rsidR="00A566F4" w:rsidRDefault="00A566F4" w:rsidP="00CB3102">
      <w:pPr>
        <w:tabs>
          <w:tab w:val="left" w:pos="1785"/>
        </w:tabs>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ab/>
      </w:r>
    </w:p>
    <w:p w:rsidR="00A566F4" w:rsidRPr="004D224B"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ab/>
      </w:r>
      <w:r w:rsidRPr="004D224B">
        <w:rPr>
          <w:rFonts w:ascii="Times New Roman" w:eastAsia="SimSun" w:hAnsi="Times New Roman"/>
          <w:color w:val="000000"/>
          <w:sz w:val="28"/>
          <w:szCs w:val="28"/>
          <w:lang w:eastAsia="zh-CN"/>
        </w:rPr>
        <w:t xml:space="preserve">Стратегия социально-экономического развития </w:t>
      </w:r>
      <w:r>
        <w:rPr>
          <w:rFonts w:ascii="Times New Roman" w:eastAsia="SimSun" w:hAnsi="Times New Roman"/>
          <w:color w:val="000000"/>
          <w:sz w:val="28"/>
          <w:szCs w:val="28"/>
          <w:lang w:eastAsia="zh-CN"/>
        </w:rPr>
        <w:t xml:space="preserve">Ардатовского </w:t>
      </w:r>
      <w:r w:rsidRPr="004D224B">
        <w:rPr>
          <w:rFonts w:ascii="Times New Roman" w:eastAsia="SimSun" w:hAnsi="Times New Roman"/>
          <w:color w:val="000000"/>
          <w:sz w:val="28"/>
          <w:szCs w:val="28"/>
          <w:lang w:eastAsia="zh-CN"/>
        </w:rPr>
        <w:t>муниципального  район</w:t>
      </w:r>
      <w:r>
        <w:rPr>
          <w:rFonts w:ascii="Times New Roman" w:eastAsia="SimSun" w:hAnsi="Times New Roman"/>
          <w:color w:val="000000"/>
          <w:sz w:val="28"/>
          <w:szCs w:val="28"/>
          <w:lang w:eastAsia="zh-CN"/>
        </w:rPr>
        <w:t>а</w:t>
      </w:r>
      <w:r w:rsidRPr="004D224B">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 xml:space="preserve">республики Мордовия на период </w:t>
      </w:r>
      <w:r w:rsidRPr="004D224B">
        <w:rPr>
          <w:rFonts w:ascii="Times New Roman" w:eastAsia="SimSun" w:hAnsi="Times New Roman"/>
          <w:color w:val="000000"/>
          <w:sz w:val="28"/>
          <w:szCs w:val="28"/>
          <w:lang w:eastAsia="zh-CN"/>
        </w:rPr>
        <w:t>до 20</w:t>
      </w:r>
      <w:r>
        <w:rPr>
          <w:rFonts w:ascii="Times New Roman" w:eastAsia="SimSun" w:hAnsi="Times New Roman"/>
          <w:color w:val="000000"/>
          <w:sz w:val="28"/>
          <w:szCs w:val="28"/>
          <w:lang w:eastAsia="zh-CN"/>
        </w:rPr>
        <w:t>25</w:t>
      </w:r>
      <w:r w:rsidRPr="004D224B">
        <w:rPr>
          <w:rFonts w:ascii="Times New Roman" w:eastAsia="SimSun" w:hAnsi="Times New Roman"/>
          <w:color w:val="000000"/>
          <w:sz w:val="28"/>
          <w:szCs w:val="28"/>
          <w:lang w:eastAsia="zh-CN"/>
        </w:rPr>
        <w:t xml:space="preserve"> года (далее – Стратегия) определяет стратегические приоритеты, цели и задачи социально-экономического развития </w:t>
      </w:r>
      <w:r>
        <w:rPr>
          <w:rFonts w:ascii="Times New Roman" w:eastAsia="SimSun" w:hAnsi="Times New Roman"/>
          <w:color w:val="000000"/>
          <w:sz w:val="28"/>
          <w:szCs w:val="28"/>
          <w:lang w:eastAsia="zh-CN"/>
        </w:rPr>
        <w:t xml:space="preserve">Ардатовского </w:t>
      </w:r>
      <w:r w:rsidRPr="004D224B">
        <w:rPr>
          <w:rFonts w:ascii="Times New Roman" w:eastAsia="SimSun" w:hAnsi="Times New Roman"/>
          <w:color w:val="000000"/>
          <w:sz w:val="28"/>
          <w:szCs w:val="28"/>
          <w:lang w:eastAsia="zh-CN"/>
        </w:rPr>
        <w:t xml:space="preserve">муниципального  района, основные направления их достижения на долгосрочную перспективу. </w:t>
      </w:r>
    </w:p>
    <w:p w:rsidR="00A566F4" w:rsidRPr="004D224B"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ab/>
      </w:r>
      <w:r w:rsidRPr="004D224B">
        <w:rPr>
          <w:rFonts w:ascii="Times New Roman" w:eastAsia="SimSun" w:hAnsi="Times New Roman"/>
          <w:color w:val="000000"/>
          <w:sz w:val="28"/>
          <w:szCs w:val="28"/>
          <w:lang w:eastAsia="zh-CN"/>
        </w:rPr>
        <w:t xml:space="preserve">Миссия: </w:t>
      </w:r>
      <w:r>
        <w:rPr>
          <w:rFonts w:ascii="Times New Roman" w:eastAsia="SimSun" w:hAnsi="Times New Roman"/>
          <w:color w:val="000000"/>
          <w:sz w:val="28"/>
          <w:szCs w:val="28"/>
          <w:lang w:eastAsia="zh-CN"/>
        </w:rPr>
        <w:t xml:space="preserve">Ардатовский </w:t>
      </w:r>
      <w:r w:rsidRPr="004D224B">
        <w:rPr>
          <w:rFonts w:ascii="Times New Roman" w:eastAsia="SimSun" w:hAnsi="Times New Roman"/>
          <w:color w:val="000000"/>
          <w:sz w:val="28"/>
          <w:szCs w:val="28"/>
          <w:lang w:eastAsia="zh-CN"/>
        </w:rPr>
        <w:t>муниципальн</w:t>
      </w:r>
      <w:r>
        <w:rPr>
          <w:rFonts w:ascii="Times New Roman" w:eastAsia="SimSun" w:hAnsi="Times New Roman"/>
          <w:color w:val="000000"/>
          <w:sz w:val="28"/>
          <w:szCs w:val="28"/>
          <w:lang w:eastAsia="zh-CN"/>
        </w:rPr>
        <w:t>ый</w:t>
      </w:r>
      <w:r w:rsidRPr="004D224B">
        <w:rPr>
          <w:rFonts w:ascii="Times New Roman" w:eastAsia="SimSun" w:hAnsi="Times New Roman"/>
          <w:color w:val="000000"/>
          <w:sz w:val="28"/>
          <w:szCs w:val="28"/>
          <w:lang w:eastAsia="zh-CN"/>
        </w:rPr>
        <w:t xml:space="preserve">  район -  </w:t>
      </w:r>
      <w:r>
        <w:rPr>
          <w:rFonts w:ascii="Times New Roman" w:eastAsia="SimSun" w:hAnsi="Times New Roman"/>
          <w:color w:val="000000"/>
          <w:sz w:val="28"/>
          <w:szCs w:val="28"/>
          <w:lang w:eastAsia="zh-CN"/>
        </w:rPr>
        <w:t xml:space="preserve">с </w:t>
      </w:r>
      <w:r w:rsidRPr="004D224B">
        <w:rPr>
          <w:rFonts w:ascii="Times New Roman" w:eastAsia="SimSun" w:hAnsi="Times New Roman"/>
          <w:color w:val="000000"/>
          <w:sz w:val="28"/>
          <w:szCs w:val="28"/>
          <w:lang w:eastAsia="zh-CN"/>
        </w:rPr>
        <w:t>благоприятными условиями для жизни населения и высоким производственным потенциалом в</w:t>
      </w:r>
      <w:r>
        <w:rPr>
          <w:rFonts w:ascii="Times New Roman" w:eastAsia="SimSun" w:hAnsi="Times New Roman"/>
          <w:color w:val="000000"/>
          <w:sz w:val="28"/>
          <w:szCs w:val="28"/>
          <w:lang w:eastAsia="zh-CN"/>
        </w:rPr>
        <w:t xml:space="preserve"> производственной</w:t>
      </w:r>
      <w:r w:rsidRPr="004D224B">
        <w:rPr>
          <w:rFonts w:ascii="Times New Roman" w:eastAsia="SimSun" w:hAnsi="Times New Roman"/>
          <w:color w:val="000000"/>
          <w:sz w:val="28"/>
          <w:szCs w:val="28"/>
          <w:lang w:eastAsia="zh-CN"/>
        </w:rPr>
        <w:t xml:space="preserve"> и сельскохозяйственной отраслях. </w:t>
      </w:r>
    </w:p>
    <w:p w:rsidR="00A566F4" w:rsidRPr="004D224B"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ab/>
      </w:r>
      <w:r w:rsidRPr="004D224B">
        <w:rPr>
          <w:rFonts w:ascii="Times New Roman" w:eastAsia="SimSun" w:hAnsi="Times New Roman"/>
          <w:color w:val="000000"/>
          <w:sz w:val="28"/>
          <w:szCs w:val="28"/>
          <w:lang w:eastAsia="zh-CN"/>
        </w:rPr>
        <w:t>Стратегическая цель соц</w:t>
      </w:r>
      <w:r>
        <w:rPr>
          <w:rFonts w:ascii="Times New Roman" w:eastAsia="SimSun" w:hAnsi="Times New Roman"/>
          <w:color w:val="000000"/>
          <w:sz w:val="28"/>
          <w:szCs w:val="28"/>
          <w:lang w:eastAsia="zh-CN"/>
        </w:rPr>
        <w:t xml:space="preserve">иально-экономического развития </w:t>
      </w:r>
      <w:r w:rsidRPr="004D224B">
        <w:rPr>
          <w:rFonts w:ascii="Times New Roman" w:eastAsia="SimSun" w:hAnsi="Times New Roman"/>
          <w:color w:val="000000"/>
          <w:sz w:val="28"/>
          <w:szCs w:val="28"/>
          <w:lang w:eastAsia="zh-CN"/>
        </w:rPr>
        <w:t xml:space="preserve"> на ближайшие </w:t>
      </w:r>
      <w:r>
        <w:rPr>
          <w:rFonts w:ascii="Times New Roman" w:eastAsia="SimSun" w:hAnsi="Times New Roman"/>
          <w:color w:val="000000"/>
          <w:sz w:val="28"/>
          <w:szCs w:val="28"/>
          <w:lang w:eastAsia="zh-CN"/>
        </w:rPr>
        <w:t>7</w:t>
      </w:r>
      <w:r w:rsidRPr="004D224B">
        <w:rPr>
          <w:rFonts w:ascii="Times New Roman" w:eastAsia="SimSun" w:hAnsi="Times New Roman"/>
          <w:color w:val="000000"/>
          <w:sz w:val="28"/>
          <w:szCs w:val="28"/>
          <w:lang w:eastAsia="zh-CN"/>
        </w:rPr>
        <w:t xml:space="preserve"> лет – </w:t>
      </w:r>
      <w:r w:rsidRPr="004D224B">
        <w:rPr>
          <w:rFonts w:ascii="Times New Roman" w:eastAsia="SimSun" w:hAnsi="Times New Roman"/>
          <w:b/>
          <w:bCs/>
          <w:i/>
          <w:iCs/>
          <w:color w:val="000000"/>
          <w:sz w:val="28"/>
          <w:szCs w:val="28"/>
          <w:lang w:eastAsia="zh-CN"/>
        </w:rPr>
        <w:t xml:space="preserve">повышение качества жизни населения, за счет наращивания экономического потенциала территории. </w:t>
      </w:r>
    </w:p>
    <w:p w:rsidR="00A566F4" w:rsidRPr="004D224B"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ab/>
      </w:r>
      <w:r w:rsidRPr="004D224B">
        <w:rPr>
          <w:rFonts w:ascii="Times New Roman" w:eastAsia="SimSun" w:hAnsi="Times New Roman"/>
          <w:color w:val="000000"/>
          <w:sz w:val="28"/>
          <w:szCs w:val="28"/>
          <w:lang w:eastAsia="zh-CN"/>
        </w:rPr>
        <w:t xml:space="preserve">Поставив перед собой главную цель на ближайшие </w:t>
      </w:r>
      <w:r>
        <w:rPr>
          <w:rFonts w:ascii="Times New Roman" w:eastAsia="SimSun" w:hAnsi="Times New Roman"/>
          <w:color w:val="000000"/>
          <w:sz w:val="28"/>
          <w:szCs w:val="28"/>
          <w:lang w:eastAsia="zh-CN"/>
        </w:rPr>
        <w:t>7</w:t>
      </w:r>
      <w:r w:rsidRPr="004D224B">
        <w:rPr>
          <w:rFonts w:ascii="Times New Roman" w:eastAsia="SimSun" w:hAnsi="Times New Roman"/>
          <w:color w:val="000000"/>
          <w:sz w:val="28"/>
          <w:szCs w:val="28"/>
          <w:lang w:eastAsia="zh-CN"/>
        </w:rPr>
        <w:t xml:space="preserve"> лет, мы обеспечим будущее району на </w:t>
      </w:r>
      <w:r>
        <w:rPr>
          <w:rFonts w:ascii="Times New Roman" w:eastAsia="SimSun" w:hAnsi="Times New Roman"/>
          <w:color w:val="000000"/>
          <w:sz w:val="28"/>
          <w:szCs w:val="28"/>
          <w:lang w:eastAsia="zh-CN"/>
        </w:rPr>
        <w:t>несколько</w:t>
      </w:r>
      <w:r w:rsidRPr="004D224B">
        <w:rPr>
          <w:rFonts w:ascii="Times New Roman" w:eastAsia="SimSun" w:hAnsi="Times New Roman"/>
          <w:color w:val="000000"/>
          <w:sz w:val="28"/>
          <w:szCs w:val="28"/>
          <w:lang w:eastAsia="zh-CN"/>
        </w:rPr>
        <w:t xml:space="preserve"> лет вперед. </w:t>
      </w:r>
    </w:p>
    <w:p w:rsidR="00A566F4" w:rsidRPr="004D224B"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ab/>
      </w:r>
      <w:r w:rsidRPr="004D224B">
        <w:rPr>
          <w:rFonts w:ascii="Times New Roman" w:eastAsia="SimSun" w:hAnsi="Times New Roman"/>
          <w:color w:val="000000"/>
          <w:sz w:val="28"/>
          <w:szCs w:val="28"/>
          <w:lang w:eastAsia="zh-CN"/>
        </w:rPr>
        <w:t xml:space="preserve">Этапы реализации Стратегии </w:t>
      </w:r>
    </w:p>
    <w:p w:rsidR="00A566F4" w:rsidRPr="004D224B" w:rsidRDefault="00A566F4" w:rsidP="00CB3102">
      <w:pPr>
        <w:autoSpaceDE w:val="0"/>
        <w:autoSpaceDN w:val="0"/>
        <w:adjustRightInd w:val="0"/>
        <w:spacing w:after="0" w:line="360" w:lineRule="auto"/>
        <w:ind w:firstLine="709"/>
        <w:jc w:val="both"/>
        <w:rPr>
          <w:rFonts w:ascii="Times New Roman" w:eastAsia="SimSun" w:hAnsi="Times New Roman"/>
          <w:color w:val="000000"/>
          <w:sz w:val="28"/>
          <w:szCs w:val="28"/>
          <w:lang w:eastAsia="zh-CN"/>
        </w:rPr>
      </w:pPr>
      <w:r w:rsidRPr="004D224B">
        <w:rPr>
          <w:rFonts w:ascii="Times New Roman" w:eastAsia="SimSun" w:hAnsi="Times New Roman"/>
          <w:color w:val="000000"/>
          <w:sz w:val="28"/>
          <w:szCs w:val="28"/>
          <w:lang w:eastAsia="zh-CN"/>
        </w:rPr>
        <w:t xml:space="preserve">Стратегия реализуется в </w:t>
      </w:r>
      <w:r>
        <w:rPr>
          <w:rFonts w:ascii="Times New Roman" w:eastAsia="SimSun" w:hAnsi="Times New Roman"/>
          <w:color w:val="000000"/>
          <w:sz w:val="28"/>
          <w:szCs w:val="28"/>
          <w:lang w:eastAsia="zh-CN"/>
        </w:rPr>
        <w:t>два</w:t>
      </w:r>
      <w:r w:rsidRPr="004D224B">
        <w:rPr>
          <w:rFonts w:ascii="Times New Roman" w:eastAsia="SimSun" w:hAnsi="Times New Roman"/>
          <w:color w:val="000000"/>
          <w:sz w:val="28"/>
          <w:szCs w:val="28"/>
          <w:lang w:eastAsia="zh-CN"/>
        </w:rPr>
        <w:t xml:space="preserve"> этапа: </w:t>
      </w:r>
    </w:p>
    <w:p w:rsidR="00A566F4" w:rsidRPr="004D224B" w:rsidRDefault="00A566F4" w:rsidP="00CB3102">
      <w:pPr>
        <w:autoSpaceDE w:val="0"/>
        <w:autoSpaceDN w:val="0"/>
        <w:adjustRightInd w:val="0"/>
        <w:spacing w:after="0" w:line="360" w:lineRule="auto"/>
        <w:ind w:firstLine="709"/>
        <w:jc w:val="both"/>
        <w:rPr>
          <w:rFonts w:ascii="Times New Roman" w:eastAsia="SimSun" w:hAnsi="Times New Roman"/>
          <w:color w:val="000000"/>
          <w:sz w:val="28"/>
          <w:szCs w:val="28"/>
          <w:lang w:eastAsia="zh-CN"/>
        </w:rPr>
      </w:pPr>
      <w:r w:rsidRPr="004D224B">
        <w:rPr>
          <w:rFonts w:ascii="Times New Roman" w:eastAsia="SimSun" w:hAnsi="Times New Roman"/>
          <w:color w:val="000000"/>
          <w:sz w:val="28"/>
          <w:szCs w:val="28"/>
          <w:lang w:eastAsia="zh-CN"/>
        </w:rPr>
        <w:t>- первый этап – 201</w:t>
      </w:r>
      <w:r>
        <w:rPr>
          <w:rFonts w:ascii="Times New Roman" w:eastAsia="SimSun" w:hAnsi="Times New Roman"/>
          <w:color w:val="000000"/>
          <w:sz w:val="28"/>
          <w:szCs w:val="28"/>
          <w:lang w:eastAsia="zh-CN"/>
        </w:rPr>
        <w:t>9</w:t>
      </w:r>
      <w:r w:rsidRPr="004D224B">
        <w:rPr>
          <w:rFonts w:ascii="Times New Roman" w:eastAsia="SimSun" w:hAnsi="Times New Roman"/>
          <w:color w:val="000000"/>
          <w:sz w:val="28"/>
          <w:szCs w:val="28"/>
          <w:lang w:eastAsia="zh-CN"/>
        </w:rPr>
        <w:t>-202</w:t>
      </w:r>
      <w:r>
        <w:rPr>
          <w:rFonts w:ascii="Times New Roman" w:eastAsia="SimSun" w:hAnsi="Times New Roman"/>
          <w:color w:val="000000"/>
          <w:sz w:val="28"/>
          <w:szCs w:val="28"/>
          <w:lang w:eastAsia="zh-CN"/>
        </w:rPr>
        <w:t>1</w:t>
      </w:r>
      <w:r w:rsidRPr="004D224B">
        <w:rPr>
          <w:rFonts w:ascii="Times New Roman" w:eastAsia="SimSun" w:hAnsi="Times New Roman"/>
          <w:color w:val="000000"/>
          <w:sz w:val="28"/>
          <w:szCs w:val="28"/>
          <w:lang w:eastAsia="zh-CN"/>
        </w:rPr>
        <w:t xml:space="preserve"> годы; </w:t>
      </w:r>
    </w:p>
    <w:p w:rsidR="00A566F4" w:rsidRPr="004D224B" w:rsidRDefault="00A566F4" w:rsidP="00CB3102">
      <w:pPr>
        <w:autoSpaceDE w:val="0"/>
        <w:autoSpaceDN w:val="0"/>
        <w:adjustRightInd w:val="0"/>
        <w:spacing w:after="0" w:line="360" w:lineRule="auto"/>
        <w:ind w:firstLine="709"/>
        <w:jc w:val="both"/>
        <w:rPr>
          <w:rFonts w:ascii="Times New Roman" w:eastAsia="SimSun" w:hAnsi="Times New Roman"/>
          <w:color w:val="000000"/>
          <w:sz w:val="28"/>
          <w:szCs w:val="28"/>
          <w:lang w:eastAsia="zh-CN"/>
        </w:rPr>
      </w:pPr>
      <w:r w:rsidRPr="004D224B">
        <w:rPr>
          <w:rFonts w:ascii="Times New Roman" w:eastAsia="SimSun" w:hAnsi="Times New Roman"/>
          <w:color w:val="000000"/>
          <w:sz w:val="28"/>
          <w:szCs w:val="28"/>
          <w:lang w:eastAsia="zh-CN"/>
        </w:rPr>
        <w:t>- второй этап – 202</w:t>
      </w:r>
      <w:r>
        <w:rPr>
          <w:rFonts w:ascii="Times New Roman" w:eastAsia="SimSun" w:hAnsi="Times New Roman"/>
          <w:color w:val="000000"/>
          <w:sz w:val="28"/>
          <w:szCs w:val="28"/>
          <w:lang w:eastAsia="zh-CN"/>
        </w:rPr>
        <w:t>2</w:t>
      </w:r>
      <w:r w:rsidRPr="004D224B">
        <w:rPr>
          <w:rFonts w:ascii="Times New Roman" w:eastAsia="SimSun" w:hAnsi="Times New Roman"/>
          <w:color w:val="000000"/>
          <w:sz w:val="28"/>
          <w:szCs w:val="28"/>
          <w:lang w:eastAsia="zh-CN"/>
        </w:rPr>
        <w:t>-2025 годы</w:t>
      </w:r>
      <w:r>
        <w:rPr>
          <w:rFonts w:ascii="Times New Roman" w:eastAsia="SimSun" w:hAnsi="Times New Roman"/>
          <w:color w:val="000000"/>
          <w:sz w:val="28"/>
          <w:szCs w:val="28"/>
          <w:lang w:eastAsia="zh-CN"/>
        </w:rPr>
        <w:t>.</w:t>
      </w:r>
      <w:r w:rsidRPr="004D224B">
        <w:rPr>
          <w:rFonts w:ascii="Times New Roman" w:eastAsia="SimSun" w:hAnsi="Times New Roman"/>
          <w:color w:val="000000"/>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sidRPr="004D224B">
        <w:rPr>
          <w:rFonts w:ascii="Times New Roman" w:eastAsia="SimSun" w:hAnsi="Times New Roman"/>
          <w:color w:val="000000"/>
          <w:sz w:val="28"/>
          <w:szCs w:val="28"/>
          <w:lang w:eastAsia="zh-CN"/>
        </w:rPr>
        <w:t xml:space="preserve">Приоритетными направлениями социально-экономического развития </w:t>
      </w:r>
      <w:r>
        <w:rPr>
          <w:rFonts w:ascii="Times New Roman" w:eastAsia="SimSun" w:hAnsi="Times New Roman"/>
          <w:color w:val="000000"/>
          <w:sz w:val="28"/>
          <w:szCs w:val="28"/>
          <w:lang w:eastAsia="zh-CN"/>
        </w:rPr>
        <w:t xml:space="preserve">Ардатовского </w:t>
      </w:r>
      <w:r w:rsidRPr="004D224B">
        <w:rPr>
          <w:rFonts w:ascii="Times New Roman" w:eastAsia="SimSun" w:hAnsi="Times New Roman"/>
          <w:color w:val="000000"/>
          <w:sz w:val="28"/>
          <w:szCs w:val="28"/>
          <w:lang w:eastAsia="zh-CN"/>
        </w:rPr>
        <w:t xml:space="preserve">муниципального  района на </w:t>
      </w:r>
      <w:r>
        <w:rPr>
          <w:rFonts w:ascii="Times New Roman" w:eastAsia="SimSun" w:hAnsi="Times New Roman"/>
          <w:color w:val="000000"/>
          <w:sz w:val="28"/>
          <w:szCs w:val="28"/>
          <w:lang w:eastAsia="zh-CN"/>
        </w:rPr>
        <w:t>период до</w:t>
      </w:r>
      <w:r w:rsidRPr="004D224B">
        <w:rPr>
          <w:rFonts w:ascii="Times New Roman" w:eastAsia="SimSun" w:hAnsi="Times New Roman"/>
          <w:color w:val="000000"/>
          <w:sz w:val="28"/>
          <w:szCs w:val="28"/>
          <w:lang w:eastAsia="zh-CN"/>
        </w:rPr>
        <w:t xml:space="preserve"> 20</w:t>
      </w:r>
      <w:r>
        <w:rPr>
          <w:rFonts w:ascii="Times New Roman" w:eastAsia="SimSun" w:hAnsi="Times New Roman"/>
          <w:color w:val="000000"/>
          <w:sz w:val="28"/>
          <w:szCs w:val="28"/>
          <w:lang w:eastAsia="zh-CN"/>
        </w:rPr>
        <w:t>25</w:t>
      </w:r>
      <w:r w:rsidRPr="004D224B">
        <w:rPr>
          <w:rFonts w:ascii="Times New Roman" w:eastAsia="SimSun" w:hAnsi="Times New Roman"/>
          <w:color w:val="000000"/>
          <w:sz w:val="28"/>
          <w:szCs w:val="28"/>
          <w:lang w:eastAsia="zh-CN"/>
        </w:rPr>
        <w:t xml:space="preserve"> год</w:t>
      </w:r>
      <w:r>
        <w:rPr>
          <w:rFonts w:ascii="Times New Roman" w:eastAsia="SimSun" w:hAnsi="Times New Roman"/>
          <w:color w:val="000000"/>
          <w:sz w:val="28"/>
          <w:szCs w:val="28"/>
          <w:lang w:eastAsia="zh-CN"/>
        </w:rPr>
        <w:t>а</w:t>
      </w:r>
      <w:r w:rsidRPr="004D224B">
        <w:rPr>
          <w:rFonts w:ascii="Times New Roman" w:eastAsia="SimSun" w:hAnsi="Times New Roman"/>
          <w:color w:val="000000"/>
          <w:sz w:val="28"/>
          <w:szCs w:val="28"/>
          <w:lang w:eastAsia="zh-CN"/>
        </w:rPr>
        <w:t xml:space="preserve"> являются: </w:t>
      </w:r>
    </w:p>
    <w:p w:rsidR="00A566F4"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ab/>
      </w:r>
      <w:r w:rsidRPr="004D224B">
        <w:rPr>
          <w:rFonts w:ascii="Times New Roman" w:eastAsia="SimSun" w:hAnsi="Times New Roman"/>
          <w:color w:val="000000"/>
          <w:sz w:val="28"/>
          <w:szCs w:val="28"/>
          <w:lang w:eastAsia="zh-CN"/>
        </w:rPr>
        <w:t xml:space="preserve">Приоритет 1. «Человеческий потенциал»: развитие человеческого потенциала в муниципальном образовании и системы его воспроизводства, включающую в себя развитие отраслей социальной сферы, в том числе образования, здравоохранения, культуры, проведение демографической политики, создание комфортной среды жизнедеятельности. </w:t>
      </w:r>
    </w:p>
    <w:p w:rsidR="00A566F4" w:rsidRPr="00B64629" w:rsidRDefault="00A566F4" w:rsidP="00CB3102">
      <w:pPr>
        <w:autoSpaceDE w:val="0"/>
        <w:autoSpaceDN w:val="0"/>
        <w:adjustRightInd w:val="0"/>
        <w:spacing w:after="0" w:line="360" w:lineRule="auto"/>
        <w:ind w:firstLine="709"/>
        <w:jc w:val="both"/>
        <w:rPr>
          <w:rFonts w:ascii="Times New Roman" w:eastAsia="SimSun" w:hAnsi="Times New Roman"/>
          <w:color w:val="000000"/>
          <w:sz w:val="28"/>
          <w:szCs w:val="28"/>
          <w:lang w:eastAsia="zh-CN"/>
        </w:rPr>
      </w:pPr>
      <w:r w:rsidRPr="004D224B">
        <w:rPr>
          <w:rFonts w:ascii="Times New Roman" w:eastAsia="SimSun" w:hAnsi="Times New Roman"/>
          <w:color w:val="000000"/>
          <w:sz w:val="28"/>
          <w:szCs w:val="28"/>
          <w:lang w:eastAsia="zh-CN"/>
        </w:rPr>
        <w:t>Приоритет 2. «</w:t>
      </w:r>
      <w:r w:rsidRPr="00B64629">
        <w:rPr>
          <w:rFonts w:ascii="Times New Roman" w:hAnsi="Times New Roman"/>
          <w:sz w:val="28"/>
          <w:szCs w:val="28"/>
        </w:rPr>
        <w:t>Конкурентоспособная экономика</w:t>
      </w:r>
      <w:r w:rsidRPr="004D224B">
        <w:rPr>
          <w:rFonts w:ascii="Times New Roman" w:eastAsia="SimSun" w:hAnsi="Times New Roman"/>
          <w:color w:val="000000"/>
          <w:sz w:val="28"/>
          <w:szCs w:val="28"/>
          <w:lang w:eastAsia="zh-CN"/>
        </w:rPr>
        <w:t xml:space="preserve">»: </w:t>
      </w:r>
      <w:r>
        <w:rPr>
          <w:rFonts w:ascii="Times New Roman" w:eastAsia="SimSun" w:hAnsi="Times New Roman"/>
          <w:color w:val="000000"/>
          <w:sz w:val="28"/>
          <w:szCs w:val="28"/>
          <w:lang w:eastAsia="zh-CN"/>
        </w:rPr>
        <w:t>с</w:t>
      </w:r>
      <w:r w:rsidRPr="003B09E4">
        <w:rPr>
          <w:rFonts w:ascii="Times New Roman" w:hAnsi="Times New Roman"/>
          <w:bCs/>
          <w:sz w:val="28"/>
          <w:szCs w:val="28"/>
        </w:rPr>
        <w:t>оздание благоприятного климата для привлечения инвестиций;</w:t>
      </w:r>
      <w:r>
        <w:rPr>
          <w:rFonts w:ascii="Times New Roman" w:hAnsi="Times New Roman"/>
          <w:bCs/>
          <w:sz w:val="28"/>
          <w:szCs w:val="28"/>
        </w:rPr>
        <w:t xml:space="preserve"> с</w:t>
      </w:r>
      <w:r w:rsidRPr="003B09E4">
        <w:rPr>
          <w:rFonts w:ascii="Times New Roman" w:hAnsi="Times New Roman"/>
          <w:bCs/>
          <w:sz w:val="28"/>
          <w:szCs w:val="28"/>
        </w:rPr>
        <w:t>одействие развитию промышленного сектора экономики;</w:t>
      </w:r>
      <w:r>
        <w:rPr>
          <w:rFonts w:ascii="Times New Roman" w:hAnsi="Times New Roman"/>
          <w:bCs/>
          <w:sz w:val="28"/>
          <w:szCs w:val="28"/>
        </w:rPr>
        <w:t xml:space="preserve"> с</w:t>
      </w:r>
      <w:r w:rsidRPr="003B09E4">
        <w:rPr>
          <w:rFonts w:ascii="Times New Roman" w:hAnsi="Times New Roman"/>
          <w:bCs/>
          <w:sz w:val="28"/>
          <w:szCs w:val="28"/>
        </w:rPr>
        <w:t>одейств</w:t>
      </w:r>
      <w:r>
        <w:rPr>
          <w:rFonts w:ascii="Times New Roman" w:hAnsi="Times New Roman"/>
          <w:bCs/>
          <w:sz w:val="28"/>
          <w:szCs w:val="28"/>
        </w:rPr>
        <w:t xml:space="preserve">ие развитию сельского хозяйства, </w:t>
      </w:r>
      <w:r w:rsidRPr="003B09E4">
        <w:rPr>
          <w:rFonts w:ascii="Times New Roman" w:hAnsi="Times New Roman"/>
          <w:bCs/>
          <w:sz w:val="28"/>
          <w:szCs w:val="28"/>
        </w:rPr>
        <w:t>строительства;</w:t>
      </w:r>
      <w:r>
        <w:rPr>
          <w:rFonts w:ascii="Times New Roman" w:hAnsi="Times New Roman"/>
          <w:bCs/>
          <w:sz w:val="28"/>
          <w:szCs w:val="28"/>
        </w:rPr>
        <w:t xml:space="preserve"> п</w:t>
      </w:r>
      <w:r w:rsidRPr="003B09E4">
        <w:rPr>
          <w:rFonts w:ascii="Times New Roman" w:hAnsi="Times New Roman"/>
          <w:bCs/>
          <w:sz w:val="28"/>
          <w:szCs w:val="28"/>
        </w:rPr>
        <w:t>оддержка малого бизнеса;</w:t>
      </w:r>
      <w:r>
        <w:rPr>
          <w:rFonts w:ascii="Times New Roman" w:hAnsi="Times New Roman"/>
          <w:bCs/>
          <w:sz w:val="28"/>
          <w:szCs w:val="28"/>
        </w:rPr>
        <w:t xml:space="preserve"> р</w:t>
      </w:r>
      <w:r w:rsidRPr="003B09E4">
        <w:rPr>
          <w:rFonts w:ascii="Times New Roman" w:hAnsi="Times New Roman"/>
          <w:bCs/>
          <w:sz w:val="28"/>
          <w:szCs w:val="28"/>
        </w:rPr>
        <w:t>азвитие въездного туризма и зон отдыха населения.</w:t>
      </w:r>
      <w:r w:rsidRPr="003B09E4">
        <w:rPr>
          <w:rFonts w:ascii="Times New Roman" w:hAnsi="Times New Roman"/>
          <w:b/>
          <w:sz w:val="28"/>
          <w:szCs w:val="28"/>
        </w:rPr>
        <w:t xml:space="preserve"> </w:t>
      </w:r>
    </w:p>
    <w:p w:rsidR="00A566F4" w:rsidRPr="003B09E4" w:rsidRDefault="00A566F4" w:rsidP="00CB3102">
      <w:pPr>
        <w:spacing w:after="0" w:line="360" w:lineRule="auto"/>
        <w:ind w:firstLine="459"/>
        <w:jc w:val="both"/>
        <w:rPr>
          <w:rFonts w:ascii="Times New Roman" w:hAnsi="Times New Roman"/>
          <w:bCs/>
          <w:sz w:val="28"/>
          <w:szCs w:val="28"/>
        </w:rPr>
      </w:pPr>
      <w:r>
        <w:rPr>
          <w:rFonts w:ascii="Times New Roman" w:eastAsia="SimSun" w:hAnsi="Times New Roman"/>
          <w:color w:val="000000"/>
          <w:sz w:val="28"/>
          <w:szCs w:val="28"/>
          <w:lang w:eastAsia="zh-CN"/>
        </w:rPr>
        <w:t xml:space="preserve">        </w:t>
      </w:r>
      <w:r w:rsidRPr="004D224B">
        <w:rPr>
          <w:rFonts w:ascii="Times New Roman" w:eastAsia="SimSun" w:hAnsi="Times New Roman"/>
          <w:color w:val="000000"/>
          <w:sz w:val="28"/>
          <w:szCs w:val="28"/>
          <w:lang w:eastAsia="zh-CN"/>
        </w:rPr>
        <w:t>Приоритет 3. «</w:t>
      </w:r>
      <w:r>
        <w:rPr>
          <w:rFonts w:ascii="Times New Roman" w:eastAsia="SimSun" w:hAnsi="Times New Roman"/>
          <w:color w:val="000000"/>
          <w:sz w:val="28"/>
          <w:szCs w:val="28"/>
          <w:lang w:eastAsia="zh-CN"/>
        </w:rPr>
        <w:t>Пространственное развитие</w:t>
      </w:r>
      <w:r w:rsidRPr="004D224B">
        <w:rPr>
          <w:rFonts w:ascii="Times New Roman" w:eastAsia="SimSun" w:hAnsi="Times New Roman"/>
          <w:color w:val="000000"/>
          <w:sz w:val="28"/>
          <w:szCs w:val="28"/>
          <w:lang w:eastAsia="zh-CN"/>
        </w:rPr>
        <w:t xml:space="preserve">»: </w:t>
      </w:r>
      <w:r>
        <w:rPr>
          <w:rFonts w:ascii="Times New Roman" w:hAnsi="Times New Roman"/>
          <w:bCs/>
          <w:sz w:val="28"/>
          <w:szCs w:val="28"/>
        </w:rPr>
        <w:t>р</w:t>
      </w:r>
      <w:r w:rsidRPr="003B09E4">
        <w:rPr>
          <w:rFonts w:ascii="Times New Roman" w:hAnsi="Times New Roman"/>
          <w:bCs/>
          <w:sz w:val="28"/>
          <w:szCs w:val="28"/>
        </w:rPr>
        <w:t>азвитие жилищно-коммунальной инфраструктуры;</w:t>
      </w:r>
      <w:r>
        <w:rPr>
          <w:rFonts w:ascii="Times New Roman" w:hAnsi="Times New Roman"/>
          <w:bCs/>
          <w:sz w:val="28"/>
          <w:szCs w:val="28"/>
        </w:rPr>
        <w:t xml:space="preserve"> р</w:t>
      </w:r>
      <w:r w:rsidRPr="003B09E4">
        <w:rPr>
          <w:rFonts w:ascii="Times New Roman" w:hAnsi="Times New Roman"/>
          <w:bCs/>
          <w:sz w:val="28"/>
          <w:szCs w:val="28"/>
        </w:rPr>
        <w:t>азвитие транспортной, информационной инфраструктуры и благоустройство территорий;</w:t>
      </w:r>
      <w:r>
        <w:rPr>
          <w:rFonts w:ascii="Times New Roman" w:hAnsi="Times New Roman"/>
          <w:bCs/>
          <w:sz w:val="28"/>
          <w:szCs w:val="28"/>
        </w:rPr>
        <w:t xml:space="preserve"> ж</w:t>
      </w:r>
      <w:r w:rsidRPr="003B09E4">
        <w:rPr>
          <w:rFonts w:ascii="Times New Roman" w:hAnsi="Times New Roman"/>
          <w:bCs/>
          <w:sz w:val="28"/>
          <w:szCs w:val="28"/>
        </w:rPr>
        <w:t>илищное строительство;</w:t>
      </w:r>
      <w:r>
        <w:rPr>
          <w:rFonts w:ascii="Times New Roman" w:hAnsi="Times New Roman"/>
          <w:bCs/>
          <w:sz w:val="28"/>
          <w:szCs w:val="28"/>
        </w:rPr>
        <w:t xml:space="preserve"> о</w:t>
      </w:r>
      <w:r w:rsidRPr="003B09E4">
        <w:rPr>
          <w:rFonts w:ascii="Times New Roman" w:hAnsi="Times New Roman"/>
          <w:bCs/>
          <w:sz w:val="28"/>
          <w:szCs w:val="28"/>
        </w:rPr>
        <w:t>беспечение безопасности проживания.</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color w:val="000000"/>
          <w:sz w:val="28"/>
          <w:szCs w:val="28"/>
          <w:lang w:eastAsia="zh-CN"/>
        </w:rPr>
        <w:t xml:space="preserve">        </w:t>
      </w:r>
      <w:r w:rsidRPr="004D224B">
        <w:rPr>
          <w:rFonts w:ascii="Times New Roman" w:eastAsia="SimSun" w:hAnsi="Times New Roman"/>
          <w:color w:val="000000"/>
          <w:sz w:val="28"/>
          <w:szCs w:val="28"/>
          <w:lang w:eastAsia="zh-CN"/>
        </w:rPr>
        <w:t>Приоритет 4. «</w:t>
      </w:r>
      <w:r>
        <w:rPr>
          <w:rFonts w:ascii="Times New Roman" w:eastAsia="SimSun" w:hAnsi="Times New Roman"/>
          <w:color w:val="000000"/>
          <w:sz w:val="28"/>
          <w:szCs w:val="28"/>
          <w:lang w:eastAsia="zh-CN"/>
        </w:rPr>
        <w:t>Муниципальное развитие</w:t>
      </w:r>
      <w:r w:rsidRPr="004D224B">
        <w:rPr>
          <w:rFonts w:ascii="Times New Roman" w:eastAsia="SimSun" w:hAnsi="Times New Roman"/>
          <w:color w:val="000000"/>
          <w:sz w:val="28"/>
          <w:szCs w:val="28"/>
          <w:lang w:eastAsia="zh-CN"/>
        </w:rPr>
        <w:t xml:space="preserve">»: переход органов местного самоуправления на качественно новый уровень деятельности, развитие и совершенствование эффективных механизмов муниципального управления, улучшение взаимодействия населения с органами местной власти, повышение информационной открытости органов местного самоуправления, </w:t>
      </w:r>
      <w:r>
        <w:rPr>
          <w:rFonts w:ascii="Times New Roman" w:eastAsia="SimSun" w:hAnsi="Times New Roman"/>
          <w:color w:val="000000"/>
          <w:sz w:val="28"/>
          <w:szCs w:val="28"/>
          <w:lang w:eastAsia="zh-CN"/>
        </w:rPr>
        <w:t>п</w:t>
      </w:r>
      <w:r w:rsidRPr="003B09E4">
        <w:rPr>
          <w:rFonts w:ascii="Times New Roman" w:hAnsi="Times New Roman"/>
          <w:bCs/>
          <w:sz w:val="28"/>
          <w:szCs w:val="28"/>
        </w:rPr>
        <w:t>овышение эффективности управления муниципальной собственностью</w:t>
      </w:r>
      <w:r w:rsidRPr="004D224B">
        <w:rPr>
          <w:rFonts w:ascii="Times New Roman" w:eastAsia="SimSun" w:hAnsi="Times New Roman"/>
          <w:sz w:val="28"/>
          <w:szCs w:val="28"/>
          <w:lang w:eastAsia="zh-CN"/>
        </w:rPr>
        <w:t>,</w:t>
      </w: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муниципальными финансами.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Ожидаемые результаты реализации Стратегии к 20</w:t>
      </w:r>
      <w:r>
        <w:rPr>
          <w:rFonts w:ascii="Times New Roman" w:eastAsia="SimSun" w:hAnsi="Times New Roman"/>
          <w:sz w:val="28"/>
          <w:szCs w:val="28"/>
          <w:lang w:eastAsia="zh-CN"/>
        </w:rPr>
        <w:t>25</w:t>
      </w:r>
      <w:r w:rsidRPr="004D224B">
        <w:rPr>
          <w:rFonts w:ascii="Times New Roman" w:eastAsia="SimSun" w:hAnsi="Times New Roman"/>
          <w:sz w:val="28"/>
          <w:szCs w:val="28"/>
          <w:lang w:eastAsia="zh-CN"/>
        </w:rPr>
        <w:t xml:space="preserve"> году: </w:t>
      </w:r>
    </w:p>
    <w:p w:rsidR="00A566F4" w:rsidRPr="004D224B" w:rsidRDefault="00A566F4" w:rsidP="00CB3102">
      <w:pPr>
        <w:autoSpaceDE w:val="0"/>
        <w:autoSpaceDN w:val="0"/>
        <w:adjustRightInd w:val="0"/>
        <w:spacing w:after="0" w:line="360" w:lineRule="auto"/>
        <w:ind w:firstLine="709"/>
        <w:jc w:val="both"/>
        <w:rPr>
          <w:rFonts w:ascii="Times New Roman" w:eastAsia="SimSun" w:hAnsi="Times New Roman"/>
          <w:sz w:val="28"/>
          <w:szCs w:val="28"/>
          <w:lang w:eastAsia="zh-CN"/>
        </w:rPr>
      </w:pPr>
      <w:r>
        <w:rPr>
          <w:rFonts w:ascii="Times New Roman" w:eastAsia="SimSun" w:hAnsi="Times New Roman"/>
          <w:sz w:val="28"/>
          <w:szCs w:val="28"/>
          <w:lang w:eastAsia="zh-CN"/>
        </w:rPr>
        <w:t>- у</w:t>
      </w:r>
      <w:r w:rsidRPr="004D224B">
        <w:rPr>
          <w:rFonts w:ascii="Times New Roman" w:eastAsia="SimSun" w:hAnsi="Times New Roman"/>
          <w:sz w:val="28"/>
          <w:szCs w:val="28"/>
          <w:lang w:eastAsia="zh-CN"/>
        </w:rPr>
        <w:t xml:space="preserve">лучшение показателей социально-экономического развития и повышение рейтинга среди муниципальных </w:t>
      </w:r>
      <w:r>
        <w:rPr>
          <w:rFonts w:ascii="Times New Roman" w:eastAsia="SimSun" w:hAnsi="Times New Roman"/>
          <w:sz w:val="28"/>
          <w:szCs w:val="28"/>
          <w:lang w:eastAsia="zh-CN"/>
        </w:rPr>
        <w:t>районов</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республики Мордовия</w:t>
      </w:r>
      <w:r w:rsidRPr="004D224B">
        <w:rPr>
          <w:rFonts w:ascii="Times New Roman" w:eastAsia="SimSun" w:hAnsi="Times New Roman"/>
          <w:sz w:val="28"/>
          <w:szCs w:val="28"/>
          <w:lang w:eastAsia="zh-CN"/>
        </w:rPr>
        <w:t>, закрепление позиции района как благополучного и комфортного для жизни</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у</w:t>
      </w:r>
      <w:r w:rsidRPr="004D224B">
        <w:rPr>
          <w:rFonts w:ascii="Times New Roman" w:eastAsia="SimSun" w:hAnsi="Times New Roman"/>
          <w:sz w:val="28"/>
          <w:szCs w:val="28"/>
          <w:lang w:eastAsia="zh-CN"/>
        </w:rPr>
        <w:t xml:space="preserve">ровень зарегистрированной безработицы на конец периода на уровне </w:t>
      </w:r>
      <w:r w:rsidRPr="0030259D">
        <w:rPr>
          <w:rFonts w:ascii="Times New Roman" w:eastAsia="SimSun" w:hAnsi="Times New Roman"/>
          <w:sz w:val="28"/>
          <w:szCs w:val="28"/>
          <w:lang w:eastAsia="zh-CN"/>
        </w:rPr>
        <w:t xml:space="preserve">– </w:t>
      </w:r>
      <w:r w:rsidRPr="00AA11B4">
        <w:rPr>
          <w:rFonts w:ascii="Times New Roman" w:eastAsia="SimSun" w:hAnsi="Times New Roman"/>
          <w:sz w:val="28"/>
          <w:szCs w:val="28"/>
          <w:lang w:eastAsia="zh-CN"/>
        </w:rPr>
        <w:t>0.8</w:t>
      </w:r>
      <w:r w:rsidRPr="0030259D">
        <w:rPr>
          <w:rFonts w:ascii="Times New Roman" w:eastAsia="SimSun" w:hAnsi="Times New Roman"/>
          <w:sz w:val="28"/>
          <w:szCs w:val="28"/>
          <w:lang w:eastAsia="zh-CN"/>
        </w:rPr>
        <w:t>%</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ежегодный т</w:t>
      </w:r>
      <w:r w:rsidRPr="004D224B">
        <w:rPr>
          <w:rFonts w:ascii="Times New Roman" w:eastAsia="SimSun" w:hAnsi="Times New Roman"/>
          <w:sz w:val="28"/>
          <w:szCs w:val="28"/>
          <w:lang w:eastAsia="zh-CN"/>
        </w:rPr>
        <w:t xml:space="preserve">емп роста реальной начисленной заработной платы работников организаций (без субъектов малого предпринимательства) к </w:t>
      </w:r>
      <w:r>
        <w:rPr>
          <w:rFonts w:ascii="Times New Roman" w:eastAsia="SimSun" w:hAnsi="Times New Roman"/>
          <w:sz w:val="28"/>
          <w:szCs w:val="28"/>
          <w:lang w:eastAsia="zh-CN"/>
        </w:rPr>
        <w:t xml:space="preserve">прошлому </w:t>
      </w:r>
      <w:r w:rsidRPr="004D224B">
        <w:rPr>
          <w:rFonts w:ascii="Times New Roman" w:eastAsia="SimSun" w:hAnsi="Times New Roman"/>
          <w:sz w:val="28"/>
          <w:szCs w:val="28"/>
          <w:lang w:eastAsia="zh-CN"/>
        </w:rPr>
        <w:t xml:space="preserve"> году </w:t>
      </w:r>
      <w:r w:rsidRPr="00AB4E20">
        <w:rPr>
          <w:rFonts w:ascii="Times New Roman" w:eastAsia="SimSun" w:hAnsi="Times New Roman"/>
          <w:sz w:val="28"/>
          <w:szCs w:val="28"/>
          <w:lang w:eastAsia="zh-CN"/>
        </w:rPr>
        <w:t>составит 110%</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д</w:t>
      </w:r>
      <w:r w:rsidRPr="004D224B">
        <w:rPr>
          <w:rFonts w:ascii="Times New Roman" w:eastAsia="SimSun" w:hAnsi="Times New Roman"/>
          <w:sz w:val="28"/>
          <w:szCs w:val="28"/>
          <w:lang w:eastAsia="zh-CN"/>
        </w:rPr>
        <w:t xml:space="preserve">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 </w:t>
      </w:r>
      <w:r w:rsidRPr="000E550E">
        <w:rPr>
          <w:rFonts w:ascii="Times New Roman" w:eastAsia="SimSun" w:hAnsi="Times New Roman"/>
          <w:sz w:val="28"/>
          <w:szCs w:val="28"/>
          <w:lang w:eastAsia="zh-CN"/>
        </w:rPr>
        <w:t>100%</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д</w:t>
      </w:r>
      <w:r w:rsidRPr="004D224B">
        <w:rPr>
          <w:rFonts w:ascii="Times New Roman" w:eastAsia="SimSun" w:hAnsi="Times New Roman"/>
          <w:sz w:val="28"/>
          <w:szCs w:val="28"/>
          <w:lang w:eastAsia="zh-CN"/>
        </w:rPr>
        <w:t xml:space="preserve">оля населения, систематически занимающегося физической культурой и </w:t>
      </w:r>
      <w:r w:rsidRPr="000E550E">
        <w:rPr>
          <w:rFonts w:ascii="Times New Roman" w:eastAsia="SimSun" w:hAnsi="Times New Roman"/>
          <w:sz w:val="28"/>
          <w:szCs w:val="28"/>
          <w:lang w:eastAsia="zh-CN"/>
        </w:rPr>
        <w:t xml:space="preserve">спортом до </w:t>
      </w:r>
      <w:r>
        <w:rPr>
          <w:rFonts w:ascii="Times New Roman" w:eastAsia="SimSun" w:hAnsi="Times New Roman"/>
          <w:sz w:val="28"/>
          <w:szCs w:val="28"/>
          <w:lang w:eastAsia="zh-CN"/>
        </w:rPr>
        <w:t xml:space="preserve">44 </w:t>
      </w:r>
      <w:r w:rsidRPr="000E550E">
        <w:rPr>
          <w:rFonts w:ascii="Times New Roman" w:eastAsia="SimSun" w:hAnsi="Times New Roman"/>
          <w:sz w:val="28"/>
          <w:szCs w:val="28"/>
          <w:lang w:eastAsia="zh-CN"/>
        </w:rPr>
        <w:t>%</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ч</w:t>
      </w:r>
      <w:r w:rsidRPr="004D224B">
        <w:rPr>
          <w:rFonts w:ascii="Times New Roman" w:eastAsia="SimSun" w:hAnsi="Times New Roman"/>
          <w:sz w:val="28"/>
          <w:szCs w:val="28"/>
          <w:lang w:eastAsia="zh-CN"/>
        </w:rPr>
        <w:t xml:space="preserve">исло субъектов малого и </w:t>
      </w:r>
      <w:r>
        <w:rPr>
          <w:rFonts w:ascii="Times New Roman" w:eastAsia="SimSun" w:hAnsi="Times New Roman"/>
          <w:sz w:val="28"/>
          <w:szCs w:val="28"/>
          <w:lang w:eastAsia="zh-CN"/>
        </w:rPr>
        <w:t xml:space="preserve">среднего предпринимательства </w:t>
      </w:r>
      <w:r w:rsidRPr="004D224B">
        <w:rPr>
          <w:rFonts w:ascii="Times New Roman" w:eastAsia="SimSun" w:hAnsi="Times New Roman"/>
          <w:sz w:val="28"/>
          <w:szCs w:val="28"/>
          <w:lang w:eastAsia="zh-CN"/>
        </w:rPr>
        <w:t xml:space="preserve">– </w:t>
      </w:r>
      <w:r w:rsidRPr="00372F07">
        <w:rPr>
          <w:rFonts w:ascii="Times New Roman" w:eastAsia="SimSun" w:hAnsi="Times New Roman"/>
          <w:sz w:val="28"/>
          <w:szCs w:val="28"/>
          <w:lang w:eastAsia="zh-CN"/>
        </w:rPr>
        <w:t xml:space="preserve">до </w:t>
      </w:r>
      <w:r>
        <w:rPr>
          <w:rFonts w:ascii="Times New Roman" w:eastAsia="SimSun" w:hAnsi="Times New Roman"/>
          <w:sz w:val="28"/>
          <w:szCs w:val="28"/>
          <w:lang w:eastAsia="zh-CN"/>
        </w:rPr>
        <w:t>377</w:t>
      </w:r>
      <w:r w:rsidRPr="00372F07">
        <w:rPr>
          <w:rFonts w:ascii="Times New Roman" w:eastAsia="SimSun" w:hAnsi="Times New Roman"/>
          <w:sz w:val="28"/>
          <w:szCs w:val="28"/>
          <w:lang w:eastAsia="zh-CN"/>
        </w:rPr>
        <w:t xml:space="preserve"> ед</w:t>
      </w:r>
      <w:r w:rsidRPr="00CE1290">
        <w:rPr>
          <w:rFonts w:ascii="Times New Roman" w:eastAsia="SimSun" w:hAnsi="Times New Roman"/>
          <w:sz w:val="28"/>
          <w:szCs w:val="28"/>
          <w:lang w:eastAsia="zh-CN"/>
        </w:rPr>
        <w:t>.</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д</w:t>
      </w:r>
      <w:r w:rsidRPr="004D224B">
        <w:rPr>
          <w:rFonts w:ascii="Times New Roman" w:eastAsia="SimSun" w:hAnsi="Times New Roman"/>
          <w:sz w:val="28"/>
          <w:szCs w:val="28"/>
          <w:lang w:eastAsia="zh-CN"/>
        </w:rPr>
        <w:t>оля занятых в сфере малого и среднего предпринимательства в общей численности занятых в экономике до</w:t>
      </w:r>
      <w:r>
        <w:rPr>
          <w:rFonts w:ascii="Times New Roman" w:eastAsia="SimSun" w:hAnsi="Times New Roman"/>
          <w:sz w:val="28"/>
          <w:szCs w:val="28"/>
          <w:lang w:eastAsia="zh-CN"/>
        </w:rPr>
        <w:t xml:space="preserve"> </w:t>
      </w:r>
      <w:r w:rsidRPr="00372F07">
        <w:rPr>
          <w:rFonts w:ascii="Times New Roman" w:eastAsia="SimSun" w:hAnsi="Times New Roman"/>
          <w:sz w:val="28"/>
          <w:szCs w:val="28"/>
          <w:lang w:eastAsia="zh-CN"/>
        </w:rPr>
        <w:t>35 %.</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т</w:t>
      </w:r>
      <w:r w:rsidRPr="004D224B">
        <w:rPr>
          <w:rFonts w:ascii="Times New Roman" w:eastAsia="SimSun" w:hAnsi="Times New Roman"/>
          <w:sz w:val="28"/>
          <w:szCs w:val="28"/>
          <w:lang w:eastAsia="zh-CN"/>
        </w:rPr>
        <w:t xml:space="preserve">емп роста объема отгруженных товаров промышленного производства, к базовому году в сопоставимых ценах до </w:t>
      </w:r>
      <w:r>
        <w:rPr>
          <w:rFonts w:ascii="Times New Roman" w:eastAsia="SimSun" w:hAnsi="Times New Roman"/>
          <w:sz w:val="28"/>
          <w:szCs w:val="28"/>
          <w:lang w:eastAsia="zh-CN"/>
        </w:rPr>
        <w:t>1</w:t>
      </w:r>
      <w:r w:rsidRPr="00AA11B4">
        <w:rPr>
          <w:rFonts w:ascii="Times New Roman" w:eastAsia="SimSun" w:hAnsi="Times New Roman"/>
          <w:sz w:val="28"/>
          <w:szCs w:val="28"/>
          <w:lang w:eastAsia="zh-CN"/>
        </w:rPr>
        <w:t>64</w:t>
      </w:r>
      <w:r>
        <w:rPr>
          <w:rFonts w:ascii="Times New Roman" w:eastAsia="SimSun" w:hAnsi="Times New Roman"/>
          <w:sz w:val="28"/>
          <w:szCs w:val="28"/>
          <w:lang w:eastAsia="zh-CN"/>
        </w:rPr>
        <w:t>,</w:t>
      </w:r>
      <w:r w:rsidRPr="00AA11B4">
        <w:rPr>
          <w:rFonts w:ascii="Times New Roman" w:eastAsia="SimSun" w:hAnsi="Times New Roman"/>
          <w:sz w:val="28"/>
          <w:szCs w:val="28"/>
          <w:lang w:eastAsia="zh-CN"/>
        </w:rPr>
        <w:t>2</w:t>
      </w:r>
      <w:r w:rsidRPr="00CB0898">
        <w:rPr>
          <w:rFonts w:ascii="Times New Roman" w:eastAsia="SimSun" w:hAnsi="Times New Roman"/>
          <w:sz w:val="28"/>
          <w:szCs w:val="28"/>
          <w:lang w:eastAsia="zh-CN"/>
        </w:rPr>
        <w:t>%</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т</w:t>
      </w:r>
      <w:r w:rsidRPr="004D224B">
        <w:rPr>
          <w:rFonts w:ascii="Times New Roman" w:eastAsia="SimSun" w:hAnsi="Times New Roman"/>
          <w:sz w:val="28"/>
          <w:szCs w:val="28"/>
          <w:lang w:eastAsia="zh-CN"/>
        </w:rPr>
        <w:t xml:space="preserve">емп роста объема производства продукции сельского хозяйства в хозяйствах всех категорий к </w:t>
      </w:r>
      <w:r>
        <w:rPr>
          <w:rFonts w:ascii="Times New Roman" w:eastAsia="SimSun" w:hAnsi="Times New Roman"/>
          <w:sz w:val="28"/>
          <w:szCs w:val="28"/>
          <w:lang w:eastAsia="zh-CN"/>
        </w:rPr>
        <w:t>базовому</w:t>
      </w:r>
      <w:r w:rsidRPr="004D224B">
        <w:rPr>
          <w:rFonts w:ascii="Times New Roman" w:eastAsia="SimSun" w:hAnsi="Times New Roman"/>
          <w:sz w:val="28"/>
          <w:szCs w:val="28"/>
          <w:lang w:eastAsia="zh-CN"/>
        </w:rPr>
        <w:t xml:space="preserve"> году в сопоставимых ценах – </w:t>
      </w:r>
      <w:r w:rsidRPr="003C529B">
        <w:rPr>
          <w:rFonts w:ascii="Times New Roman" w:eastAsia="SimSun" w:hAnsi="Times New Roman"/>
          <w:sz w:val="28"/>
          <w:szCs w:val="28"/>
          <w:lang w:eastAsia="zh-CN"/>
        </w:rPr>
        <w:t>141,</w:t>
      </w:r>
      <w:r>
        <w:rPr>
          <w:rFonts w:ascii="Times New Roman" w:eastAsia="SimSun" w:hAnsi="Times New Roman"/>
          <w:sz w:val="28"/>
          <w:szCs w:val="28"/>
          <w:lang w:eastAsia="zh-CN"/>
        </w:rPr>
        <w:t>4</w:t>
      </w:r>
      <w:r w:rsidRPr="003C529B">
        <w:rPr>
          <w:rFonts w:ascii="Times New Roman" w:eastAsia="SimSun" w:hAnsi="Times New Roman"/>
          <w:sz w:val="28"/>
          <w:szCs w:val="28"/>
          <w:lang w:eastAsia="zh-CN"/>
        </w:rPr>
        <w:t>%</w:t>
      </w:r>
      <w:r>
        <w:rPr>
          <w:rFonts w:ascii="Times New Roman" w:eastAsia="SimSun" w:hAnsi="Times New Roman"/>
          <w:sz w:val="28"/>
          <w:szCs w:val="28"/>
          <w:lang w:eastAsia="zh-CN"/>
        </w:rPr>
        <w:t>;</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w:t>
      </w:r>
      <w:r>
        <w:rPr>
          <w:rFonts w:ascii="Times New Roman" w:eastAsia="SimSun" w:hAnsi="Times New Roman"/>
          <w:sz w:val="28"/>
          <w:szCs w:val="28"/>
          <w:lang w:eastAsia="zh-CN"/>
        </w:rPr>
        <w:t>т</w:t>
      </w:r>
      <w:r w:rsidRPr="004D224B">
        <w:rPr>
          <w:rFonts w:ascii="Times New Roman" w:eastAsia="SimSun" w:hAnsi="Times New Roman"/>
          <w:sz w:val="28"/>
          <w:szCs w:val="28"/>
          <w:lang w:eastAsia="zh-CN"/>
        </w:rPr>
        <w:t xml:space="preserve">емп роста объема инвестиций в основной капитал к базовому году в сопоставимых ценах </w:t>
      </w:r>
      <w:r>
        <w:rPr>
          <w:rFonts w:ascii="Times New Roman" w:eastAsia="SimSun" w:hAnsi="Times New Roman"/>
          <w:sz w:val="28"/>
          <w:szCs w:val="28"/>
          <w:lang w:eastAsia="zh-CN"/>
        </w:rPr>
        <w:t>почти в 2 раза;</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 Общая площадь жилых помещений, приходящаяся в среднем на одного жителя до </w:t>
      </w:r>
      <w:r>
        <w:rPr>
          <w:rFonts w:ascii="Times New Roman" w:eastAsia="SimSun" w:hAnsi="Times New Roman"/>
          <w:sz w:val="28"/>
          <w:szCs w:val="28"/>
          <w:lang w:eastAsia="zh-CN"/>
        </w:rPr>
        <w:t>29,3</w:t>
      </w:r>
      <w:r w:rsidRPr="00AA11B4">
        <w:rPr>
          <w:rFonts w:ascii="Times New Roman" w:eastAsia="SimSun" w:hAnsi="Times New Roman"/>
          <w:sz w:val="28"/>
          <w:szCs w:val="28"/>
          <w:lang w:eastAsia="zh-CN"/>
        </w:rPr>
        <w:t xml:space="preserve"> </w:t>
      </w:r>
      <w:r w:rsidRPr="003C529B">
        <w:rPr>
          <w:rFonts w:ascii="Times New Roman" w:eastAsia="SimSun" w:hAnsi="Times New Roman"/>
          <w:sz w:val="28"/>
          <w:szCs w:val="28"/>
          <w:lang w:eastAsia="zh-CN"/>
        </w:rPr>
        <w:t>кв.м./чел</w:t>
      </w:r>
      <w:r w:rsidRPr="004D224B">
        <w:rPr>
          <w:rFonts w:ascii="Times New Roman" w:eastAsia="SimSun" w:hAnsi="Times New Roman"/>
          <w:sz w:val="28"/>
          <w:szCs w:val="28"/>
          <w:lang w:eastAsia="zh-CN"/>
        </w:rPr>
        <w:t xml:space="preserve">. </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4D224B">
        <w:rPr>
          <w:rFonts w:ascii="Times New Roman" w:eastAsia="SimSun" w:hAnsi="Times New Roman"/>
          <w:sz w:val="28"/>
          <w:szCs w:val="28"/>
          <w:lang w:eastAsia="zh-CN"/>
        </w:rPr>
        <w:t xml:space="preserve">Сведения о подходах к разработке Стратегии: </w:t>
      </w:r>
    </w:p>
    <w:p w:rsidR="00A566F4" w:rsidRPr="007064FC" w:rsidRDefault="00A566F4" w:rsidP="00CB3102">
      <w:pPr>
        <w:pStyle w:val="Default"/>
        <w:spacing w:line="360" w:lineRule="auto"/>
        <w:jc w:val="both"/>
        <w:rPr>
          <w:bCs/>
          <w:sz w:val="28"/>
          <w:szCs w:val="28"/>
        </w:rPr>
      </w:pPr>
      <w:r>
        <w:rPr>
          <w:sz w:val="28"/>
          <w:szCs w:val="28"/>
          <w:lang w:eastAsia="zh-CN"/>
        </w:rPr>
        <w:t xml:space="preserve">         </w:t>
      </w:r>
      <w:r w:rsidRPr="004D224B">
        <w:rPr>
          <w:sz w:val="28"/>
          <w:szCs w:val="28"/>
          <w:lang w:eastAsia="zh-CN"/>
        </w:rPr>
        <w:t xml:space="preserve">Стратегия разработана на основе требований Федерального закона от 28 июня 2014 года № 172-ФЗ «О стратегическом планировании в Российской Федерации», закона </w:t>
      </w:r>
      <w:r w:rsidRPr="00284897">
        <w:rPr>
          <w:sz w:val="28"/>
          <w:szCs w:val="28"/>
          <w:lang w:eastAsia="zh-CN"/>
        </w:rPr>
        <w:t xml:space="preserve">Республики Мордовия </w:t>
      </w:r>
      <w:r w:rsidRPr="004D224B">
        <w:rPr>
          <w:sz w:val="28"/>
          <w:szCs w:val="28"/>
          <w:lang w:eastAsia="zh-CN"/>
        </w:rPr>
        <w:t xml:space="preserve">от </w:t>
      </w:r>
      <w:r w:rsidRPr="00284897">
        <w:rPr>
          <w:sz w:val="28"/>
          <w:szCs w:val="28"/>
          <w:lang w:eastAsia="zh-CN"/>
        </w:rPr>
        <w:t xml:space="preserve">01.10.2008г </w:t>
      </w:r>
      <w:r w:rsidRPr="004D224B">
        <w:rPr>
          <w:sz w:val="28"/>
          <w:szCs w:val="28"/>
          <w:lang w:eastAsia="zh-CN"/>
        </w:rPr>
        <w:t>№ 9</w:t>
      </w:r>
      <w:r w:rsidRPr="00284897">
        <w:rPr>
          <w:sz w:val="28"/>
          <w:szCs w:val="28"/>
          <w:lang w:eastAsia="zh-CN"/>
        </w:rPr>
        <w:t>4-З</w:t>
      </w:r>
      <w:r w:rsidRPr="004D224B">
        <w:rPr>
          <w:sz w:val="28"/>
          <w:szCs w:val="28"/>
          <w:lang w:eastAsia="zh-CN"/>
        </w:rPr>
        <w:t xml:space="preserve"> «О</w:t>
      </w:r>
      <w:r w:rsidRPr="00284897">
        <w:rPr>
          <w:sz w:val="28"/>
          <w:szCs w:val="28"/>
          <w:lang w:eastAsia="zh-CN"/>
        </w:rPr>
        <w:t xml:space="preserve"> стратегии социально-экономического развития Республики Мордовия</w:t>
      </w:r>
      <w:r>
        <w:rPr>
          <w:sz w:val="28"/>
          <w:szCs w:val="28"/>
          <w:lang w:eastAsia="zh-CN"/>
        </w:rPr>
        <w:t xml:space="preserve"> до 2025года</w:t>
      </w:r>
      <w:r w:rsidRPr="004D224B">
        <w:rPr>
          <w:sz w:val="28"/>
          <w:szCs w:val="28"/>
          <w:lang w:eastAsia="zh-CN"/>
        </w:rPr>
        <w:t xml:space="preserve">», </w:t>
      </w:r>
      <w:r>
        <w:rPr>
          <w:sz w:val="28"/>
          <w:szCs w:val="28"/>
          <w:lang w:eastAsia="zh-CN"/>
        </w:rPr>
        <w:t>постановления администрации Ардатовского муниципального района от 01.02.2017 года № 63  «</w:t>
      </w:r>
      <w:r w:rsidRPr="007064FC">
        <w:rPr>
          <w:bCs/>
          <w:sz w:val="28"/>
          <w:szCs w:val="28"/>
        </w:rPr>
        <w:t xml:space="preserve">Об утверждении </w:t>
      </w:r>
      <w:r>
        <w:rPr>
          <w:bCs/>
          <w:sz w:val="28"/>
          <w:szCs w:val="28"/>
        </w:rPr>
        <w:t>И</w:t>
      </w:r>
      <w:r w:rsidRPr="007064FC">
        <w:rPr>
          <w:bCs/>
          <w:sz w:val="28"/>
          <w:szCs w:val="28"/>
        </w:rPr>
        <w:t xml:space="preserve">нвестиционной </w:t>
      </w:r>
      <w:r>
        <w:rPr>
          <w:bCs/>
          <w:sz w:val="28"/>
          <w:szCs w:val="28"/>
        </w:rPr>
        <w:t xml:space="preserve"> </w:t>
      </w:r>
      <w:r w:rsidRPr="007064FC">
        <w:rPr>
          <w:bCs/>
          <w:sz w:val="28"/>
          <w:szCs w:val="28"/>
        </w:rPr>
        <w:t xml:space="preserve">стратегии </w:t>
      </w:r>
      <w:r w:rsidRPr="007064FC">
        <w:rPr>
          <w:sz w:val="28"/>
          <w:szCs w:val="28"/>
        </w:rPr>
        <w:t xml:space="preserve"> </w:t>
      </w:r>
      <w:r>
        <w:rPr>
          <w:sz w:val="28"/>
          <w:szCs w:val="28"/>
        </w:rPr>
        <w:t>Ардатовского</w:t>
      </w:r>
      <w:r w:rsidRPr="007064FC">
        <w:rPr>
          <w:sz w:val="28"/>
          <w:szCs w:val="28"/>
        </w:rPr>
        <w:t xml:space="preserve"> муниципального</w:t>
      </w:r>
      <w:r w:rsidRPr="007064FC">
        <w:rPr>
          <w:sz w:val="26"/>
          <w:szCs w:val="26"/>
        </w:rPr>
        <w:t xml:space="preserve"> </w:t>
      </w:r>
      <w:r w:rsidRPr="007064FC">
        <w:rPr>
          <w:bCs/>
          <w:sz w:val="28"/>
          <w:szCs w:val="28"/>
        </w:rPr>
        <w:t xml:space="preserve">района Республики Мордовия до </w:t>
      </w:r>
      <w:smartTag w:uri="urn:schemas-microsoft-com:office:smarttags" w:element="metricconverter">
        <w:smartTagPr>
          <w:attr w:name="ProductID" w:val="2022 г"/>
        </w:smartTagPr>
        <w:r w:rsidRPr="007064FC">
          <w:rPr>
            <w:bCs/>
            <w:sz w:val="28"/>
            <w:szCs w:val="28"/>
          </w:rPr>
          <w:t>2022 г</w:t>
        </w:r>
      </w:smartTag>
      <w:r w:rsidRPr="007064FC">
        <w:rPr>
          <w:bCs/>
          <w:sz w:val="28"/>
          <w:szCs w:val="28"/>
        </w:rPr>
        <w:t>.</w:t>
      </w:r>
      <w:r>
        <w:rPr>
          <w:bCs/>
          <w:sz w:val="28"/>
          <w:szCs w:val="28"/>
        </w:rPr>
        <w:t xml:space="preserve">»,  </w:t>
      </w:r>
      <w:r>
        <w:rPr>
          <w:sz w:val="28"/>
          <w:szCs w:val="28"/>
          <w:lang w:eastAsia="zh-CN"/>
        </w:rPr>
        <w:t>постановления администрации Ардатовского муниципального района от 06.07.2018г № 645 «О рабочей группе по разработке стратегии социально-экономического развития Ардатовского муниципального района Республики Мордовия до 2025года».</w:t>
      </w:r>
    </w:p>
    <w:p w:rsidR="00A566F4" w:rsidRPr="004D224B" w:rsidRDefault="00A566F4" w:rsidP="00CB3102">
      <w:pPr>
        <w:autoSpaceDE w:val="0"/>
        <w:autoSpaceDN w:val="0"/>
        <w:adjustRightInd w:val="0"/>
        <w:spacing w:after="0" w:line="360" w:lineRule="auto"/>
        <w:jc w:val="both"/>
        <w:rPr>
          <w:rFonts w:ascii="Times New Roman" w:eastAsia="SimSun" w:hAnsi="Times New Roman"/>
          <w:sz w:val="28"/>
          <w:szCs w:val="28"/>
          <w:lang w:eastAsia="zh-CN"/>
        </w:rPr>
      </w:pPr>
      <w:r>
        <w:rPr>
          <w:rFonts w:ascii="Times New Roman" w:eastAsia="SimSun" w:hAnsi="Times New Roman"/>
          <w:sz w:val="28"/>
          <w:szCs w:val="28"/>
          <w:lang w:eastAsia="zh-CN"/>
        </w:rPr>
        <w:t xml:space="preserve">        </w:t>
      </w:r>
      <w:r w:rsidRPr="008113F8">
        <w:rPr>
          <w:rFonts w:ascii="Times New Roman" w:hAnsi="Times New Roman"/>
          <w:sz w:val="28"/>
          <w:szCs w:val="28"/>
        </w:rPr>
        <w:t>Разработчиком Стратегии социально-экономического развития</w:t>
      </w:r>
      <w:r>
        <w:rPr>
          <w:rFonts w:ascii="Times New Roman" w:hAnsi="Times New Roman"/>
          <w:sz w:val="28"/>
          <w:szCs w:val="28"/>
        </w:rPr>
        <w:t xml:space="preserve"> </w:t>
      </w:r>
      <w:r>
        <w:rPr>
          <w:rFonts w:ascii="Times New Roman" w:eastAsia="SimSun" w:hAnsi="Times New Roman"/>
          <w:sz w:val="28"/>
          <w:szCs w:val="28"/>
          <w:lang w:eastAsia="zh-CN"/>
        </w:rPr>
        <w:t>Ардат</w:t>
      </w:r>
      <w:r w:rsidRPr="008113F8">
        <w:rPr>
          <w:rFonts w:ascii="Times New Roman" w:eastAsia="SimSun" w:hAnsi="Times New Roman"/>
          <w:sz w:val="28"/>
          <w:szCs w:val="28"/>
          <w:lang w:eastAsia="zh-CN"/>
        </w:rPr>
        <w:t>овского муниципального</w:t>
      </w:r>
      <w:r w:rsidRPr="008113F8">
        <w:rPr>
          <w:rFonts w:ascii="Times New Roman" w:hAnsi="Times New Roman"/>
          <w:sz w:val="28"/>
          <w:szCs w:val="28"/>
        </w:rPr>
        <w:t xml:space="preserve"> района на период до 20</w:t>
      </w:r>
      <w:r>
        <w:rPr>
          <w:rFonts w:ascii="Times New Roman" w:hAnsi="Times New Roman"/>
          <w:sz w:val="28"/>
          <w:szCs w:val="28"/>
        </w:rPr>
        <w:t>25</w:t>
      </w:r>
      <w:r w:rsidRPr="008113F8">
        <w:rPr>
          <w:rFonts w:ascii="Times New Roman" w:hAnsi="Times New Roman"/>
          <w:sz w:val="28"/>
          <w:szCs w:val="28"/>
        </w:rPr>
        <w:t xml:space="preserve"> года является </w:t>
      </w:r>
      <w:r>
        <w:rPr>
          <w:rFonts w:ascii="Times New Roman" w:hAnsi="Times New Roman"/>
          <w:sz w:val="28"/>
          <w:szCs w:val="28"/>
        </w:rPr>
        <w:t>а</w:t>
      </w:r>
      <w:r w:rsidRPr="008113F8">
        <w:rPr>
          <w:rFonts w:ascii="Times New Roman" w:hAnsi="Times New Roman"/>
          <w:sz w:val="28"/>
          <w:szCs w:val="28"/>
        </w:rPr>
        <w:t xml:space="preserve">дминистрация </w:t>
      </w:r>
      <w:r>
        <w:rPr>
          <w:rFonts w:ascii="Times New Roman" w:eastAsia="SimSun" w:hAnsi="Times New Roman"/>
          <w:sz w:val="28"/>
          <w:szCs w:val="28"/>
          <w:lang w:eastAsia="zh-CN"/>
        </w:rPr>
        <w:t>Ардат</w:t>
      </w:r>
      <w:r w:rsidRPr="008113F8">
        <w:rPr>
          <w:rFonts w:ascii="Times New Roman" w:eastAsia="SimSun" w:hAnsi="Times New Roman"/>
          <w:sz w:val="28"/>
          <w:szCs w:val="28"/>
          <w:lang w:eastAsia="zh-CN"/>
        </w:rPr>
        <w:t>овского муниципального</w:t>
      </w:r>
      <w:r>
        <w:rPr>
          <w:rFonts w:eastAsia="SimSun"/>
          <w:sz w:val="28"/>
          <w:szCs w:val="28"/>
          <w:lang w:eastAsia="zh-CN"/>
        </w:rPr>
        <w:t xml:space="preserve"> </w:t>
      </w:r>
      <w:r w:rsidRPr="008113F8">
        <w:rPr>
          <w:rFonts w:ascii="Times New Roman" w:hAnsi="Times New Roman"/>
          <w:sz w:val="28"/>
          <w:szCs w:val="28"/>
        </w:rPr>
        <w:t>района</w:t>
      </w:r>
      <w:r>
        <w:rPr>
          <w:rFonts w:ascii="Times New Roman" w:hAnsi="Times New Roman"/>
          <w:sz w:val="28"/>
          <w:szCs w:val="28"/>
        </w:rPr>
        <w:t>.</w:t>
      </w: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p>
    <w:p w:rsidR="00A566F4" w:rsidRDefault="00A566F4" w:rsidP="00CB3102">
      <w:pPr>
        <w:spacing w:line="360" w:lineRule="auto"/>
        <w:jc w:val="center"/>
        <w:rPr>
          <w:rFonts w:ascii="Times New Roman" w:hAnsi="Times New Roman"/>
          <w:b/>
          <w:sz w:val="28"/>
          <w:szCs w:val="28"/>
        </w:rPr>
      </w:pPr>
      <w:r w:rsidRPr="003B09E4">
        <w:rPr>
          <w:rFonts w:ascii="Times New Roman" w:hAnsi="Times New Roman"/>
          <w:b/>
          <w:sz w:val="28"/>
          <w:szCs w:val="28"/>
        </w:rPr>
        <w:t>ВВЕДЕНИЕ</w:t>
      </w:r>
    </w:p>
    <w:p w:rsidR="00A566F4" w:rsidRPr="003B09E4" w:rsidRDefault="00A566F4" w:rsidP="00CB3102">
      <w:pPr>
        <w:suppressAutoHyphens/>
        <w:spacing w:after="0" w:line="360" w:lineRule="auto"/>
        <w:ind w:firstLine="709"/>
        <w:jc w:val="both"/>
        <w:rPr>
          <w:rFonts w:ascii="Times New Roman" w:hAnsi="Times New Roman"/>
          <w:sz w:val="28"/>
          <w:szCs w:val="28"/>
          <w:shd w:val="clear" w:color="auto" w:fill="FFFFFF"/>
          <w:lang w:eastAsia="zh-CN"/>
        </w:rPr>
      </w:pPr>
      <w:r w:rsidRPr="003B09E4">
        <w:rPr>
          <w:rFonts w:ascii="Times New Roman" w:hAnsi="Times New Roman"/>
          <w:sz w:val="28"/>
          <w:szCs w:val="28"/>
          <w:shd w:val="clear" w:color="auto" w:fill="FFFFFF"/>
          <w:lang w:eastAsia="zh-CN"/>
        </w:rPr>
        <w:t xml:space="preserve">Стратегия социально-экономического развития Ардатовского муниципального района Республики Мордовия до 2025 года (далее – Стратегия) является документом, определяющим долгосрочные цели и ожидаемые результаты деятельности местных органов власти, хозяйствующих субъектов и населения по созданию благоприятных условий для устойчивого социально-экономического развития города. </w:t>
      </w:r>
    </w:p>
    <w:p w:rsidR="00A566F4" w:rsidRPr="003B09E4" w:rsidRDefault="00A566F4" w:rsidP="00CB3102">
      <w:pPr>
        <w:suppressAutoHyphens/>
        <w:spacing w:after="0" w:line="360" w:lineRule="auto"/>
        <w:ind w:firstLine="709"/>
        <w:jc w:val="both"/>
        <w:rPr>
          <w:rFonts w:ascii="Times New Roman" w:hAnsi="Times New Roman"/>
          <w:sz w:val="28"/>
          <w:szCs w:val="28"/>
          <w:shd w:val="clear" w:color="auto" w:fill="FFFFFF"/>
          <w:lang w:eastAsia="zh-CN"/>
        </w:rPr>
      </w:pPr>
      <w:r w:rsidRPr="003B09E4">
        <w:rPr>
          <w:rFonts w:ascii="Times New Roman" w:hAnsi="Times New Roman"/>
          <w:sz w:val="28"/>
          <w:szCs w:val="28"/>
          <w:shd w:val="clear" w:color="auto" w:fill="FFFFFF"/>
          <w:lang w:eastAsia="zh-CN"/>
        </w:rPr>
        <w:t xml:space="preserve">Нормативными документами, определяющими общие принципы и подходы при разработке Стратегии, являются: Федеральный закон от 28 июня 2014 года №172-ФЗ «О стратегическом планировании в Российской Федерации» (далее – Федеральный закон №172-ФЗ) и </w:t>
      </w:r>
      <w:r w:rsidRPr="003B09E4">
        <w:rPr>
          <w:rStyle w:val="Emphasis"/>
          <w:rFonts w:ascii="Times New Roman" w:hAnsi="Times New Roman"/>
          <w:sz w:val="28"/>
          <w:szCs w:val="28"/>
        </w:rPr>
        <w:t>Закон</w:t>
      </w:r>
      <w:r w:rsidRPr="003B09E4">
        <w:rPr>
          <w:rFonts w:ascii="Times New Roman" w:hAnsi="Times New Roman"/>
          <w:sz w:val="28"/>
          <w:szCs w:val="28"/>
        </w:rPr>
        <w:t xml:space="preserve"> </w:t>
      </w:r>
      <w:r w:rsidRPr="003B09E4">
        <w:rPr>
          <w:rStyle w:val="Emphasis"/>
          <w:rFonts w:ascii="Times New Roman" w:hAnsi="Times New Roman"/>
          <w:sz w:val="28"/>
          <w:szCs w:val="28"/>
        </w:rPr>
        <w:t>Республики</w:t>
      </w:r>
      <w:r w:rsidRPr="003B09E4">
        <w:rPr>
          <w:rFonts w:ascii="Times New Roman" w:hAnsi="Times New Roman"/>
          <w:sz w:val="28"/>
          <w:szCs w:val="28"/>
        </w:rPr>
        <w:t xml:space="preserve"> </w:t>
      </w:r>
      <w:r w:rsidRPr="003B09E4">
        <w:rPr>
          <w:rStyle w:val="Emphasis"/>
          <w:rFonts w:ascii="Times New Roman" w:hAnsi="Times New Roman"/>
          <w:sz w:val="28"/>
          <w:szCs w:val="28"/>
        </w:rPr>
        <w:t>Мордовия</w:t>
      </w:r>
      <w:r w:rsidRPr="003B09E4">
        <w:rPr>
          <w:rFonts w:ascii="Times New Roman" w:hAnsi="Times New Roman"/>
          <w:sz w:val="28"/>
          <w:szCs w:val="28"/>
        </w:rPr>
        <w:t xml:space="preserve"> от 2 июня 2017 г. N 38-З</w:t>
      </w:r>
      <w:r>
        <w:rPr>
          <w:rFonts w:ascii="Times New Roman" w:hAnsi="Times New Roman"/>
          <w:sz w:val="28"/>
          <w:szCs w:val="28"/>
        </w:rPr>
        <w:t xml:space="preserve"> </w:t>
      </w:r>
      <w:r w:rsidRPr="003B09E4">
        <w:rPr>
          <w:rFonts w:ascii="Times New Roman" w:hAnsi="Times New Roman"/>
          <w:sz w:val="28"/>
          <w:szCs w:val="28"/>
        </w:rPr>
        <w:t xml:space="preserve">"О регулировании отдельных вопросов в сфере </w:t>
      </w:r>
      <w:r w:rsidRPr="003B09E4">
        <w:rPr>
          <w:rStyle w:val="Emphasis"/>
          <w:rFonts w:ascii="Times New Roman" w:hAnsi="Times New Roman"/>
          <w:sz w:val="28"/>
          <w:szCs w:val="28"/>
        </w:rPr>
        <w:t>стратегического</w:t>
      </w:r>
      <w:r w:rsidRPr="003B09E4">
        <w:rPr>
          <w:rFonts w:ascii="Times New Roman" w:hAnsi="Times New Roman"/>
          <w:sz w:val="28"/>
          <w:szCs w:val="28"/>
        </w:rPr>
        <w:t xml:space="preserve"> </w:t>
      </w:r>
      <w:r w:rsidRPr="003B09E4">
        <w:rPr>
          <w:rStyle w:val="Emphasis"/>
          <w:rFonts w:ascii="Times New Roman" w:hAnsi="Times New Roman"/>
          <w:sz w:val="28"/>
          <w:szCs w:val="28"/>
        </w:rPr>
        <w:t>планирования</w:t>
      </w:r>
      <w:r w:rsidRPr="003B09E4">
        <w:rPr>
          <w:rFonts w:ascii="Times New Roman" w:hAnsi="Times New Roman"/>
          <w:sz w:val="28"/>
          <w:szCs w:val="28"/>
        </w:rPr>
        <w:t xml:space="preserve"> на территории </w:t>
      </w:r>
      <w:r w:rsidRPr="003B09E4">
        <w:rPr>
          <w:rStyle w:val="Emphasis"/>
          <w:rFonts w:ascii="Times New Roman" w:hAnsi="Times New Roman"/>
          <w:sz w:val="28"/>
          <w:szCs w:val="28"/>
        </w:rPr>
        <w:t>Республики</w:t>
      </w:r>
      <w:r w:rsidRPr="003B09E4">
        <w:rPr>
          <w:rFonts w:ascii="Times New Roman" w:hAnsi="Times New Roman"/>
          <w:sz w:val="28"/>
          <w:szCs w:val="28"/>
        </w:rPr>
        <w:t xml:space="preserve"> </w:t>
      </w:r>
      <w:r w:rsidRPr="003B09E4">
        <w:rPr>
          <w:rStyle w:val="Emphasis"/>
          <w:rFonts w:ascii="Times New Roman" w:hAnsi="Times New Roman"/>
          <w:sz w:val="28"/>
          <w:szCs w:val="28"/>
        </w:rPr>
        <w:t>Мордовия</w:t>
      </w:r>
      <w:r w:rsidRPr="003B09E4">
        <w:rPr>
          <w:rFonts w:ascii="Times New Roman" w:hAnsi="Times New Roman"/>
          <w:sz w:val="28"/>
          <w:szCs w:val="28"/>
        </w:rPr>
        <w:t>".</w:t>
      </w:r>
      <w:r w:rsidRPr="003B09E4">
        <w:rPr>
          <w:rFonts w:ascii="Times New Roman" w:hAnsi="Times New Roman"/>
          <w:sz w:val="28"/>
          <w:szCs w:val="28"/>
          <w:shd w:val="clear" w:color="auto" w:fill="FFFFFF"/>
          <w:lang w:eastAsia="zh-CN"/>
        </w:rPr>
        <w:t xml:space="preserve"> </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pacing w:val="3"/>
          <w:sz w:val="28"/>
          <w:szCs w:val="28"/>
          <w:lang w:eastAsia="zh-CN"/>
        </w:rPr>
        <w:t>Стратегия согласована с целями, задачами и приоритетами, поставленными в Посланиях</w:t>
      </w:r>
      <w:r w:rsidRPr="003B09E4">
        <w:rPr>
          <w:rFonts w:ascii="Times New Roman" w:hAnsi="Times New Roman"/>
          <w:sz w:val="28"/>
          <w:szCs w:val="28"/>
          <w:lang w:eastAsia="zh-CN"/>
        </w:rPr>
        <w:t xml:space="preserve"> Президента Российской Федерации Федеральному Собранию</w:t>
      </w:r>
      <w:r w:rsidRPr="003B09E4">
        <w:rPr>
          <w:rFonts w:ascii="Times New Roman" w:hAnsi="Times New Roman"/>
          <w:spacing w:val="3"/>
          <w:sz w:val="28"/>
          <w:szCs w:val="28"/>
          <w:lang w:eastAsia="zh-CN"/>
        </w:rPr>
        <w:t xml:space="preserve"> и в Посланиях Главы </w:t>
      </w:r>
      <w:r w:rsidRPr="003B09E4">
        <w:rPr>
          <w:rFonts w:ascii="Times New Roman" w:hAnsi="Times New Roman"/>
          <w:sz w:val="28"/>
          <w:szCs w:val="28"/>
          <w:lang w:eastAsia="zh-CN"/>
        </w:rPr>
        <w:t>Республики Мордовия Государственному Собранию Республики Мордовия, а также стратегическими документами России и Республики Мордовия.</w:t>
      </w:r>
    </w:p>
    <w:p w:rsidR="00A566F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При разработке материалов по обоснованию Стратегии учитывались прогнозы социально-экономического развития и бюджетные прогнозы на среднесрочный и долгосрочный периоды Российской Федерации, Республики Мордовия и Ардатовского муниципального района. Стратегия разработана с учетом методических рекомендаций по разработке стратегий социально-экономического развития муниципальных районов (городских округов) Республики Мордовия (от 6 июля 2018 г. №420-П) методических рекомендаций по разработке стратегии социально-экономического развития субъекта Российской Федерации, плана мероприятий по ее реализации Министерства экономического развития Российской Федерации.</w:t>
      </w:r>
    </w:p>
    <w:p w:rsidR="00A566F4" w:rsidRDefault="00A566F4" w:rsidP="00CB3102">
      <w:pPr>
        <w:suppressAutoHyphens/>
        <w:spacing w:after="0" w:line="360" w:lineRule="auto"/>
        <w:ind w:firstLine="709"/>
        <w:jc w:val="both"/>
        <w:rPr>
          <w:rFonts w:ascii="Times New Roman" w:hAnsi="Times New Roman"/>
          <w:sz w:val="26"/>
          <w:szCs w:val="26"/>
          <w:lang w:eastAsia="zh-CN"/>
        </w:rPr>
      </w:pPr>
    </w:p>
    <w:p w:rsidR="00A566F4" w:rsidRDefault="00A566F4" w:rsidP="00CB3102">
      <w:pPr>
        <w:suppressAutoHyphens/>
        <w:spacing w:after="0" w:line="360" w:lineRule="auto"/>
        <w:ind w:firstLine="709"/>
        <w:jc w:val="both"/>
        <w:rPr>
          <w:rFonts w:ascii="Times New Roman" w:hAnsi="Times New Roman"/>
          <w:sz w:val="26"/>
          <w:szCs w:val="26"/>
          <w:lang w:eastAsia="zh-CN"/>
        </w:rPr>
      </w:pPr>
    </w:p>
    <w:p w:rsidR="00A566F4" w:rsidRDefault="00A566F4" w:rsidP="00CB3102">
      <w:pPr>
        <w:pStyle w:val="ListParagraph"/>
        <w:spacing w:before="120" w:after="120" w:line="360" w:lineRule="auto"/>
        <w:ind w:left="567"/>
        <w:jc w:val="center"/>
        <w:rPr>
          <w:rFonts w:ascii="Times New Roman" w:hAnsi="Times New Roman"/>
          <w:b/>
          <w:sz w:val="28"/>
          <w:szCs w:val="28"/>
        </w:rPr>
      </w:pPr>
      <w:r w:rsidRPr="003B09E4">
        <w:rPr>
          <w:rFonts w:ascii="Times New Roman" w:hAnsi="Times New Roman"/>
          <w:b/>
          <w:sz w:val="28"/>
          <w:szCs w:val="28"/>
        </w:rPr>
        <w:t xml:space="preserve">Раздел </w:t>
      </w:r>
      <w:r w:rsidRPr="003B09E4">
        <w:rPr>
          <w:rFonts w:ascii="Times New Roman" w:hAnsi="Times New Roman"/>
          <w:b/>
          <w:sz w:val="28"/>
          <w:szCs w:val="28"/>
          <w:lang w:val="en-US"/>
        </w:rPr>
        <w:t>I</w:t>
      </w:r>
      <w:r>
        <w:rPr>
          <w:rFonts w:ascii="Times New Roman" w:hAnsi="Times New Roman"/>
          <w:b/>
          <w:sz w:val="28"/>
          <w:szCs w:val="28"/>
        </w:rPr>
        <w:t>.</w:t>
      </w:r>
      <w:r w:rsidRPr="003B09E4">
        <w:rPr>
          <w:rFonts w:ascii="Times New Roman" w:hAnsi="Times New Roman"/>
          <w:b/>
          <w:sz w:val="28"/>
          <w:szCs w:val="28"/>
        </w:rPr>
        <w:t xml:space="preserve"> </w:t>
      </w:r>
      <w:r w:rsidRPr="009105D0">
        <w:rPr>
          <w:rFonts w:ascii="Times New Roman" w:hAnsi="Times New Roman"/>
          <w:b/>
          <w:sz w:val="28"/>
          <w:szCs w:val="28"/>
        </w:rPr>
        <w:t>Оценка достигнутых целей и задач социально-экономического развития, текущего уровня конкурентоспособности и потенциала Ардатовского муниципального   района.</w:t>
      </w:r>
    </w:p>
    <w:p w:rsidR="00A566F4" w:rsidRPr="00140FB3" w:rsidRDefault="00A566F4" w:rsidP="00CB3102">
      <w:pPr>
        <w:pStyle w:val="ListParagraph"/>
        <w:spacing w:before="120" w:after="120" w:line="360" w:lineRule="auto"/>
        <w:ind w:left="567"/>
        <w:jc w:val="center"/>
        <w:rPr>
          <w:rFonts w:ascii="Times New Roman" w:hAnsi="Times New Roman"/>
          <w:sz w:val="28"/>
          <w:szCs w:val="28"/>
        </w:rPr>
      </w:pPr>
    </w:p>
    <w:p w:rsidR="00A566F4" w:rsidRDefault="00A566F4" w:rsidP="00CB3102">
      <w:pPr>
        <w:spacing w:line="360" w:lineRule="auto"/>
        <w:jc w:val="center"/>
        <w:rPr>
          <w:rFonts w:ascii="Times New Roman" w:hAnsi="Times New Roman"/>
          <w:b/>
          <w:sz w:val="28"/>
          <w:szCs w:val="28"/>
        </w:rPr>
      </w:pPr>
      <w:r w:rsidRPr="003625AC">
        <w:rPr>
          <w:rFonts w:ascii="Times New Roman" w:hAnsi="Times New Roman"/>
          <w:b/>
          <w:sz w:val="28"/>
          <w:szCs w:val="28"/>
        </w:rPr>
        <w:t xml:space="preserve">1.1. Общая характеристика социально-экономической ситуации </w:t>
      </w:r>
    </w:p>
    <w:p w:rsidR="00A566F4" w:rsidRPr="003625AC" w:rsidRDefault="00A566F4" w:rsidP="00CB3102">
      <w:pPr>
        <w:spacing w:line="360" w:lineRule="auto"/>
        <w:jc w:val="center"/>
        <w:rPr>
          <w:rFonts w:ascii="Times New Roman" w:hAnsi="Times New Roman"/>
          <w:b/>
          <w:sz w:val="28"/>
          <w:szCs w:val="28"/>
        </w:rPr>
      </w:pPr>
      <w:r w:rsidRPr="003625AC">
        <w:rPr>
          <w:rFonts w:ascii="Times New Roman" w:hAnsi="Times New Roman"/>
          <w:b/>
          <w:sz w:val="28"/>
          <w:szCs w:val="28"/>
        </w:rPr>
        <w:t>в А</w:t>
      </w:r>
      <w:r>
        <w:rPr>
          <w:rFonts w:ascii="Times New Roman" w:hAnsi="Times New Roman"/>
          <w:b/>
          <w:sz w:val="28"/>
          <w:szCs w:val="28"/>
        </w:rPr>
        <w:t>рдато</w:t>
      </w:r>
      <w:r w:rsidRPr="003625AC">
        <w:rPr>
          <w:rFonts w:ascii="Times New Roman" w:hAnsi="Times New Roman"/>
          <w:b/>
          <w:sz w:val="28"/>
          <w:szCs w:val="28"/>
        </w:rPr>
        <w:t>вском муниципальном районе</w:t>
      </w:r>
    </w:p>
    <w:p w:rsidR="00A566F4" w:rsidRPr="003B09E4" w:rsidRDefault="00A566F4" w:rsidP="00CB3102">
      <w:pPr>
        <w:autoSpaceDE w:val="0"/>
        <w:autoSpaceDN w:val="0"/>
        <w:adjustRightInd w:val="0"/>
        <w:spacing w:after="0" w:line="360" w:lineRule="auto"/>
        <w:outlineLvl w:val="2"/>
        <w:rPr>
          <w:rFonts w:ascii="Times New Roman" w:hAnsi="Times New Roman"/>
          <w:sz w:val="28"/>
          <w:szCs w:val="28"/>
        </w:rPr>
      </w:pPr>
    </w:p>
    <w:p w:rsidR="00A566F4" w:rsidRDefault="00A566F4" w:rsidP="00CB3102">
      <w:pPr>
        <w:spacing w:line="360" w:lineRule="auto"/>
        <w:ind w:firstLine="708"/>
        <w:jc w:val="both"/>
        <w:rPr>
          <w:rFonts w:ascii="Times New Roman" w:hAnsi="Times New Roman"/>
          <w:spacing w:val="-4"/>
          <w:sz w:val="28"/>
          <w:szCs w:val="28"/>
        </w:rPr>
      </w:pPr>
      <w:r w:rsidRPr="003B09E4">
        <w:rPr>
          <w:rFonts w:ascii="Times New Roman" w:hAnsi="Times New Roman"/>
          <w:spacing w:val="-4"/>
          <w:sz w:val="28"/>
          <w:szCs w:val="28"/>
        </w:rPr>
        <w:t>Ардатовский муниципальный район входит в состав Республики Мордовия Приволжского Федерального округа Российской Федерации, расположен в северо-восточной части Республики Мордовия. На севере граничит с Нижегородской областью, на северо-востоке и востоке – с Республикой Чувашия, на юго-востоке – Ульяновской областью, на юге и юго - западе – Атяшевским муниципальным районом, на западе – с Ичалковским и Большеигнатовским муниципальными районами.</w:t>
      </w:r>
    </w:p>
    <w:p w:rsidR="00A566F4" w:rsidRPr="005803E3" w:rsidRDefault="00A566F4" w:rsidP="00CB3102">
      <w:pPr>
        <w:spacing w:before="120" w:after="120" w:line="360" w:lineRule="auto"/>
        <w:ind w:firstLine="567"/>
        <w:jc w:val="right"/>
        <w:rPr>
          <w:rFonts w:ascii="Times New Roman" w:hAnsi="Times New Roman"/>
          <w:i/>
          <w:color w:val="000000"/>
          <w:kern w:val="28"/>
          <w:sz w:val="24"/>
          <w:szCs w:val="24"/>
        </w:rPr>
      </w:pPr>
      <w:r w:rsidRPr="005803E3">
        <w:rPr>
          <w:rFonts w:ascii="Times New Roman" w:hAnsi="Times New Roman"/>
          <w:i/>
          <w:color w:val="000000"/>
          <w:kern w:val="28"/>
          <w:sz w:val="24"/>
          <w:szCs w:val="24"/>
        </w:rPr>
        <w:t>Рисунок 1</w:t>
      </w:r>
    </w:p>
    <w:p w:rsidR="00A566F4" w:rsidRPr="004A62D9" w:rsidRDefault="00A566F4" w:rsidP="00CB3102">
      <w:pPr>
        <w:spacing w:after="120" w:line="360" w:lineRule="auto"/>
        <w:jc w:val="center"/>
        <w:rPr>
          <w:rFonts w:ascii="Times New Roman" w:hAnsi="Times New Roman"/>
          <w:sz w:val="28"/>
          <w:szCs w:val="28"/>
        </w:rPr>
      </w:pPr>
      <w:r w:rsidRPr="004A62D9">
        <w:rPr>
          <w:rFonts w:ascii="Times New Roman" w:hAnsi="Times New Roman"/>
          <w:i/>
          <w:color w:val="000000"/>
          <w:kern w:val="28"/>
          <w:sz w:val="28"/>
          <w:szCs w:val="28"/>
        </w:rPr>
        <w:t xml:space="preserve">Расположение </w:t>
      </w:r>
      <w:r>
        <w:rPr>
          <w:rFonts w:ascii="Times New Roman" w:hAnsi="Times New Roman"/>
          <w:i/>
          <w:color w:val="000000"/>
          <w:kern w:val="28"/>
          <w:sz w:val="28"/>
          <w:szCs w:val="28"/>
        </w:rPr>
        <w:t xml:space="preserve">Ардатовского муниципального </w:t>
      </w:r>
      <w:r w:rsidRPr="004A62D9">
        <w:rPr>
          <w:rFonts w:ascii="Times New Roman" w:hAnsi="Times New Roman"/>
          <w:i/>
          <w:color w:val="000000"/>
          <w:kern w:val="28"/>
          <w:sz w:val="28"/>
          <w:szCs w:val="28"/>
        </w:rPr>
        <w:t xml:space="preserve"> района в составе </w:t>
      </w:r>
      <w:r>
        <w:rPr>
          <w:rFonts w:ascii="Times New Roman" w:hAnsi="Times New Roman"/>
          <w:i/>
          <w:color w:val="000000"/>
          <w:kern w:val="28"/>
          <w:sz w:val="28"/>
          <w:szCs w:val="28"/>
        </w:rPr>
        <w:t>Республики Мордовия</w:t>
      </w:r>
    </w:p>
    <w:p w:rsidR="00A566F4" w:rsidRDefault="00A566F4" w:rsidP="00CB3102">
      <w:pPr>
        <w:spacing w:after="0" w:line="360" w:lineRule="auto"/>
        <w:jc w:val="both"/>
        <w:rPr>
          <w:rFonts w:ascii="Times New Roman" w:hAnsi="Times New Roman"/>
          <w:sz w:val="28"/>
          <w:szCs w:val="28"/>
        </w:rPr>
      </w:pPr>
    </w:p>
    <w:p w:rsidR="00A566F4" w:rsidRDefault="00A566F4" w:rsidP="00CB3102">
      <w:pPr>
        <w:spacing w:line="360" w:lineRule="auto"/>
        <w:ind w:firstLine="708"/>
        <w:jc w:val="both"/>
        <w:rPr>
          <w:rFonts w:ascii="Times New Roman" w:hAnsi="Times New Roman"/>
          <w:noProof/>
          <w:sz w:val="28"/>
          <w:szCs w:val="28"/>
        </w:rPr>
      </w:pPr>
      <w:r w:rsidRPr="00026590">
        <w:rPr>
          <w:rFonts w:ascii="Times New Roman" w:hAnsi="Times New Roman"/>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46" o:spid="_x0000_i1025" type="#_x0000_t75" alt="http://900igr.net/up/datai/107618/0021-021-.png" style="width:452.25pt;height:141pt;visibility:visible">
            <v:imagedata r:id="rId7" o:title=""/>
          </v:shape>
        </w:pict>
      </w:r>
    </w:p>
    <w:p w:rsidR="00A566F4" w:rsidRPr="007F053A" w:rsidRDefault="00A566F4" w:rsidP="00CB3102">
      <w:pPr>
        <w:pStyle w:val="Title"/>
        <w:pBdr>
          <w:bottom w:val="single" w:sz="8" w:space="0" w:color="4F81BD"/>
        </w:pBdr>
        <w:spacing w:after="0" w:line="360" w:lineRule="auto"/>
        <w:ind w:firstLine="720"/>
        <w:jc w:val="both"/>
        <w:rPr>
          <w:rFonts w:ascii="Times New Roman" w:hAnsi="Times New Roman"/>
          <w:color w:val="auto"/>
          <w:sz w:val="28"/>
          <w:szCs w:val="28"/>
        </w:rPr>
      </w:pPr>
      <w:r w:rsidRPr="007F053A">
        <w:rPr>
          <w:rFonts w:ascii="Times New Roman" w:hAnsi="Times New Roman"/>
          <w:color w:val="auto"/>
          <w:sz w:val="28"/>
          <w:szCs w:val="28"/>
        </w:rPr>
        <w:t>Отраслевая структура экономики района характеризуется наличием трех ведущих отраслей: сельское хозяйство, промышленность, строительство. Развита сеть медицинских, общеобразовательных, культурно-спортивных учреждений.</w:t>
      </w:r>
    </w:p>
    <w:p w:rsidR="00A566F4" w:rsidRDefault="00A566F4" w:rsidP="00CB3102">
      <w:pPr>
        <w:spacing w:line="360" w:lineRule="auto"/>
        <w:jc w:val="both"/>
        <w:rPr>
          <w:rFonts w:ascii="Times New Roman" w:hAnsi="Times New Roman"/>
          <w:spacing w:val="-4"/>
          <w:sz w:val="28"/>
          <w:szCs w:val="28"/>
        </w:rPr>
      </w:pPr>
      <w:r w:rsidRPr="003B09E4">
        <w:rPr>
          <w:rFonts w:ascii="Times New Roman" w:hAnsi="Times New Roman"/>
          <w:spacing w:val="-4"/>
          <w:sz w:val="28"/>
          <w:szCs w:val="28"/>
        </w:rPr>
        <w:t>В районе расположены и функционируют предприятия машиностроения, распределения электроэнергии, газа и воды: ОАО «АСТЗ», ТОСП Ардатовский филиал «Комсомольские электросети», МУП «Ардатовтеплосеть», ООО Ардатовское предприятие «Прогресс»,  ОАО «Газпром Газораспределение Саранск» филиал в г.</w:t>
      </w:r>
      <w:r w:rsidRPr="003B09E4">
        <w:rPr>
          <w:rFonts w:ascii="Times New Roman" w:hAnsi="Times New Roman"/>
          <w:color w:val="FF0000"/>
          <w:spacing w:val="-4"/>
          <w:sz w:val="28"/>
          <w:szCs w:val="28"/>
        </w:rPr>
        <w:t xml:space="preserve"> </w:t>
      </w:r>
      <w:r w:rsidRPr="003B09E4">
        <w:rPr>
          <w:rFonts w:ascii="Times New Roman" w:hAnsi="Times New Roman"/>
          <w:spacing w:val="-4"/>
          <w:sz w:val="28"/>
          <w:szCs w:val="28"/>
        </w:rPr>
        <w:t>Ардатов и другие предприятия и организации, где трудятся около 4000 человек.</w:t>
      </w:r>
    </w:p>
    <w:p w:rsidR="00A566F4" w:rsidRPr="003B09E4" w:rsidRDefault="00A566F4" w:rsidP="00CB3102">
      <w:pPr>
        <w:spacing w:line="360" w:lineRule="auto"/>
        <w:ind w:firstLine="709"/>
        <w:jc w:val="both"/>
        <w:rPr>
          <w:rFonts w:ascii="Times New Roman" w:hAnsi="Times New Roman"/>
          <w:spacing w:val="-4"/>
          <w:sz w:val="28"/>
          <w:szCs w:val="28"/>
        </w:rPr>
      </w:pPr>
      <w:r w:rsidRPr="003B09E4">
        <w:rPr>
          <w:rFonts w:ascii="Times New Roman" w:hAnsi="Times New Roman"/>
          <w:spacing w:val="-4"/>
          <w:sz w:val="28"/>
          <w:szCs w:val="28"/>
        </w:rPr>
        <w:t xml:space="preserve">На сегодняшний день на территории района действуют ООО «Воля», ЗАО «Мордовский бекон», ООО МАПО «Ардатов», 1 СХПК, 7 обществ с ограниченной ответственностью, 1 подсобное хозяйство, 38 крестьянских хозяйств, ведущих товарное производство. </w:t>
      </w:r>
    </w:p>
    <w:p w:rsidR="00A566F4" w:rsidRPr="003B09E4" w:rsidRDefault="00A566F4" w:rsidP="00CB3102">
      <w:pPr>
        <w:spacing w:line="360" w:lineRule="auto"/>
        <w:ind w:firstLine="709"/>
        <w:jc w:val="both"/>
        <w:rPr>
          <w:rFonts w:ascii="Times New Roman" w:hAnsi="Times New Roman"/>
          <w:spacing w:val="-4"/>
          <w:sz w:val="28"/>
          <w:szCs w:val="28"/>
        </w:rPr>
      </w:pPr>
      <w:r w:rsidRPr="003B09E4">
        <w:rPr>
          <w:rFonts w:ascii="Times New Roman" w:hAnsi="Times New Roman"/>
          <w:spacing w:val="-4"/>
          <w:sz w:val="28"/>
          <w:szCs w:val="28"/>
        </w:rPr>
        <w:t xml:space="preserve">В настоящее время на территории Ардатовского муниципального района </w:t>
      </w:r>
      <w:r w:rsidRPr="003B09E4">
        <w:rPr>
          <w:rFonts w:ascii="Times New Roman" w:hAnsi="Times New Roman"/>
          <w:sz w:val="28"/>
          <w:szCs w:val="28"/>
        </w:rPr>
        <w:t xml:space="preserve">функционируют: МБУ «Ардатовский районный Дом культуры», в структуру которого входят кинотеатр «Прогресс», клуб  «Мордовский», шахматный клуб, Дома культуры сельских поселений (21) и Центр культуры и отдыха Тургеневского городского поселения; МБУК «Ардатовская центральная районная библиотека им.Н.К.Крупской», в структуру которого входят детская библиотека, 2 поселковых библиотеки (п. Тургенево) и 30 сельских библиотек; МБУДО «Ардатовская детская школа искусств № 1» (Тургеневская детская школа искусств является структурным подразделением), </w:t>
      </w:r>
      <w:r w:rsidRPr="003B09E4">
        <w:rPr>
          <w:rFonts w:ascii="Times New Roman" w:hAnsi="Times New Roman"/>
          <w:spacing w:val="-4"/>
          <w:sz w:val="28"/>
          <w:szCs w:val="28"/>
        </w:rPr>
        <w:t>филиал республиканского краеведческого музея им. И.Д. Воронина, музей им.С.Д. Эрьзи и 51 объект культурного наследия, находящихся в муниципальной собственности.</w:t>
      </w:r>
    </w:p>
    <w:p w:rsidR="00A566F4" w:rsidRPr="003B09E4" w:rsidRDefault="00A566F4" w:rsidP="00CB3102">
      <w:pPr>
        <w:spacing w:line="360" w:lineRule="auto"/>
        <w:ind w:firstLine="709"/>
        <w:jc w:val="both"/>
        <w:rPr>
          <w:rFonts w:ascii="Times New Roman" w:hAnsi="Times New Roman"/>
          <w:spacing w:val="-4"/>
          <w:sz w:val="28"/>
          <w:szCs w:val="28"/>
        </w:rPr>
      </w:pPr>
      <w:r w:rsidRPr="003B09E4">
        <w:rPr>
          <w:rFonts w:ascii="Times New Roman" w:hAnsi="Times New Roman"/>
          <w:spacing w:val="-4"/>
          <w:sz w:val="28"/>
          <w:szCs w:val="28"/>
        </w:rPr>
        <w:t xml:space="preserve">В Ардатовском муниципальном районе 9 средних общеобразовательных школ, 6 основных общеобразовательных школ, 9 дошкольных образовательных учреждений, МБУДО Дом детского творчества,  МБУДО «Ардатовская ДЮСШ», аграрный техникум.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Медицинская служба в районе представлена: Ардатовской районной больницей на 65 круглосуточных и 40 коек дневного стационара, поликлиника на 625 посещений в смену, стоматологической поликлиникой в г.Ардатове, 31-м фельдшерско-акушерскими пунктами, филиалом ФГУЗ «Центр гигиены и эпидемиологии Республики Мордовия» в Ардатовском районе, Территориальным отделом Управления Федеральной службы по надзору в сфере защиты прав потребителей и благополучия человека по Республике Мордовия, одной аптекой и аптечным пунктом; 11 коммерческими аптеками. В районе работают 51 врач, 196 средних медицинских работника. Всего в системе здравоохранения района работают 344 человека.</w:t>
      </w:r>
    </w:p>
    <w:p w:rsidR="00A566F4" w:rsidRPr="003B09E4" w:rsidRDefault="00A566F4" w:rsidP="00CB3102">
      <w:pPr>
        <w:tabs>
          <w:tab w:val="left" w:pos="7041"/>
        </w:tabs>
        <w:spacing w:after="0" w:line="360" w:lineRule="auto"/>
        <w:jc w:val="both"/>
        <w:rPr>
          <w:rFonts w:ascii="Times New Roman" w:hAnsi="Times New Roman"/>
          <w:sz w:val="28"/>
          <w:szCs w:val="28"/>
        </w:rPr>
      </w:pPr>
      <w:r w:rsidRPr="003B09E4">
        <w:rPr>
          <w:rFonts w:ascii="Times New Roman" w:hAnsi="Times New Roman"/>
          <w:sz w:val="28"/>
          <w:szCs w:val="28"/>
        </w:rPr>
        <w:t xml:space="preserve">           В районе имеется медицинское училище в г.Ардатове и психоневрологический дом-интернат в с.Редкодубье на 510 обеспечиваемых. </w:t>
      </w:r>
    </w:p>
    <w:p w:rsidR="00A566F4" w:rsidRPr="003B09E4" w:rsidRDefault="00A566F4" w:rsidP="00CB3102">
      <w:pPr>
        <w:pStyle w:val="BodyTextIndent"/>
        <w:suppressAutoHyphens/>
        <w:spacing w:after="0" w:line="360" w:lineRule="auto"/>
        <w:ind w:left="0" w:firstLine="708"/>
        <w:jc w:val="both"/>
        <w:rPr>
          <w:rFonts w:ascii="Times New Roman" w:hAnsi="Times New Roman"/>
          <w:sz w:val="28"/>
          <w:szCs w:val="28"/>
        </w:rPr>
      </w:pPr>
      <w:r w:rsidRPr="003B09E4">
        <w:rPr>
          <w:rFonts w:ascii="Times New Roman" w:hAnsi="Times New Roman"/>
          <w:sz w:val="28"/>
          <w:szCs w:val="28"/>
        </w:rPr>
        <w:t xml:space="preserve">Принятые в 2017 году практические действия органов местного самоуправления Ардатовского муниципального района позволили значительно улучшить ситуацию в части  инвестиционной привлекательности, сформировать надежную базу  для реализации экономической политики в районе, удалось  достичь устойчивых темпов роста по основным показателям, характеризующим эффективность деятельности органов местного самоуправления. </w:t>
      </w:r>
    </w:p>
    <w:p w:rsidR="00A566F4" w:rsidRPr="003B09E4" w:rsidRDefault="00A566F4" w:rsidP="00CB3102">
      <w:pPr>
        <w:pStyle w:val="Title"/>
        <w:pBdr>
          <w:bottom w:val="single" w:sz="8" w:space="0" w:color="4F81BD"/>
        </w:pBdr>
        <w:spacing w:line="360" w:lineRule="auto"/>
        <w:ind w:firstLine="720"/>
        <w:jc w:val="both"/>
        <w:rPr>
          <w:rFonts w:ascii="Times New Roman" w:hAnsi="Times New Roman"/>
          <w:color w:val="auto"/>
          <w:sz w:val="28"/>
          <w:szCs w:val="28"/>
        </w:rPr>
      </w:pPr>
      <w:r w:rsidRPr="003B09E4">
        <w:rPr>
          <w:rFonts w:ascii="Times New Roman" w:hAnsi="Times New Roman"/>
          <w:color w:val="auto"/>
          <w:sz w:val="28"/>
          <w:szCs w:val="28"/>
        </w:rPr>
        <w:t>Общая численность населения 25192 человека, плотность населения составляет 21,1 чел/кв.м, в том числе сельского – 9,9 чел./кв.м.</w:t>
      </w:r>
    </w:p>
    <w:p w:rsidR="00A566F4" w:rsidRPr="000825D3" w:rsidRDefault="00A566F4" w:rsidP="00CB3102">
      <w:pPr>
        <w:spacing w:line="360" w:lineRule="auto"/>
        <w:ind w:firstLine="567"/>
        <w:jc w:val="both"/>
        <w:rPr>
          <w:rFonts w:ascii="Times New Roman" w:hAnsi="Times New Roman"/>
          <w:sz w:val="28"/>
          <w:szCs w:val="28"/>
        </w:rPr>
      </w:pPr>
      <w:r w:rsidRPr="000825D3">
        <w:rPr>
          <w:rFonts w:ascii="Times New Roman" w:hAnsi="Times New Roman"/>
          <w:sz w:val="28"/>
          <w:szCs w:val="28"/>
        </w:rPr>
        <w:t>В состав Ардатовского муниципального района входят два городских и 21 сельское поселение. Площадь поселений и</w:t>
      </w:r>
      <w:r>
        <w:rPr>
          <w:rFonts w:ascii="Times New Roman" w:hAnsi="Times New Roman"/>
          <w:sz w:val="28"/>
          <w:szCs w:val="28"/>
        </w:rPr>
        <w:t xml:space="preserve"> </w:t>
      </w:r>
      <w:r w:rsidRPr="000825D3">
        <w:rPr>
          <w:rFonts w:ascii="Times New Roman" w:hAnsi="Times New Roman"/>
          <w:sz w:val="28"/>
          <w:szCs w:val="28"/>
        </w:rPr>
        <w:t>численность населения представлены в таблице 1.</w:t>
      </w:r>
    </w:p>
    <w:p w:rsidR="00A566F4" w:rsidRPr="005803E3" w:rsidRDefault="00A566F4" w:rsidP="00CB3102">
      <w:pPr>
        <w:pStyle w:val="Title"/>
        <w:pBdr>
          <w:bottom w:val="single" w:sz="8" w:space="0" w:color="4F81BD"/>
        </w:pBdr>
        <w:spacing w:line="360" w:lineRule="auto"/>
        <w:ind w:firstLine="720"/>
        <w:jc w:val="right"/>
        <w:rPr>
          <w:rFonts w:ascii="Times New Roman" w:hAnsi="Times New Roman"/>
          <w:i/>
          <w:color w:val="auto"/>
          <w:sz w:val="24"/>
          <w:szCs w:val="24"/>
        </w:rPr>
      </w:pPr>
      <w:r w:rsidRPr="005803E3">
        <w:rPr>
          <w:rFonts w:ascii="Times New Roman" w:hAnsi="Times New Roman"/>
          <w:i/>
          <w:color w:val="auto"/>
          <w:sz w:val="24"/>
          <w:szCs w:val="24"/>
        </w:rPr>
        <w:t>Таблица 1</w:t>
      </w:r>
    </w:p>
    <w:tbl>
      <w:tblPr>
        <w:tblW w:w="49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776"/>
        <w:gridCol w:w="1841"/>
        <w:gridCol w:w="2715"/>
      </w:tblGrid>
      <w:tr w:rsidR="00A566F4" w:rsidRPr="000825D3" w:rsidTr="00C96D4B">
        <w:trPr>
          <w:trHeight w:val="649"/>
        </w:trPr>
        <w:tc>
          <w:tcPr>
            <w:tcW w:w="2795" w:type="pct"/>
            <w:vAlign w:val="center"/>
          </w:tcPr>
          <w:p w:rsidR="00A566F4" w:rsidRPr="000825D3" w:rsidRDefault="00A566F4" w:rsidP="00CB3102">
            <w:pPr>
              <w:pStyle w:val="1"/>
              <w:spacing w:line="360" w:lineRule="auto"/>
              <w:jc w:val="center"/>
              <w:rPr>
                <w:sz w:val="22"/>
                <w:szCs w:val="22"/>
              </w:rPr>
            </w:pPr>
            <w:r w:rsidRPr="000825D3">
              <w:rPr>
                <w:sz w:val="22"/>
                <w:szCs w:val="22"/>
              </w:rPr>
              <w:t>Наименование поселения</w:t>
            </w:r>
          </w:p>
        </w:tc>
        <w:tc>
          <w:tcPr>
            <w:tcW w:w="891" w:type="pct"/>
            <w:vAlign w:val="center"/>
          </w:tcPr>
          <w:p w:rsidR="00A566F4" w:rsidRPr="000825D3" w:rsidRDefault="00A566F4" w:rsidP="00CB3102">
            <w:pPr>
              <w:pStyle w:val="1"/>
              <w:spacing w:line="360" w:lineRule="auto"/>
              <w:jc w:val="center"/>
              <w:rPr>
                <w:sz w:val="22"/>
                <w:szCs w:val="22"/>
              </w:rPr>
            </w:pPr>
            <w:r w:rsidRPr="000825D3">
              <w:rPr>
                <w:sz w:val="22"/>
                <w:szCs w:val="22"/>
              </w:rPr>
              <w:t>Площадь,</w:t>
            </w:r>
          </w:p>
          <w:p w:rsidR="00A566F4" w:rsidRPr="000825D3" w:rsidRDefault="00A566F4" w:rsidP="00CB3102">
            <w:pPr>
              <w:pStyle w:val="1"/>
              <w:spacing w:line="360" w:lineRule="auto"/>
              <w:jc w:val="center"/>
              <w:rPr>
                <w:sz w:val="22"/>
                <w:szCs w:val="22"/>
              </w:rPr>
            </w:pPr>
            <w:r w:rsidRPr="000825D3">
              <w:rPr>
                <w:sz w:val="22"/>
                <w:szCs w:val="22"/>
              </w:rPr>
              <w:t>кв. км.</w:t>
            </w:r>
          </w:p>
        </w:tc>
        <w:tc>
          <w:tcPr>
            <w:tcW w:w="1314" w:type="pct"/>
            <w:vAlign w:val="center"/>
          </w:tcPr>
          <w:p w:rsidR="00A566F4" w:rsidRPr="000825D3" w:rsidRDefault="00A566F4" w:rsidP="00CB3102">
            <w:pPr>
              <w:pStyle w:val="1"/>
              <w:spacing w:line="360" w:lineRule="auto"/>
              <w:jc w:val="center"/>
              <w:rPr>
                <w:sz w:val="22"/>
                <w:szCs w:val="22"/>
              </w:rPr>
            </w:pPr>
            <w:r w:rsidRPr="000825D3">
              <w:rPr>
                <w:sz w:val="22"/>
                <w:szCs w:val="22"/>
              </w:rPr>
              <w:t>Численность</w:t>
            </w:r>
            <w:r>
              <w:rPr>
                <w:sz w:val="22"/>
                <w:szCs w:val="22"/>
              </w:rPr>
              <w:t xml:space="preserve"> </w:t>
            </w:r>
            <w:r w:rsidRPr="000825D3">
              <w:rPr>
                <w:sz w:val="22"/>
                <w:szCs w:val="22"/>
              </w:rPr>
              <w:t>постоянного населения на 01.01.2018,</w:t>
            </w:r>
            <w:r>
              <w:t xml:space="preserve"> </w:t>
            </w:r>
            <w:r w:rsidRPr="000825D3">
              <w:rPr>
                <w:sz w:val="22"/>
                <w:szCs w:val="22"/>
              </w:rPr>
              <w:t>чел.</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Г</w:t>
            </w:r>
            <w:r w:rsidRPr="000825D3">
              <w:rPr>
                <w:rFonts w:ascii="Times New Roman" w:hAnsi="Times New Roman"/>
              </w:rPr>
              <w:t>ородское поселение</w:t>
            </w:r>
            <w:r>
              <w:rPr>
                <w:rFonts w:ascii="Times New Roman" w:hAnsi="Times New Roman"/>
              </w:rPr>
              <w:t xml:space="preserve"> Ардатов</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36,92</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8584</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Тургеневское городское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90,70</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4744</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sidRPr="000825D3">
              <w:rPr>
                <w:rFonts w:ascii="Times New Roman" w:hAnsi="Times New Roman"/>
              </w:rPr>
              <w:t>А</w:t>
            </w:r>
            <w:r>
              <w:rPr>
                <w:rFonts w:ascii="Times New Roman" w:hAnsi="Times New Roman"/>
              </w:rPr>
              <w:t>рдато</w:t>
            </w:r>
            <w:r w:rsidRPr="000825D3">
              <w:rPr>
                <w:rFonts w:ascii="Times New Roman" w:hAnsi="Times New Roman"/>
              </w:rPr>
              <w:t>вское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4,64</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571</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Ба</w:t>
            </w:r>
            <w:r w:rsidRPr="000825D3">
              <w:rPr>
                <w:rFonts w:ascii="Times New Roman" w:hAnsi="Times New Roman"/>
              </w:rPr>
              <w:t>евское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35,42</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1579</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Жабин</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19,3</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293</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Жарен</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19,16</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275</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Каласевское</w:t>
            </w:r>
            <w:r w:rsidRPr="000825D3">
              <w:rPr>
                <w:rFonts w:ascii="Times New Roman" w:hAnsi="Times New Roman"/>
              </w:rPr>
              <w:t xml:space="preserve">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33,31</w:t>
            </w:r>
          </w:p>
        </w:tc>
        <w:tc>
          <w:tcPr>
            <w:tcW w:w="1314" w:type="pct"/>
          </w:tcPr>
          <w:p w:rsidR="00A566F4" w:rsidRPr="000825D3" w:rsidRDefault="00A566F4" w:rsidP="00CB3102">
            <w:pPr>
              <w:spacing w:before="120" w:after="120" w:line="360" w:lineRule="auto"/>
              <w:jc w:val="center"/>
              <w:rPr>
                <w:rFonts w:ascii="Times New Roman" w:hAnsi="Times New Roman"/>
              </w:rPr>
            </w:pPr>
            <w:r w:rsidRPr="000825D3">
              <w:rPr>
                <w:rFonts w:ascii="Times New Roman" w:hAnsi="Times New Roman"/>
              </w:rPr>
              <w:t>3</w:t>
            </w:r>
            <w:r>
              <w:rPr>
                <w:rFonts w:ascii="Times New Roman" w:hAnsi="Times New Roman"/>
              </w:rPr>
              <w:t>9</w:t>
            </w:r>
            <w:r w:rsidRPr="000825D3">
              <w:rPr>
                <w:rFonts w:ascii="Times New Roman" w:hAnsi="Times New Roman"/>
              </w:rPr>
              <w:t>1</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Кельвядин</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27,94</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374</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Кечушев</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67,47</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641</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sidRPr="000825D3">
              <w:rPr>
                <w:rFonts w:ascii="Times New Roman" w:hAnsi="Times New Roman"/>
              </w:rPr>
              <w:t>К</w:t>
            </w:r>
            <w:r>
              <w:rPr>
                <w:rFonts w:ascii="Times New Roman" w:hAnsi="Times New Roman"/>
              </w:rPr>
              <w:t>ураки</w:t>
            </w:r>
            <w:r w:rsidRPr="000825D3">
              <w:rPr>
                <w:rFonts w:ascii="Times New Roman" w:hAnsi="Times New Roman"/>
              </w:rPr>
              <w:t>нское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94,63</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4</w:t>
            </w:r>
            <w:r w:rsidRPr="000825D3">
              <w:rPr>
                <w:rFonts w:ascii="Times New Roman" w:hAnsi="Times New Roman"/>
              </w:rPr>
              <w:t>26</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sidRPr="000825D3">
              <w:rPr>
                <w:rFonts w:ascii="Times New Roman" w:hAnsi="Times New Roman"/>
              </w:rPr>
              <w:t>К</w:t>
            </w:r>
            <w:r>
              <w:rPr>
                <w:rFonts w:ascii="Times New Roman" w:hAnsi="Times New Roman"/>
              </w:rPr>
              <w:t>ученяев</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37,28</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597</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Луньгинско-Майданское</w:t>
            </w:r>
            <w:r w:rsidRPr="000825D3">
              <w:rPr>
                <w:rFonts w:ascii="Times New Roman" w:hAnsi="Times New Roman"/>
              </w:rPr>
              <w:t xml:space="preserve">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70,57</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335</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Манадыш</w:t>
            </w:r>
            <w:r w:rsidRPr="000825D3">
              <w:rPr>
                <w:rFonts w:ascii="Times New Roman" w:hAnsi="Times New Roman"/>
              </w:rPr>
              <w:t>ское</w:t>
            </w:r>
            <w:r>
              <w:rPr>
                <w:rFonts w:ascii="Times New Roman" w:hAnsi="Times New Roman"/>
              </w:rPr>
              <w:t>-2</w:t>
            </w:r>
            <w:r w:rsidRPr="000825D3">
              <w:rPr>
                <w:rFonts w:ascii="Times New Roman" w:hAnsi="Times New Roman"/>
              </w:rPr>
              <w:t xml:space="preserve">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79,33</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495</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Лесозавод</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85,65</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288</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Низо</w:t>
            </w:r>
            <w:r w:rsidRPr="000825D3">
              <w:rPr>
                <w:rFonts w:ascii="Times New Roman" w:hAnsi="Times New Roman"/>
              </w:rPr>
              <w:t>вское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19,13</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621</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Октябрь</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116,30</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1062</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Пиксясин</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18,16</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295</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Редкодуб</w:t>
            </w:r>
            <w:r w:rsidRPr="000825D3">
              <w:rPr>
                <w:rFonts w:ascii="Times New Roman" w:hAnsi="Times New Roman"/>
              </w:rPr>
              <w:t>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82,59</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1407</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Силинское</w:t>
            </w:r>
            <w:r w:rsidRPr="000825D3">
              <w:rPr>
                <w:rFonts w:ascii="Times New Roman" w:hAnsi="Times New Roman"/>
              </w:rPr>
              <w:t xml:space="preserve">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90,37</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344</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Солдатское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73,82</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199</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Турдаковское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27,07</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390</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Pr>
                <w:rFonts w:ascii="Times New Roman" w:hAnsi="Times New Roman"/>
              </w:rPr>
              <w:t>Урусовское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26,04</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607</w:t>
            </w:r>
          </w:p>
        </w:tc>
      </w:tr>
      <w:tr w:rsidR="00A566F4" w:rsidRPr="000825D3" w:rsidTr="00C96D4B">
        <w:trPr>
          <w:trHeight w:val="258"/>
        </w:trPr>
        <w:tc>
          <w:tcPr>
            <w:tcW w:w="2795" w:type="pct"/>
          </w:tcPr>
          <w:p w:rsidR="00A566F4" w:rsidRDefault="00A566F4" w:rsidP="00CB3102">
            <w:pPr>
              <w:spacing w:before="120" w:after="120" w:line="360" w:lineRule="auto"/>
              <w:rPr>
                <w:rFonts w:ascii="Times New Roman" w:hAnsi="Times New Roman"/>
              </w:rPr>
            </w:pPr>
            <w:r>
              <w:rPr>
                <w:rFonts w:ascii="Times New Roman" w:hAnsi="Times New Roman"/>
              </w:rPr>
              <w:t>Чукальское сельское поселение</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36,81</w:t>
            </w:r>
          </w:p>
        </w:tc>
        <w:tc>
          <w:tcPr>
            <w:tcW w:w="1314" w:type="pct"/>
          </w:tcPr>
          <w:p w:rsidR="00A566F4" w:rsidRDefault="00A566F4" w:rsidP="00CB3102">
            <w:pPr>
              <w:spacing w:before="120" w:after="120" w:line="360" w:lineRule="auto"/>
              <w:jc w:val="center"/>
              <w:rPr>
                <w:rFonts w:ascii="Times New Roman" w:hAnsi="Times New Roman"/>
              </w:rPr>
            </w:pPr>
            <w:r>
              <w:rPr>
                <w:rFonts w:ascii="Times New Roman" w:hAnsi="Times New Roman"/>
              </w:rPr>
              <w:t>674</w:t>
            </w:r>
          </w:p>
        </w:tc>
      </w:tr>
      <w:tr w:rsidR="00A566F4" w:rsidRPr="000825D3" w:rsidTr="00C96D4B">
        <w:trPr>
          <w:trHeight w:val="258"/>
        </w:trPr>
        <w:tc>
          <w:tcPr>
            <w:tcW w:w="2795" w:type="pct"/>
          </w:tcPr>
          <w:p w:rsidR="00A566F4" w:rsidRPr="000825D3" w:rsidRDefault="00A566F4" w:rsidP="00CB3102">
            <w:pPr>
              <w:spacing w:before="120" w:after="120" w:line="360" w:lineRule="auto"/>
              <w:rPr>
                <w:rFonts w:ascii="Times New Roman" w:hAnsi="Times New Roman"/>
              </w:rPr>
            </w:pPr>
            <w:r w:rsidRPr="000825D3">
              <w:rPr>
                <w:rFonts w:ascii="Times New Roman" w:hAnsi="Times New Roman"/>
              </w:rPr>
              <w:t>Итого по А</w:t>
            </w:r>
            <w:r>
              <w:rPr>
                <w:rFonts w:ascii="Times New Roman" w:hAnsi="Times New Roman"/>
              </w:rPr>
              <w:t>рдато</w:t>
            </w:r>
            <w:r w:rsidRPr="000825D3">
              <w:rPr>
                <w:rFonts w:ascii="Times New Roman" w:hAnsi="Times New Roman"/>
              </w:rPr>
              <w:t>вскому муниципальному району</w:t>
            </w:r>
          </w:p>
        </w:tc>
        <w:tc>
          <w:tcPr>
            <w:tcW w:w="891"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1192,61</w:t>
            </w:r>
          </w:p>
        </w:tc>
        <w:tc>
          <w:tcPr>
            <w:tcW w:w="1314" w:type="pct"/>
          </w:tcPr>
          <w:p w:rsidR="00A566F4" w:rsidRPr="000825D3" w:rsidRDefault="00A566F4" w:rsidP="00CB3102">
            <w:pPr>
              <w:spacing w:before="120" w:after="120" w:line="360" w:lineRule="auto"/>
              <w:jc w:val="center"/>
              <w:rPr>
                <w:rFonts w:ascii="Times New Roman" w:hAnsi="Times New Roman"/>
              </w:rPr>
            </w:pPr>
            <w:r>
              <w:rPr>
                <w:rFonts w:ascii="Times New Roman" w:hAnsi="Times New Roman"/>
              </w:rPr>
              <w:t>25192</w:t>
            </w:r>
          </w:p>
        </w:tc>
      </w:tr>
    </w:tbl>
    <w:p w:rsidR="00A566F4" w:rsidRPr="000825D3" w:rsidRDefault="00A566F4" w:rsidP="00CB3102">
      <w:pPr>
        <w:spacing w:line="360" w:lineRule="auto"/>
        <w:ind w:firstLine="709"/>
        <w:jc w:val="both"/>
        <w:rPr>
          <w:rFonts w:ascii="Times New Roman" w:hAnsi="Times New Roman"/>
        </w:rPr>
      </w:pPr>
      <w:r w:rsidRPr="0064443C">
        <w:rPr>
          <w:rFonts w:ascii="Times New Roman" w:hAnsi="Times New Roman"/>
          <w:sz w:val="28"/>
          <w:szCs w:val="28"/>
        </w:rPr>
        <w:t xml:space="preserve">Наиболее крупные </w:t>
      </w:r>
      <w:r>
        <w:rPr>
          <w:rFonts w:ascii="Times New Roman" w:hAnsi="Times New Roman"/>
          <w:sz w:val="28"/>
          <w:szCs w:val="28"/>
        </w:rPr>
        <w:t>сельские поселения района</w:t>
      </w:r>
      <w:r w:rsidRPr="0064443C">
        <w:rPr>
          <w:rFonts w:ascii="Times New Roman" w:hAnsi="Times New Roman"/>
          <w:sz w:val="28"/>
          <w:szCs w:val="28"/>
        </w:rPr>
        <w:t xml:space="preserve">: </w:t>
      </w:r>
      <w:r>
        <w:rPr>
          <w:rFonts w:ascii="Times New Roman" w:hAnsi="Times New Roman"/>
          <w:sz w:val="28"/>
          <w:szCs w:val="28"/>
        </w:rPr>
        <w:t xml:space="preserve">Октябрьское, </w:t>
      </w:r>
      <w:r w:rsidRPr="0064443C">
        <w:rPr>
          <w:rFonts w:ascii="Times New Roman" w:hAnsi="Times New Roman"/>
          <w:sz w:val="28"/>
          <w:szCs w:val="28"/>
        </w:rPr>
        <w:t xml:space="preserve">площадь территории  – </w:t>
      </w:r>
      <w:r>
        <w:rPr>
          <w:rFonts w:ascii="Times New Roman" w:hAnsi="Times New Roman"/>
          <w:sz w:val="28"/>
          <w:szCs w:val="28"/>
        </w:rPr>
        <w:t>116,30 кв.м.</w:t>
      </w:r>
      <w:r w:rsidRPr="0064443C">
        <w:rPr>
          <w:rFonts w:ascii="Times New Roman" w:hAnsi="Times New Roman"/>
          <w:sz w:val="28"/>
          <w:szCs w:val="28"/>
        </w:rPr>
        <w:t xml:space="preserve">, </w:t>
      </w:r>
      <w:r>
        <w:rPr>
          <w:rFonts w:ascii="Times New Roman" w:hAnsi="Times New Roman"/>
          <w:sz w:val="28"/>
          <w:szCs w:val="28"/>
        </w:rPr>
        <w:t xml:space="preserve">Куракинское – 94,63 кв.м. и Тургеневское городское поселение  - </w:t>
      </w:r>
      <w:r w:rsidRPr="0064443C">
        <w:rPr>
          <w:rFonts w:ascii="Times New Roman" w:hAnsi="Times New Roman"/>
          <w:sz w:val="28"/>
          <w:szCs w:val="28"/>
        </w:rPr>
        <w:t>площадь территории</w:t>
      </w:r>
      <w:r>
        <w:rPr>
          <w:rFonts w:ascii="Times New Roman" w:hAnsi="Times New Roman"/>
          <w:sz w:val="28"/>
          <w:szCs w:val="28"/>
        </w:rPr>
        <w:t xml:space="preserve">  </w:t>
      </w:r>
      <w:r>
        <w:rPr>
          <w:rFonts w:ascii="Times New Roman" w:hAnsi="Times New Roman"/>
          <w:color w:val="000000"/>
          <w:sz w:val="28"/>
          <w:szCs w:val="28"/>
        </w:rPr>
        <w:t xml:space="preserve">90,7 </w:t>
      </w:r>
      <w:r>
        <w:rPr>
          <w:rFonts w:ascii="Times New Roman" w:hAnsi="Times New Roman"/>
          <w:sz w:val="28"/>
          <w:szCs w:val="28"/>
        </w:rPr>
        <w:t xml:space="preserve">кв.м. </w:t>
      </w:r>
      <w:r w:rsidRPr="0064443C">
        <w:rPr>
          <w:rFonts w:ascii="Times New Roman" w:hAnsi="Times New Roman"/>
          <w:sz w:val="28"/>
          <w:szCs w:val="28"/>
        </w:rPr>
        <w:t xml:space="preserve">       </w:t>
      </w:r>
    </w:p>
    <w:p w:rsidR="00A566F4" w:rsidRPr="003625AC" w:rsidRDefault="00A566F4" w:rsidP="00CB3102">
      <w:pPr>
        <w:pStyle w:val="TOC3"/>
        <w:spacing w:line="360" w:lineRule="auto"/>
      </w:pPr>
      <w:r w:rsidRPr="003625AC">
        <w:t>1.2.  Анализ качества жизни населения</w:t>
      </w:r>
    </w:p>
    <w:p w:rsidR="00A566F4" w:rsidRPr="00AB62AA" w:rsidRDefault="00A566F4" w:rsidP="00CB3102">
      <w:pPr>
        <w:spacing w:before="120" w:after="120" w:line="360" w:lineRule="auto"/>
        <w:jc w:val="center"/>
        <w:rPr>
          <w:rFonts w:ascii="Times New Roman" w:hAnsi="Times New Roman"/>
          <w:b/>
          <w:sz w:val="24"/>
          <w:szCs w:val="24"/>
        </w:rPr>
      </w:pPr>
      <w:r w:rsidRPr="00AB62AA">
        <w:rPr>
          <w:rFonts w:ascii="Times New Roman" w:hAnsi="Times New Roman"/>
          <w:b/>
          <w:sz w:val="24"/>
          <w:szCs w:val="24"/>
        </w:rPr>
        <w:t>Демография</w:t>
      </w:r>
    </w:p>
    <w:p w:rsidR="00A566F4" w:rsidRPr="003B09E4" w:rsidRDefault="00A566F4" w:rsidP="00CB3102">
      <w:pPr>
        <w:widowControl w:val="0"/>
        <w:suppressAutoHyphens/>
        <w:spacing w:after="0" w:line="360" w:lineRule="auto"/>
        <w:ind w:firstLine="708"/>
        <w:jc w:val="both"/>
        <w:rPr>
          <w:rFonts w:ascii="Times New Roman" w:hAnsi="Times New Roman"/>
          <w:b/>
          <w:sz w:val="28"/>
          <w:szCs w:val="28"/>
          <w:lang w:eastAsia="zh-CN"/>
        </w:rPr>
      </w:pPr>
      <w:r w:rsidRPr="003B09E4">
        <w:rPr>
          <w:rFonts w:ascii="Times New Roman" w:hAnsi="Times New Roman"/>
          <w:b/>
          <w:sz w:val="28"/>
          <w:szCs w:val="28"/>
          <w:lang w:eastAsia="zh-CN"/>
        </w:rPr>
        <w:t>Демографическое развитие</w:t>
      </w:r>
      <w:r w:rsidRPr="003B09E4">
        <w:rPr>
          <w:rFonts w:ascii="Times New Roman" w:hAnsi="Times New Roman"/>
          <w:sz w:val="28"/>
          <w:szCs w:val="28"/>
          <w:lang w:eastAsia="zh-CN"/>
        </w:rPr>
        <w:t xml:space="preserve"> Ардатовского муниципального района  характеризуется следующими положительными тенденциями:</w:t>
      </w:r>
    </w:p>
    <w:p w:rsidR="00A566F4" w:rsidRPr="003B09E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устойчивым состоянием показателей рождаемости над их средним значением по Республике </w:t>
      </w:r>
      <w:r>
        <w:rPr>
          <w:rFonts w:ascii="Times New Roman" w:hAnsi="Times New Roman"/>
          <w:sz w:val="28"/>
          <w:szCs w:val="28"/>
        </w:rPr>
        <w:t>М</w:t>
      </w:r>
      <w:r w:rsidRPr="003B09E4">
        <w:rPr>
          <w:rFonts w:ascii="Times New Roman" w:hAnsi="Times New Roman"/>
          <w:sz w:val="28"/>
          <w:szCs w:val="28"/>
        </w:rPr>
        <w:t xml:space="preserve">ордовия и Российской Федерацией в целом. </w:t>
      </w:r>
    </w:p>
    <w:p w:rsidR="00A566F4" w:rsidRPr="003B09E4" w:rsidRDefault="00A566F4" w:rsidP="00CB3102">
      <w:pPr>
        <w:widowControl w:val="0"/>
        <w:tabs>
          <w:tab w:val="left" w:pos="756"/>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снижением смертности населения (на конец 2017 г. число умерших в расчете на 1000 человек населения составило 18,3 чел. в 2013 г.  19,9 чел.). П</w:t>
      </w:r>
      <w:r w:rsidRPr="003B09E4">
        <w:rPr>
          <w:rFonts w:ascii="Times New Roman" w:hAnsi="Times New Roman"/>
          <w:sz w:val="28"/>
          <w:szCs w:val="28"/>
        </w:rPr>
        <w:t>оказатели смертности по району ниже среднереспубликанских и среднероссийских значений.</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Ключевые демографические </w:t>
      </w:r>
      <w:r w:rsidRPr="003B09E4">
        <w:rPr>
          <w:rFonts w:ascii="Times New Roman" w:hAnsi="Times New Roman"/>
          <w:b/>
          <w:sz w:val="28"/>
          <w:szCs w:val="28"/>
        </w:rPr>
        <w:t>проблемы:</w:t>
      </w:r>
    </w:p>
    <w:p w:rsidR="00A566F4" w:rsidRPr="003B09E4" w:rsidRDefault="00A566F4" w:rsidP="00CB3102">
      <w:pPr>
        <w:widowControl w:val="0"/>
        <w:suppressAutoHyphens/>
        <w:spacing w:after="0" w:line="360" w:lineRule="auto"/>
        <w:ind w:firstLine="709"/>
        <w:contextualSpacing/>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 xml:space="preserve">состав населения Ардатовского муниципального района характеризуется гендерной диспропорцией: численность женщин на начало 2018 г. составила  13,5 тыс.чел., что на 4,3 тыс. чел.  больше, чем мужчин, численность которых – 17,8 тыс. чел.; </w:t>
      </w:r>
    </w:p>
    <w:p w:rsidR="00A566F4" w:rsidRPr="003B09E4" w:rsidRDefault="00A566F4" w:rsidP="00CB3102">
      <w:pPr>
        <w:widowControl w:val="0"/>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 xml:space="preserve">рост показателя демографической нагрузки: за 2013–2017 гг. </w:t>
      </w:r>
      <w:r w:rsidRPr="003B09E4">
        <w:rPr>
          <w:rFonts w:ascii="Times New Roman" w:hAnsi="Times New Roman"/>
          <w:sz w:val="28"/>
          <w:szCs w:val="28"/>
          <w:shd w:val="clear" w:color="auto" w:fill="FFFFFF"/>
        </w:rPr>
        <w:t xml:space="preserve">численность лиц в нетрудоспособном возрасте в расчете на </w:t>
      </w:r>
      <w:r w:rsidRPr="003B09E4">
        <w:rPr>
          <w:rFonts w:ascii="Times New Roman" w:hAnsi="Times New Roman"/>
          <w:sz w:val="28"/>
          <w:szCs w:val="28"/>
          <w:lang w:eastAsia="zh-CN"/>
        </w:rPr>
        <w:t>1000 чел. трудоспособного населения увеличилась с 833 до 910 чел., в том числе детей с 267 до 273 чел., пенсионеров – с 566 до 637 чел.;</w:t>
      </w:r>
    </w:p>
    <w:p w:rsidR="00A566F4" w:rsidRPr="0052170F" w:rsidRDefault="00A566F4" w:rsidP="00CB3102">
      <w:pPr>
        <w:widowControl w:val="0"/>
        <w:suppressAutoHyphens/>
        <w:spacing w:after="0" w:line="360" w:lineRule="auto"/>
        <w:ind w:firstLine="709"/>
        <w:jc w:val="both"/>
        <w:rPr>
          <w:b/>
          <w:i/>
        </w:rPr>
      </w:pPr>
      <w:r w:rsidRPr="003B09E4">
        <w:rPr>
          <w:rFonts w:ascii="Times New Roman" w:hAnsi="Times New Roman"/>
          <w:sz w:val="28"/>
          <w:szCs w:val="28"/>
        </w:rPr>
        <w:t xml:space="preserve">– </w:t>
      </w:r>
      <w:r w:rsidRPr="003B09E4">
        <w:rPr>
          <w:rFonts w:ascii="Times New Roman" w:hAnsi="Times New Roman"/>
          <w:sz w:val="28"/>
          <w:szCs w:val="28"/>
          <w:lang w:eastAsia="zh-CN"/>
        </w:rPr>
        <w:t>снижение репродуктивного потенциала населения. За период 2013–2017 гг. численность женщин в Ардатовском муниципальном районе в репродуктивном возрасте (15</w:t>
      </w:r>
      <w:r w:rsidRPr="003B09E4">
        <w:rPr>
          <w:rFonts w:ascii="Times New Roman" w:hAnsi="Times New Roman"/>
          <w:sz w:val="28"/>
          <w:szCs w:val="28"/>
        </w:rPr>
        <w:t>–</w:t>
      </w:r>
      <w:r w:rsidRPr="003B09E4">
        <w:rPr>
          <w:rFonts w:ascii="Times New Roman" w:hAnsi="Times New Roman"/>
          <w:sz w:val="28"/>
          <w:szCs w:val="28"/>
          <w:lang w:eastAsia="zh-CN"/>
        </w:rPr>
        <w:t xml:space="preserve">49 лет) снизилась на 167 чел. (на 3,3 %). </w:t>
      </w:r>
      <w:r w:rsidRPr="003625AC">
        <w:rPr>
          <w:rFonts w:ascii="Times New Roman" w:hAnsi="Times New Roman"/>
          <w:b/>
        </w:rPr>
        <w:t xml:space="preserve">                                                                           </w:t>
      </w:r>
    </w:p>
    <w:p w:rsidR="00A566F4" w:rsidRPr="005803E3" w:rsidRDefault="00A566F4" w:rsidP="00CB3102">
      <w:pPr>
        <w:pStyle w:val="ListParagraph"/>
        <w:spacing w:before="120" w:after="120" w:line="360" w:lineRule="auto"/>
        <w:ind w:left="0" w:firstLine="567"/>
        <w:contextualSpacing w:val="0"/>
        <w:jc w:val="right"/>
        <w:rPr>
          <w:rFonts w:ascii="Times New Roman" w:hAnsi="Times New Roman"/>
          <w:i/>
          <w:sz w:val="24"/>
          <w:szCs w:val="24"/>
        </w:rPr>
      </w:pPr>
      <w:r w:rsidRPr="005803E3">
        <w:rPr>
          <w:rFonts w:ascii="Times New Roman" w:hAnsi="Times New Roman"/>
          <w:i/>
          <w:sz w:val="24"/>
          <w:szCs w:val="24"/>
        </w:rPr>
        <w:t>Таблица 2</w:t>
      </w:r>
    </w:p>
    <w:p w:rsidR="00A566F4" w:rsidRPr="00532BA1" w:rsidRDefault="00A566F4" w:rsidP="00CB3102">
      <w:pPr>
        <w:pStyle w:val="ListParagraph"/>
        <w:spacing w:before="120" w:after="240" w:line="360" w:lineRule="auto"/>
        <w:ind w:left="0" w:firstLine="567"/>
        <w:contextualSpacing w:val="0"/>
        <w:jc w:val="center"/>
        <w:rPr>
          <w:rFonts w:ascii="Times New Roman" w:hAnsi="Times New Roman"/>
          <w:i/>
        </w:rPr>
      </w:pPr>
      <w:r w:rsidRPr="00532BA1">
        <w:rPr>
          <w:rFonts w:ascii="Times New Roman" w:hAnsi="Times New Roman"/>
        </w:rPr>
        <w:t xml:space="preserve">Характеристика демографии и миграции </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09"/>
        <w:gridCol w:w="970"/>
        <w:gridCol w:w="970"/>
        <w:gridCol w:w="970"/>
        <w:gridCol w:w="970"/>
        <w:gridCol w:w="966"/>
      </w:tblGrid>
      <w:tr w:rsidR="00A566F4" w:rsidRPr="004456DD" w:rsidTr="009808ED">
        <w:trPr>
          <w:trHeight w:val="649"/>
        </w:trPr>
        <w:tc>
          <w:tcPr>
            <w:tcW w:w="2682" w:type="pct"/>
            <w:vAlign w:val="center"/>
          </w:tcPr>
          <w:p w:rsidR="00A566F4" w:rsidRPr="00915298" w:rsidRDefault="00A566F4" w:rsidP="00CB3102">
            <w:pPr>
              <w:pStyle w:val="1"/>
              <w:spacing w:line="360" w:lineRule="auto"/>
              <w:jc w:val="center"/>
              <w:rPr>
                <w:szCs w:val="24"/>
              </w:rPr>
            </w:pPr>
            <w:r w:rsidRPr="00915298">
              <w:rPr>
                <w:szCs w:val="24"/>
              </w:rPr>
              <w:t>Наименование</w:t>
            </w:r>
          </w:p>
        </w:tc>
        <w:tc>
          <w:tcPr>
            <w:tcW w:w="464" w:type="pct"/>
            <w:vAlign w:val="center"/>
          </w:tcPr>
          <w:p w:rsidR="00A566F4" w:rsidRPr="00915298" w:rsidRDefault="00A566F4" w:rsidP="00CB3102">
            <w:pPr>
              <w:pStyle w:val="1"/>
              <w:spacing w:line="360" w:lineRule="auto"/>
              <w:jc w:val="center"/>
              <w:rPr>
                <w:szCs w:val="24"/>
              </w:rPr>
            </w:pPr>
            <w:r w:rsidRPr="00915298">
              <w:rPr>
                <w:szCs w:val="24"/>
              </w:rPr>
              <w:t>2014г.</w:t>
            </w:r>
          </w:p>
        </w:tc>
        <w:tc>
          <w:tcPr>
            <w:tcW w:w="464" w:type="pct"/>
            <w:vAlign w:val="center"/>
          </w:tcPr>
          <w:p w:rsidR="00A566F4" w:rsidRPr="00915298" w:rsidRDefault="00A566F4" w:rsidP="00CB3102">
            <w:pPr>
              <w:pStyle w:val="1"/>
              <w:spacing w:line="360" w:lineRule="auto"/>
              <w:jc w:val="center"/>
              <w:rPr>
                <w:szCs w:val="24"/>
              </w:rPr>
            </w:pPr>
            <w:r w:rsidRPr="00915298">
              <w:rPr>
                <w:szCs w:val="24"/>
              </w:rPr>
              <w:t>2015г.</w:t>
            </w:r>
          </w:p>
        </w:tc>
        <w:tc>
          <w:tcPr>
            <w:tcW w:w="464" w:type="pct"/>
            <w:vAlign w:val="center"/>
          </w:tcPr>
          <w:p w:rsidR="00A566F4" w:rsidRPr="00915298" w:rsidRDefault="00A566F4" w:rsidP="00CB3102">
            <w:pPr>
              <w:pStyle w:val="1"/>
              <w:spacing w:line="360" w:lineRule="auto"/>
              <w:jc w:val="center"/>
              <w:rPr>
                <w:szCs w:val="24"/>
              </w:rPr>
            </w:pPr>
            <w:r w:rsidRPr="00915298">
              <w:rPr>
                <w:szCs w:val="24"/>
              </w:rPr>
              <w:t>2016г.</w:t>
            </w:r>
          </w:p>
        </w:tc>
        <w:tc>
          <w:tcPr>
            <w:tcW w:w="464" w:type="pct"/>
            <w:vAlign w:val="center"/>
          </w:tcPr>
          <w:p w:rsidR="00A566F4" w:rsidRPr="00915298" w:rsidRDefault="00A566F4" w:rsidP="00CB3102">
            <w:pPr>
              <w:pStyle w:val="1"/>
              <w:spacing w:line="360" w:lineRule="auto"/>
              <w:jc w:val="center"/>
              <w:rPr>
                <w:szCs w:val="24"/>
              </w:rPr>
            </w:pPr>
            <w:r w:rsidRPr="00915298">
              <w:rPr>
                <w:szCs w:val="24"/>
              </w:rPr>
              <w:t>2017г.</w:t>
            </w:r>
          </w:p>
        </w:tc>
        <w:tc>
          <w:tcPr>
            <w:tcW w:w="462" w:type="pct"/>
            <w:vAlign w:val="center"/>
          </w:tcPr>
          <w:p w:rsidR="00A566F4" w:rsidRPr="00915298" w:rsidRDefault="00A566F4" w:rsidP="00CB3102">
            <w:pPr>
              <w:pStyle w:val="1"/>
              <w:spacing w:line="360" w:lineRule="auto"/>
              <w:jc w:val="center"/>
              <w:rPr>
                <w:szCs w:val="24"/>
              </w:rPr>
            </w:pPr>
            <w:r w:rsidRPr="00915298">
              <w:rPr>
                <w:szCs w:val="24"/>
              </w:rPr>
              <w:t>2018г.</w:t>
            </w:r>
          </w:p>
        </w:tc>
      </w:tr>
      <w:tr w:rsidR="00A566F4" w:rsidRPr="004456DD" w:rsidTr="00C96D4B">
        <w:trPr>
          <w:trHeight w:val="258"/>
        </w:trPr>
        <w:tc>
          <w:tcPr>
            <w:tcW w:w="5000" w:type="pct"/>
            <w:gridSpan w:val="6"/>
          </w:tcPr>
          <w:p w:rsidR="00A566F4" w:rsidRPr="00915298" w:rsidRDefault="00A566F4" w:rsidP="00CB3102">
            <w:pPr>
              <w:pStyle w:val="1"/>
              <w:spacing w:line="360" w:lineRule="auto"/>
              <w:rPr>
                <w:szCs w:val="24"/>
              </w:rPr>
            </w:pPr>
            <w:r w:rsidRPr="00915298">
              <w:rPr>
                <w:bCs/>
                <w:i/>
                <w:iCs/>
                <w:szCs w:val="24"/>
              </w:rPr>
              <w:t>Расселение населения, чел.</w:t>
            </w:r>
          </w:p>
        </w:tc>
      </w:tr>
      <w:tr w:rsidR="00A566F4" w:rsidRPr="004456DD" w:rsidTr="009808ED">
        <w:trPr>
          <w:trHeight w:val="258"/>
        </w:trPr>
        <w:tc>
          <w:tcPr>
            <w:tcW w:w="2682" w:type="pct"/>
          </w:tcPr>
          <w:p w:rsidR="00A566F4" w:rsidRPr="00915298" w:rsidRDefault="00A566F4" w:rsidP="00CB3102">
            <w:pPr>
              <w:pStyle w:val="1"/>
              <w:spacing w:line="360" w:lineRule="auto"/>
              <w:rPr>
                <w:szCs w:val="24"/>
              </w:rPr>
            </w:pPr>
            <w:r w:rsidRPr="00915298">
              <w:rPr>
                <w:szCs w:val="24"/>
              </w:rPr>
              <w:t xml:space="preserve">Численность населения (на начало года),    всего, </w:t>
            </w:r>
            <w:r w:rsidRPr="00915298">
              <w:rPr>
                <w:i/>
                <w:szCs w:val="24"/>
              </w:rPr>
              <w:t>из них:</w:t>
            </w:r>
          </w:p>
        </w:tc>
        <w:tc>
          <w:tcPr>
            <w:tcW w:w="464" w:type="pct"/>
          </w:tcPr>
          <w:p w:rsidR="00A566F4" w:rsidRPr="00915298" w:rsidRDefault="00A566F4" w:rsidP="00CB3102">
            <w:pPr>
              <w:pStyle w:val="1"/>
              <w:spacing w:line="360" w:lineRule="auto"/>
              <w:jc w:val="center"/>
              <w:rPr>
                <w:szCs w:val="24"/>
              </w:rPr>
            </w:pPr>
            <w:r>
              <w:rPr>
                <w:szCs w:val="24"/>
              </w:rPr>
              <w:t>27214</w:t>
            </w:r>
          </w:p>
        </w:tc>
        <w:tc>
          <w:tcPr>
            <w:tcW w:w="464" w:type="pct"/>
          </w:tcPr>
          <w:p w:rsidR="00A566F4" w:rsidRPr="00915298" w:rsidRDefault="00A566F4" w:rsidP="00CB3102">
            <w:pPr>
              <w:pStyle w:val="1"/>
              <w:spacing w:line="360" w:lineRule="auto"/>
              <w:jc w:val="center"/>
              <w:rPr>
                <w:szCs w:val="24"/>
              </w:rPr>
            </w:pPr>
            <w:r>
              <w:rPr>
                <w:szCs w:val="24"/>
              </w:rPr>
              <w:t>26689</w:t>
            </w:r>
          </w:p>
        </w:tc>
        <w:tc>
          <w:tcPr>
            <w:tcW w:w="464" w:type="pct"/>
          </w:tcPr>
          <w:p w:rsidR="00A566F4" w:rsidRPr="00915298" w:rsidRDefault="00A566F4" w:rsidP="00CB3102">
            <w:pPr>
              <w:pStyle w:val="1"/>
              <w:spacing w:line="360" w:lineRule="auto"/>
              <w:jc w:val="center"/>
              <w:rPr>
                <w:szCs w:val="24"/>
              </w:rPr>
            </w:pPr>
            <w:r>
              <w:rPr>
                <w:szCs w:val="24"/>
              </w:rPr>
              <w:t>26168</w:t>
            </w:r>
          </w:p>
        </w:tc>
        <w:tc>
          <w:tcPr>
            <w:tcW w:w="464" w:type="pct"/>
          </w:tcPr>
          <w:p w:rsidR="00A566F4" w:rsidRPr="00915298" w:rsidRDefault="00A566F4" w:rsidP="00CB3102">
            <w:pPr>
              <w:pStyle w:val="1"/>
              <w:spacing w:line="360" w:lineRule="auto"/>
              <w:jc w:val="center"/>
              <w:rPr>
                <w:szCs w:val="24"/>
              </w:rPr>
            </w:pPr>
            <w:r>
              <w:rPr>
                <w:szCs w:val="24"/>
              </w:rPr>
              <w:t>25694</w:t>
            </w:r>
          </w:p>
        </w:tc>
        <w:tc>
          <w:tcPr>
            <w:tcW w:w="462" w:type="pct"/>
          </w:tcPr>
          <w:p w:rsidR="00A566F4" w:rsidRPr="00915298" w:rsidRDefault="00A566F4" w:rsidP="00CB3102">
            <w:pPr>
              <w:pStyle w:val="1"/>
              <w:spacing w:line="360" w:lineRule="auto"/>
              <w:jc w:val="center"/>
              <w:rPr>
                <w:szCs w:val="24"/>
              </w:rPr>
            </w:pPr>
            <w:r>
              <w:rPr>
                <w:szCs w:val="24"/>
              </w:rPr>
              <w:t>25192</w:t>
            </w:r>
          </w:p>
        </w:tc>
      </w:tr>
      <w:tr w:rsidR="00A566F4" w:rsidRPr="004456DD" w:rsidTr="009808ED">
        <w:trPr>
          <w:trHeight w:val="258"/>
        </w:trPr>
        <w:tc>
          <w:tcPr>
            <w:tcW w:w="2682" w:type="pct"/>
          </w:tcPr>
          <w:p w:rsidR="00A566F4" w:rsidRPr="00915298" w:rsidRDefault="00A566F4" w:rsidP="00CB3102">
            <w:pPr>
              <w:pStyle w:val="1"/>
              <w:spacing w:line="360" w:lineRule="auto"/>
              <w:rPr>
                <w:i/>
                <w:szCs w:val="24"/>
              </w:rPr>
            </w:pPr>
            <w:r w:rsidRPr="00915298">
              <w:rPr>
                <w:i/>
                <w:szCs w:val="24"/>
              </w:rPr>
              <w:t>в городском поселении</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13961</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13830</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13664</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13553</w:t>
            </w:r>
          </w:p>
        </w:tc>
        <w:tc>
          <w:tcPr>
            <w:tcW w:w="462" w:type="pct"/>
            <w:vAlign w:val="center"/>
          </w:tcPr>
          <w:p w:rsidR="00A566F4" w:rsidRPr="00915298" w:rsidRDefault="00A566F4" w:rsidP="00CB3102">
            <w:pPr>
              <w:pStyle w:val="1"/>
              <w:spacing w:line="360" w:lineRule="auto"/>
              <w:jc w:val="center"/>
              <w:rPr>
                <w:color w:val="000000"/>
                <w:szCs w:val="24"/>
              </w:rPr>
            </w:pPr>
            <w:r>
              <w:rPr>
                <w:color w:val="000000"/>
                <w:szCs w:val="24"/>
              </w:rPr>
              <w:t>13328</w:t>
            </w:r>
          </w:p>
        </w:tc>
      </w:tr>
      <w:tr w:rsidR="00A566F4" w:rsidRPr="00FB61CE" w:rsidTr="009808ED">
        <w:trPr>
          <w:trHeight w:val="258"/>
        </w:trPr>
        <w:tc>
          <w:tcPr>
            <w:tcW w:w="2682" w:type="pct"/>
          </w:tcPr>
          <w:p w:rsidR="00A566F4" w:rsidRPr="00915298" w:rsidRDefault="00A566F4" w:rsidP="00CB3102">
            <w:pPr>
              <w:pStyle w:val="1"/>
              <w:spacing w:line="360" w:lineRule="auto"/>
              <w:rPr>
                <w:szCs w:val="24"/>
              </w:rPr>
            </w:pPr>
            <w:r w:rsidRPr="00915298">
              <w:rPr>
                <w:i/>
                <w:szCs w:val="24"/>
              </w:rPr>
              <w:t>сельских поселениях</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13253</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12859</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12504</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12141</w:t>
            </w:r>
          </w:p>
        </w:tc>
        <w:tc>
          <w:tcPr>
            <w:tcW w:w="462" w:type="pct"/>
            <w:vAlign w:val="center"/>
          </w:tcPr>
          <w:p w:rsidR="00A566F4" w:rsidRPr="00915298" w:rsidRDefault="00A566F4" w:rsidP="00CB3102">
            <w:pPr>
              <w:pStyle w:val="1"/>
              <w:spacing w:line="360" w:lineRule="auto"/>
              <w:jc w:val="center"/>
              <w:rPr>
                <w:color w:val="000000"/>
                <w:szCs w:val="24"/>
              </w:rPr>
            </w:pPr>
            <w:r>
              <w:rPr>
                <w:color w:val="000000"/>
                <w:szCs w:val="24"/>
              </w:rPr>
              <w:t>11864</w:t>
            </w:r>
          </w:p>
        </w:tc>
      </w:tr>
      <w:tr w:rsidR="00A566F4" w:rsidRPr="00FB61CE" w:rsidTr="00C96D4B">
        <w:trPr>
          <w:trHeight w:val="251"/>
        </w:trPr>
        <w:tc>
          <w:tcPr>
            <w:tcW w:w="5000" w:type="pct"/>
            <w:gridSpan w:val="6"/>
            <w:vAlign w:val="bottom"/>
          </w:tcPr>
          <w:p w:rsidR="00A566F4" w:rsidRPr="00915298" w:rsidRDefault="00A566F4" w:rsidP="00CB3102">
            <w:pPr>
              <w:spacing w:line="360" w:lineRule="auto"/>
            </w:pPr>
            <w:r w:rsidRPr="00915298">
              <w:rPr>
                <w:b/>
                <w:bCs/>
                <w:i/>
                <w:iCs/>
              </w:rPr>
              <w:t>Возрастная структура населения, чел.</w:t>
            </w:r>
          </w:p>
        </w:tc>
      </w:tr>
      <w:tr w:rsidR="00A566F4" w:rsidRPr="00FB61CE" w:rsidTr="009808ED">
        <w:trPr>
          <w:trHeight w:val="258"/>
        </w:trPr>
        <w:tc>
          <w:tcPr>
            <w:tcW w:w="2682" w:type="pct"/>
          </w:tcPr>
          <w:p w:rsidR="00A566F4" w:rsidRPr="00A63561" w:rsidRDefault="00A566F4" w:rsidP="00CB3102">
            <w:pPr>
              <w:pStyle w:val="1"/>
              <w:spacing w:line="360" w:lineRule="auto"/>
              <w:rPr>
                <w:szCs w:val="24"/>
              </w:rPr>
            </w:pPr>
            <w:r w:rsidRPr="00A63561">
              <w:rPr>
                <w:szCs w:val="24"/>
              </w:rPr>
              <w:t>Численность населения в возрасте:</w:t>
            </w:r>
          </w:p>
        </w:tc>
        <w:tc>
          <w:tcPr>
            <w:tcW w:w="464" w:type="pct"/>
            <w:vAlign w:val="center"/>
          </w:tcPr>
          <w:p w:rsidR="00A566F4" w:rsidRPr="00915298" w:rsidRDefault="00A566F4" w:rsidP="00CB3102">
            <w:pPr>
              <w:pStyle w:val="1"/>
              <w:spacing w:line="360" w:lineRule="auto"/>
              <w:jc w:val="center"/>
              <w:rPr>
                <w:color w:val="000000"/>
                <w:szCs w:val="24"/>
              </w:rPr>
            </w:pPr>
          </w:p>
        </w:tc>
        <w:tc>
          <w:tcPr>
            <w:tcW w:w="464" w:type="pct"/>
            <w:vAlign w:val="center"/>
          </w:tcPr>
          <w:p w:rsidR="00A566F4" w:rsidRPr="00915298" w:rsidRDefault="00A566F4" w:rsidP="00CB3102">
            <w:pPr>
              <w:pStyle w:val="1"/>
              <w:spacing w:line="360" w:lineRule="auto"/>
              <w:jc w:val="center"/>
              <w:rPr>
                <w:color w:val="000000"/>
                <w:szCs w:val="24"/>
              </w:rPr>
            </w:pPr>
          </w:p>
        </w:tc>
        <w:tc>
          <w:tcPr>
            <w:tcW w:w="464" w:type="pct"/>
            <w:vAlign w:val="center"/>
          </w:tcPr>
          <w:p w:rsidR="00A566F4" w:rsidRPr="00915298" w:rsidRDefault="00A566F4" w:rsidP="00CB3102">
            <w:pPr>
              <w:pStyle w:val="1"/>
              <w:spacing w:line="360" w:lineRule="auto"/>
              <w:jc w:val="center"/>
              <w:rPr>
                <w:color w:val="000000"/>
                <w:szCs w:val="24"/>
              </w:rPr>
            </w:pPr>
          </w:p>
        </w:tc>
        <w:tc>
          <w:tcPr>
            <w:tcW w:w="464" w:type="pct"/>
            <w:vAlign w:val="center"/>
          </w:tcPr>
          <w:p w:rsidR="00A566F4" w:rsidRPr="00915298" w:rsidRDefault="00A566F4" w:rsidP="00CB3102">
            <w:pPr>
              <w:pStyle w:val="1"/>
              <w:spacing w:line="360" w:lineRule="auto"/>
              <w:jc w:val="center"/>
              <w:rPr>
                <w:color w:val="000000"/>
                <w:szCs w:val="24"/>
              </w:rPr>
            </w:pPr>
          </w:p>
        </w:tc>
        <w:tc>
          <w:tcPr>
            <w:tcW w:w="462" w:type="pct"/>
            <w:vAlign w:val="center"/>
          </w:tcPr>
          <w:p w:rsidR="00A566F4" w:rsidRPr="00915298" w:rsidRDefault="00A566F4" w:rsidP="00CB3102">
            <w:pPr>
              <w:pStyle w:val="1"/>
              <w:spacing w:line="360" w:lineRule="auto"/>
              <w:jc w:val="center"/>
              <w:rPr>
                <w:szCs w:val="24"/>
              </w:rPr>
            </w:pPr>
          </w:p>
        </w:tc>
      </w:tr>
      <w:tr w:rsidR="00A566F4" w:rsidRPr="00FB61CE" w:rsidTr="009808ED">
        <w:trPr>
          <w:trHeight w:val="258"/>
        </w:trPr>
        <w:tc>
          <w:tcPr>
            <w:tcW w:w="2682" w:type="pct"/>
            <w:vAlign w:val="bottom"/>
          </w:tcPr>
          <w:p w:rsidR="00A566F4" w:rsidRPr="00A63561" w:rsidRDefault="00A566F4" w:rsidP="00CB3102">
            <w:pPr>
              <w:spacing w:line="360" w:lineRule="auto"/>
              <w:rPr>
                <w:rFonts w:ascii="Times New Roman" w:hAnsi="Times New Roman"/>
              </w:rPr>
            </w:pPr>
            <w:r w:rsidRPr="00A63561">
              <w:rPr>
                <w:rFonts w:ascii="Times New Roman" w:hAnsi="Times New Roman"/>
              </w:rPr>
              <w:t xml:space="preserve">   - моложе трудоспособного</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3869</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3847</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3812</w:t>
            </w:r>
          </w:p>
        </w:tc>
        <w:tc>
          <w:tcPr>
            <w:tcW w:w="464" w:type="pct"/>
            <w:vAlign w:val="center"/>
          </w:tcPr>
          <w:p w:rsidR="00A566F4" w:rsidRPr="00915298" w:rsidRDefault="00A566F4" w:rsidP="00CB3102">
            <w:pPr>
              <w:pStyle w:val="1"/>
              <w:spacing w:line="360" w:lineRule="auto"/>
              <w:jc w:val="center"/>
              <w:rPr>
                <w:szCs w:val="24"/>
              </w:rPr>
            </w:pPr>
            <w:r>
              <w:rPr>
                <w:szCs w:val="24"/>
              </w:rPr>
              <w:t>3718</w:t>
            </w:r>
          </w:p>
        </w:tc>
        <w:tc>
          <w:tcPr>
            <w:tcW w:w="462" w:type="pct"/>
            <w:vAlign w:val="center"/>
          </w:tcPr>
          <w:p w:rsidR="00A566F4" w:rsidRPr="00915298" w:rsidRDefault="00A566F4" w:rsidP="00CB3102">
            <w:pPr>
              <w:pStyle w:val="1"/>
              <w:spacing w:line="360" w:lineRule="auto"/>
              <w:jc w:val="center"/>
              <w:rPr>
                <w:szCs w:val="24"/>
              </w:rPr>
            </w:pPr>
            <w:r>
              <w:rPr>
                <w:szCs w:val="24"/>
              </w:rPr>
              <w:t>3599</w:t>
            </w:r>
          </w:p>
        </w:tc>
      </w:tr>
      <w:tr w:rsidR="00A566F4" w:rsidRPr="00FB61CE" w:rsidTr="009808ED">
        <w:trPr>
          <w:trHeight w:val="258"/>
        </w:trPr>
        <w:tc>
          <w:tcPr>
            <w:tcW w:w="2682" w:type="pct"/>
          </w:tcPr>
          <w:p w:rsidR="00A566F4" w:rsidRPr="00A63561" w:rsidRDefault="00A566F4" w:rsidP="00CB3102">
            <w:pPr>
              <w:spacing w:line="360" w:lineRule="auto"/>
              <w:rPr>
                <w:rFonts w:ascii="Times New Roman" w:hAnsi="Times New Roman"/>
              </w:rPr>
            </w:pPr>
            <w:r w:rsidRPr="00A63561">
              <w:rPr>
                <w:rFonts w:ascii="Times New Roman" w:hAnsi="Times New Roman"/>
              </w:rPr>
              <w:t xml:space="preserve">   - в трудоспособном</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15526</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14905</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14270</w:t>
            </w:r>
          </w:p>
        </w:tc>
        <w:tc>
          <w:tcPr>
            <w:tcW w:w="464" w:type="pct"/>
            <w:vAlign w:val="center"/>
          </w:tcPr>
          <w:p w:rsidR="00A566F4" w:rsidRPr="00915298" w:rsidRDefault="00A566F4" w:rsidP="00CB3102">
            <w:pPr>
              <w:pStyle w:val="1"/>
              <w:spacing w:line="360" w:lineRule="auto"/>
              <w:jc w:val="center"/>
              <w:rPr>
                <w:szCs w:val="24"/>
              </w:rPr>
            </w:pPr>
            <w:r>
              <w:rPr>
                <w:szCs w:val="24"/>
              </w:rPr>
              <w:t>13735</w:t>
            </w:r>
          </w:p>
        </w:tc>
        <w:tc>
          <w:tcPr>
            <w:tcW w:w="462" w:type="pct"/>
            <w:vAlign w:val="center"/>
          </w:tcPr>
          <w:p w:rsidR="00A566F4" w:rsidRPr="00915298" w:rsidRDefault="00A566F4" w:rsidP="00CB3102">
            <w:pPr>
              <w:pStyle w:val="1"/>
              <w:spacing w:line="360" w:lineRule="auto"/>
              <w:jc w:val="center"/>
              <w:rPr>
                <w:szCs w:val="24"/>
              </w:rPr>
            </w:pPr>
            <w:r>
              <w:rPr>
                <w:szCs w:val="24"/>
              </w:rPr>
              <w:t>13190</w:t>
            </w:r>
          </w:p>
        </w:tc>
      </w:tr>
      <w:tr w:rsidR="00A566F4" w:rsidRPr="00FB61CE" w:rsidTr="009808ED">
        <w:trPr>
          <w:trHeight w:val="258"/>
        </w:trPr>
        <w:tc>
          <w:tcPr>
            <w:tcW w:w="2682" w:type="pct"/>
          </w:tcPr>
          <w:p w:rsidR="00A566F4" w:rsidRPr="00A63561" w:rsidRDefault="00A566F4" w:rsidP="00CB3102">
            <w:pPr>
              <w:spacing w:line="360" w:lineRule="auto"/>
              <w:rPr>
                <w:rFonts w:ascii="Times New Roman" w:hAnsi="Times New Roman"/>
              </w:rPr>
            </w:pPr>
            <w:r w:rsidRPr="00A63561">
              <w:rPr>
                <w:rFonts w:ascii="Times New Roman" w:hAnsi="Times New Roman"/>
              </w:rPr>
              <w:t xml:space="preserve">   - старше трудоспособного                                  </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7819</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7937</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8086</w:t>
            </w:r>
          </w:p>
        </w:tc>
        <w:tc>
          <w:tcPr>
            <w:tcW w:w="464" w:type="pct"/>
            <w:vAlign w:val="center"/>
          </w:tcPr>
          <w:p w:rsidR="00A566F4" w:rsidRPr="00915298" w:rsidRDefault="00A566F4" w:rsidP="00CB3102">
            <w:pPr>
              <w:pStyle w:val="1"/>
              <w:spacing w:line="360" w:lineRule="auto"/>
              <w:jc w:val="center"/>
              <w:rPr>
                <w:szCs w:val="24"/>
              </w:rPr>
            </w:pPr>
            <w:r>
              <w:rPr>
                <w:szCs w:val="24"/>
              </w:rPr>
              <w:t>8241</w:t>
            </w:r>
          </w:p>
        </w:tc>
        <w:tc>
          <w:tcPr>
            <w:tcW w:w="462" w:type="pct"/>
            <w:vAlign w:val="center"/>
          </w:tcPr>
          <w:p w:rsidR="00A566F4" w:rsidRPr="00915298" w:rsidRDefault="00A566F4" w:rsidP="00CB3102">
            <w:pPr>
              <w:pStyle w:val="1"/>
              <w:spacing w:line="360" w:lineRule="auto"/>
              <w:jc w:val="center"/>
              <w:rPr>
                <w:szCs w:val="24"/>
              </w:rPr>
            </w:pPr>
            <w:r>
              <w:rPr>
                <w:szCs w:val="24"/>
              </w:rPr>
              <w:t>8403</w:t>
            </w:r>
          </w:p>
        </w:tc>
      </w:tr>
      <w:tr w:rsidR="00A566F4" w:rsidRPr="00FB61CE" w:rsidTr="00C96D4B">
        <w:trPr>
          <w:trHeight w:val="258"/>
        </w:trPr>
        <w:tc>
          <w:tcPr>
            <w:tcW w:w="5000" w:type="pct"/>
            <w:gridSpan w:val="6"/>
            <w:vAlign w:val="bottom"/>
          </w:tcPr>
          <w:p w:rsidR="00A566F4" w:rsidRPr="00A63561" w:rsidRDefault="00A566F4" w:rsidP="00CB3102">
            <w:pPr>
              <w:pStyle w:val="1"/>
              <w:spacing w:line="360" w:lineRule="auto"/>
              <w:rPr>
                <w:szCs w:val="24"/>
              </w:rPr>
            </w:pPr>
          </w:p>
        </w:tc>
      </w:tr>
      <w:tr w:rsidR="00A566F4" w:rsidRPr="00FB61CE" w:rsidTr="009808ED">
        <w:trPr>
          <w:trHeight w:val="258"/>
        </w:trPr>
        <w:tc>
          <w:tcPr>
            <w:tcW w:w="2682" w:type="pct"/>
            <w:vAlign w:val="bottom"/>
          </w:tcPr>
          <w:p w:rsidR="00A566F4" w:rsidRPr="00A63561" w:rsidRDefault="00A566F4" w:rsidP="00CB3102">
            <w:pPr>
              <w:spacing w:line="360" w:lineRule="auto"/>
              <w:rPr>
                <w:rFonts w:ascii="Times New Roman" w:hAnsi="Times New Roman"/>
              </w:rPr>
            </w:pPr>
            <w:r w:rsidRPr="00A63561">
              <w:rPr>
                <w:rFonts w:ascii="Times New Roman" w:hAnsi="Times New Roman"/>
              </w:rPr>
              <w:t>число родившихся</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253</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205</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189</w:t>
            </w:r>
          </w:p>
        </w:tc>
        <w:tc>
          <w:tcPr>
            <w:tcW w:w="464" w:type="pct"/>
            <w:vAlign w:val="center"/>
          </w:tcPr>
          <w:p w:rsidR="00A566F4" w:rsidRPr="00915298" w:rsidRDefault="00A566F4" w:rsidP="00CB3102">
            <w:pPr>
              <w:pStyle w:val="1"/>
              <w:spacing w:line="360" w:lineRule="auto"/>
              <w:jc w:val="center"/>
              <w:rPr>
                <w:szCs w:val="24"/>
              </w:rPr>
            </w:pPr>
            <w:r w:rsidRPr="00915298">
              <w:rPr>
                <w:szCs w:val="24"/>
              </w:rPr>
              <w:t>149</w:t>
            </w:r>
          </w:p>
        </w:tc>
        <w:tc>
          <w:tcPr>
            <w:tcW w:w="462" w:type="pct"/>
            <w:vAlign w:val="center"/>
          </w:tcPr>
          <w:p w:rsidR="00A566F4" w:rsidRPr="00915298" w:rsidRDefault="00A566F4" w:rsidP="00CB3102">
            <w:pPr>
              <w:pStyle w:val="1"/>
              <w:spacing w:line="360" w:lineRule="auto"/>
              <w:jc w:val="center"/>
              <w:rPr>
                <w:szCs w:val="24"/>
              </w:rPr>
            </w:pPr>
            <w:r>
              <w:rPr>
                <w:szCs w:val="24"/>
              </w:rPr>
              <w:t>142</w:t>
            </w:r>
          </w:p>
        </w:tc>
      </w:tr>
      <w:tr w:rsidR="00A566F4" w:rsidRPr="00FB61CE" w:rsidTr="009808ED">
        <w:trPr>
          <w:trHeight w:val="258"/>
        </w:trPr>
        <w:tc>
          <w:tcPr>
            <w:tcW w:w="2682" w:type="pct"/>
            <w:vAlign w:val="bottom"/>
          </w:tcPr>
          <w:p w:rsidR="00A566F4" w:rsidRPr="00A63561" w:rsidRDefault="00A566F4" w:rsidP="00CB3102">
            <w:pPr>
              <w:spacing w:line="360" w:lineRule="auto"/>
              <w:rPr>
                <w:rFonts w:ascii="Times New Roman" w:hAnsi="Times New Roman"/>
              </w:rPr>
            </w:pPr>
            <w:r w:rsidRPr="00A63561">
              <w:rPr>
                <w:rFonts w:ascii="Times New Roman" w:hAnsi="Times New Roman"/>
              </w:rPr>
              <w:t xml:space="preserve">число умерших </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512</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527</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463</w:t>
            </w:r>
          </w:p>
        </w:tc>
        <w:tc>
          <w:tcPr>
            <w:tcW w:w="464" w:type="pct"/>
            <w:vAlign w:val="center"/>
          </w:tcPr>
          <w:p w:rsidR="00A566F4" w:rsidRPr="00915298" w:rsidRDefault="00A566F4" w:rsidP="00CB3102">
            <w:pPr>
              <w:pStyle w:val="1"/>
              <w:spacing w:line="360" w:lineRule="auto"/>
              <w:jc w:val="center"/>
              <w:rPr>
                <w:szCs w:val="24"/>
              </w:rPr>
            </w:pPr>
            <w:r>
              <w:rPr>
                <w:szCs w:val="24"/>
              </w:rPr>
              <w:t>463</w:t>
            </w:r>
          </w:p>
        </w:tc>
        <w:tc>
          <w:tcPr>
            <w:tcW w:w="462" w:type="pct"/>
            <w:vAlign w:val="center"/>
          </w:tcPr>
          <w:p w:rsidR="00A566F4" w:rsidRPr="00915298" w:rsidRDefault="00A566F4" w:rsidP="00CB3102">
            <w:pPr>
              <w:pStyle w:val="1"/>
              <w:spacing w:line="360" w:lineRule="auto"/>
              <w:jc w:val="center"/>
              <w:rPr>
                <w:szCs w:val="24"/>
              </w:rPr>
            </w:pPr>
            <w:r>
              <w:rPr>
                <w:szCs w:val="24"/>
              </w:rPr>
              <w:t>465</w:t>
            </w:r>
          </w:p>
        </w:tc>
      </w:tr>
      <w:tr w:rsidR="00A566F4" w:rsidRPr="00FB61CE" w:rsidTr="009808ED">
        <w:trPr>
          <w:trHeight w:val="258"/>
        </w:trPr>
        <w:tc>
          <w:tcPr>
            <w:tcW w:w="2682" w:type="pct"/>
          </w:tcPr>
          <w:p w:rsidR="00A566F4" w:rsidRPr="00A63561" w:rsidRDefault="00A566F4" w:rsidP="00CB3102">
            <w:pPr>
              <w:spacing w:line="360" w:lineRule="auto"/>
              <w:rPr>
                <w:rFonts w:ascii="Times New Roman" w:hAnsi="Times New Roman"/>
              </w:rPr>
            </w:pPr>
            <w:r w:rsidRPr="00A63561">
              <w:rPr>
                <w:rFonts w:ascii="Times New Roman" w:hAnsi="Times New Roman"/>
              </w:rPr>
              <w:t>естественный прирост (убыль) населения (+, -)</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-259</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w:t>
            </w:r>
            <w:r>
              <w:rPr>
                <w:color w:val="000000"/>
                <w:szCs w:val="24"/>
              </w:rPr>
              <w:t>322</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w:t>
            </w:r>
            <w:r>
              <w:rPr>
                <w:color w:val="000000"/>
                <w:szCs w:val="24"/>
              </w:rPr>
              <w:t>274</w:t>
            </w:r>
          </w:p>
        </w:tc>
        <w:tc>
          <w:tcPr>
            <w:tcW w:w="464" w:type="pct"/>
            <w:vAlign w:val="center"/>
          </w:tcPr>
          <w:p w:rsidR="00A566F4" w:rsidRPr="00915298" w:rsidRDefault="00A566F4" w:rsidP="00CB3102">
            <w:pPr>
              <w:pStyle w:val="1"/>
              <w:spacing w:line="360" w:lineRule="auto"/>
              <w:jc w:val="center"/>
              <w:rPr>
                <w:szCs w:val="24"/>
              </w:rPr>
            </w:pPr>
            <w:r w:rsidRPr="00915298">
              <w:rPr>
                <w:szCs w:val="24"/>
              </w:rPr>
              <w:t>-</w:t>
            </w:r>
            <w:r>
              <w:rPr>
                <w:szCs w:val="24"/>
              </w:rPr>
              <w:t>314</w:t>
            </w:r>
          </w:p>
        </w:tc>
        <w:tc>
          <w:tcPr>
            <w:tcW w:w="462" w:type="pct"/>
            <w:vAlign w:val="center"/>
          </w:tcPr>
          <w:p w:rsidR="00A566F4" w:rsidRPr="00915298" w:rsidRDefault="00A566F4" w:rsidP="00CB3102">
            <w:pPr>
              <w:pStyle w:val="1"/>
              <w:spacing w:line="360" w:lineRule="auto"/>
              <w:jc w:val="center"/>
              <w:rPr>
                <w:szCs w:val="24"/>
              </w:rPr>
            </w:pPr>
            <w:r w:rsidRPr="00915298">
              <w:rPr>
                <w:szCs w:val="24"/>
              </w:rPr>
              <w:t>-</w:t>
            </w:r>
            <w:r>
              <w:rPr>
                <w:szCs w:val="24"/>
              </w:rPr>
              <w:t>323</w:t>
            </w:r>
          </w:p>
        </w:tc>
      </w:tr>
      <w:tr w:rsidR="00A566F4" w:rsidRPr="00FB61CE" w:rsidTr="009808ED">
        <w:trPr>
          <w:trHeight w:val="258"/>
        </w:trPr>
        <w:tc>
          <w:tcPr>
            <w:tcW w:w="2682" w:type="pct"/>
            <w:vAlign w:val="bottom"/>
          </w:tcPr>
          <w:p w:rsidR="00A566F4" w:rsidRPr="00A63561" w:rsidRDefault="00A566F4" w:rsidP="00CB3102">
            <w:pPr>
              <w:spacing w:line="360" w:lineRule="auto"/>
              <w:rPr>
                <w:rFonts w:ascii="Times New Roman" w:hAnsi="Times New Roman"/>
                <w:iCs/>
              </w:rPr>
            </w:pPr>
            <w:r w:rsidRPr="00A63561">
              <w:rPr>
                <w:rFonts w:ascii="Times New Roman" w:hAnsi="Times New Roman"/>
                <w:iCs/>
              </w:rPr>
              <w:t>Миграция:</w:t>
            </w:r>
          </w:p>
        </w:tc>
        <w:tc>
          <w:tcPr>
            <w:tcW w:w="464" w:type="pct"/>
            <w:vAlign w:val="center"/>
          </w:tcPr>
          <w:p w:rsidR="00A566F4" w:rsidRPr="00915298" w:rsidRDefault="00A566F4" w:rsidP="00CB3102">
            <w:pPr>
              <w:pStyle w:val="1"/>
              <w:spacing w:line="360" w:lineRule="auto"/>
              <w:jc w:val="center"/>
              <w:rPr>
                <w:color w:val="000000"/>
                <w:szCs w:val="24"/>
              </w:rPr>
            </w:pPr>
          </w:p>
        </w:tc>
        <w:tc>
          <w:tcPr>
            <w:tcW w:w="464" w:type="pct"/>
            <w:vAlign w:val="center"/>
          </w:tcPr>
          <w:p w:rsidR="00A566F4" w:rsidRPr="00915298" w:rsidRDefault="00A566F4" w:rsidP="00CB3102">
            <w:pPr>
              <w:pStyle w:val="1"/>
              <w:spacing w:line="360" w:lineRule="auto"/>
              <w:jc w:val="center"/>
              <w:rPr>
                <w:color w:val="000000"/>
                <w:szCs w:val="24"/>
              </w:rPr>
            </w:pPr>
          </w:p>
        </w:tc>
        <w:tc>
          <w:tcPr>
            <w:tcW w:w="464" w:type="pct"/>
            <w:vAlign w:val="center"/>
          </w:tcPr>
          <w:p w:rsidR="00A566F4" w:rsidRPr="00915298" w:rsidRDefault="00A566F4" w:rsidP="00CB3102">
            <w:pPr>
              <w:pStyle w:val="1"/>
              <w:spacing w:line="360" w:lineRule="auto"/>
              <w:jc w:val="center"/>
              <w:rPr>
                <w:color w:val="000000"/>
                <w:szCs w:val="24"/>
              </w:rPr>
            </w:pPr>
          </w:p>
        </w:tc>
        <w:tc>
          <w:tcPr>
            <w:tcW w:w="464" w:type="pct"/>
            <w:vAlign w:val="center"/>
          </w:tcPr>
          <w:p w:rsidR="00A566F4" w:rsidRPr="00915298" w:rsidRDefault="00A566F4" w:rsidP="00CB3102">
            <w:pPr>
              <w:pStyle w:val="1"/>
              <w:spacing w:line="360" w:lineRule="auto"/>
              <w:jc w:val="center"/>
              <w:rPr>
                <w:color w:val="000000"/>
                <w:szCs w:val="24"/>
              </w:rPr>
            </w:pPr>
          </w:p>
        </w:tc>
        <w:tc>
          <w:tcPr>
            <w:tcW w:w="462" w:type="pct"/>
            <w:vAlign w:val="center"/>
          </w:tcPr>
          <w:p w:rsidR="00A566F4" w:rsidRPr="00915298" w:rsidRDefault="00A566F4" w:rsidP="00CB3102">
            <w:pPr>
              <w:pStyle w:val="1"/>
              <w:spacing w:line="360" w:lineRule="auto"/>
              <w:jc w:val="center"/>
              <w:rPr>
                <w:szCs w:val="24"/>
              </w:rPr>
            </w:pPr>
          </w:p>
        </w:tc>
      </w:tr>
      <w:tr w:rsidR="00A566F4" w:rsidRPr="00FB61CE" w:rsidTr="009808ED">
        <w:trPr>
          <w:trHeight w:val="258"/>
        </w:trPr>
        <w:tc>
          <w:tcPr>
            <w:tcW w:w="2682" w:type="pct"/>
            <w:vAlign w:val="bottom"/>
          </w:tcPr>
          <w:p w:rsidR="00A566F4" w:rsidRPr="00A63561" w:rsidRDefault="00A566F4" w:rsidP="00CB3102">
            <w:pPr>
              <w:spacing w:line="360" w:lineRule="auto"/>
              <w:rPr>
                <w:rFonts w:ascii="Times New Roman" w:hAnsi="Times New Roman"/>
              </w:rPr>
            </w:pPr>
            <w:r w:rsidRPr="00A63561">
              <w:rPr>
                <w:rFonts w:ascii="Times New Roman" w:hAnsi="Times New Roman"/>
              </w:rPr>
              <w:t>число прибывших</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651</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699</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5</w:t>
            </w:r>
            <w:r>
              <w:rPr>
                <w:color w:val="000000"/>
                <w:szCs w:val="24"/>
              </w:rPr>
              <w:t>0</w:t>
            </w:r>
            <w:r w:rsidRPr="00915298">
              <w:rPr>
                <w:color w:val="000000"/>
                <w:szCs w:val="24"/>
              </w:rPr>
              <w:t>4</w:t>
            </w:r>
          </w:p>
        </w:tc>
        <w:tc>
          <w:tcPr>
            <w:tcW w:w="464" w:type="pct"/>
            <w:vAlign w:val="center"/>
          </w:tcPr>
          <w:p w:rsidR="00A566F4" w:rsidRPr="00915298" w:rsidRDefault="00A566F4" w:rsidP="00CB3102">
            <w:pPr>
              <w:pStyle w:val="1"/>
              <w:spacing w:line="360" w:lineRule="auto"/>
              <w:jc w:val="center"/>
              <w:rPr>
                <w:szCs w:val="24"/>
              </w:rPr>
            </w:pPr>
            <w:r w:rsidRPr="00915298">
              <w:rPr>
                <w:szCs w:val="24"/>
              </w:rPr>
              <w:t>5</w:t>
            </w:r>
            <w:r>
              <w:rPr>
                <w:szCs w:val="24"/>
              </w:rPr>
              <w:t>52</w:t>
            </w:r>
          </w:p>
        </w:tc>
        <w:tc>
          <w:tcPr>
            <w:tcW w:w="462" w:type="pct"/>
            <w:vAlign w:val="center"/>
          </w:tcPr>
          <w:p w:rsidR="00A566F4" w:rsidRPr="00915298" w:rsidRDefault="00A566F4" w:rsidP="00CB3102">
            <w:pPr>
              <w:pStyle w:val="1"/>
              <w:spacing w:line="360" w:lineRule="auto"/>
              <w:jc w:val="center"/>
              <w:rPr>
                <w:szCs w:val="24"/>
              </w:rPr>
            </w:pPr>
            <w:r>
              <w:rPr>
                <w:szCs w:val="24"/>
              </w:rPr>
              <w:t>551</w:t>
            </w:r>
          </w:p>
        </w:tc>
      </w:tr>
      <w:tr w:rsidR="00A566F4" w:rsidRPr="00FB61CE" w:rsidTr="009808ED">
        <w:trPr>
          <w:trHeight w:val="258"/>
        </w:trPr>
        <w:tc>
          <w:tcPr>
            <w:tcW w:w="2682" w:type="pct"/>
            <w:vAlign w:val="bottom"/>
          </w:tcPr>
          <w:p w:rsidR="00A566F4" w:rsidRPr="00A63561" w:rsidRDefault="00A566F4" w:rsidP="00CB3102">
            <w:pPr>
              <w:spacing w:line="360" w:lineRule="auto"/>
              <w:rPr>
                <w:rFonts w:ascii="Times New Roman" w:hAnsi="Times New Roman"/>
              </w:rPr>
            </w:pPr>
            <w:r w:rsidRPr="00A63561">
              <w:rPr>
                <w:rFonts w:ascii="Times New Roman" w:hAnsi="Times New Roman"/>
              </w:rPr>
              <w:t>число выбывших</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917</w:t>
            </w:r>
          </w:p>
        </w:tc>
        <w:tc>
          <w:tcPr>
            <w:tcW w:w="464" w:type="pct"/>
            <w:vAlign w:val="center"/>
          </w:tcPr>
          <w:p w:rsidR="00A566F4" w:rsidRPr="00915298" w:rsidRDefault="00A566F4" w:rsidP="00CB3102">
            <w:pPr>
              <w:pStyle w:val="1"/>
              <w:spacing w:line="360" w:lineRule="auto"/>
              <w:jc w:val="center"/>
              <w:rPr>
                <w:color w:val="000000"/>
                <w:szCs w:val="24"/>
              </w:rPr>
            </w:pPr>
            <w:r>
              <w:rPr>
                <w:color w:val="000000"/>
                <w:szCs w:val="24"/>
              </w:rPr>
              <w:t>898</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70</w:t>
            </w:r>
            <w:r>
              <w:rPr>
                <w:color w:val="000000"/>
                <w:szCs w:val="24"/>
              </w:rPr>
              <w:t>4</w:t>
            </w:r>
          </w:p>
        </w:tc>
        <w:tc>
          <w:tcPr>
            <w:tcW w:w="464" w:type="pct"/>
            <w:vAlign w:val="center"/>
          </w:tcPr>
          <w:p w:rsidR="00A566F4" w:rsidRPr="00915298" w:rsidRDefault="00A566F4" w:rsidP="00CB3102">
            <w:pPr>
              <w:pStyle w:val="1"/>
              <w:spacing w:line="360" w:lineRule="auto"/>
              <w:jc w:val="center"/>
              <w:rPr>
                <w:szCs w:val="24"/>
              </w:rPr>
            </w:pPr>
            <w:r w:rsidRPr="00915298">
              <w:rPr>
                <w:szCs w:val="24"/>
              </w:rPr>
              <w:t>7</w:t>
            </w:r>
            <w:r>
              <w:rPr>
                <w:szCs w:val="24"/>
              </w:rPr>
              <w:t>35</w:t>
            </w:r>
          </w:p>
        </w:tc>
        <w:tc>
          <w:tcPr>
            <w:tcW w:w="462" w:type="pct"/>
            <w:vAlign w:val="center"/>
          </w:tcPr>
          <w:p w:rsidR="00A566F4" w:rsidRPr="00915298" w:rsidRDefault="00A566F4" w:rsidP="00CB3102">
            <w:pPr>
              <w:pStyle w:val="1"/>
              <w:spacing w:line="360" w:lineRule="auto"/>
              <w:jc w:val="center"/>
              <w:rPr>
                <w:szCs w:val="24"/>
              </w:rPr>
            </w:pPr>
            <w:r w:rsidRPr="00915298">
              <w:rPr>
                <w:szCs w:val="24"/>
              </w:rPr>
              <w:t>73</w:t>
            </w:r>
            <w:r>
              <w:rPr>
                <w:szCs w:val="24"/>
              </w:rPr>
              <w:t>6</w:t>
            </w:r>
          </w:p>
        </w:tc>
      </w:tr>
      <w:tr w:rsidR="00A566F4" w:rsidRPr="00431587" w:rsidTr="009808ED">
        <w:trPr>
          <w:trHeight w:val="258"/>
        </w:trPr>
        <w:tc>
          <w:tcPr>
            <w:tcW w:w="2682" w:type="pct"/>
          </w:tcPr>
          <w:p w:rsidR="00A566F4" w:rsidRPr="00A63561" w:rsidRDefault="00A566F4" w:rsidP="00CB3102">
            <w:pPr>
              <w:spacing w:line="360" w:lineRule="auto"/>
              <w:ind w:right="-13"/>
              <w:rPr>
                <w:rFonts w:ascii="Times New Roman" w:hAnsi="Times New Roman"/>
              </w:rPr>
            </w:pPr>
            <w:r w:rsidRPr="00A63561">
              <w:rPr>
                <w:rFonts w:ascii="Times New Roman" w:hAnsi="Times New Roman"/>
              </w:rPr>
              <w:t xml:space="preserve">миграционный прирост (убыль) населения (+, -) </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w:t>
            </w:r>
            <w:r>
              <w:rPr>
                <w:color w:val="000000"/>
                <w:szCs w:val="24"/>
              </w:rPr>
              <w:t>266</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w:t>
            </w:r>
            <w:r>
              <w:rPr>
                <w:color w:val="000000"/>
                <w:szCs w:val="24"/>
              </w:rPr>
              <w:t>199</w:t>
            </w:r>
          </w:p>
        </w:tc>
        <w:tc>
          <w:tcPr>
            <w:tcW w:w="464" w:type="pct"/>
            <w:vAlign w:val="center"/>
          </w:tcPr>
          <w:p w:rsidR="00A566F4" w:rsidRPr="00915298" w:rsidRDefault="00A566F4" w:rsidP="00CB3102">
            <w:pPr>
              <w:pStyle w:val="1"/>
              <w:spacing w:line="360" w:lineRule="auto"/>
              <w:jc w:val="center"/>
              <w:rPr>
                <w:color w:val="000000"/>
                <w:szCs w:val="24"/>
              </w:rPr>
            </w:pPr>
            <w:r w:rsidRPr="00915298">
              <w:rPr>
                <w:color w:val="000000"/>
                <w:szCs w:val="24"/>
              </w:rPr>
              <w:t>-</w:t>
            </w:r>
            <w:r>
              <w:rPr>
                <w:color w:val="000000"/>
                <w:szCs w:val="24"/>
              </w:rPr>
              <w:t>200</w:t>
            </w:r>
          </w:p>
        </w:tc>
        <w:tc>
          <w:tcPr>
            <w:tcW w:w="464" w:type="pct"/>
            <w:vAlign w:val="center"/>
          </w:tcPr>
          <w:p w:rsidR="00A566F4" w:rsidRPr="00915298" w:rsidRDefault="00A566F4" w:rsidP="00CB3102">
            <w:pPr>
              <w:pStyle w:val="1"/>
              <w:spacing w:line="360" w:lineRule="auto"/>
              <w:jc w:val="center"/>
              <w:rPr>
                <w:szCs w:val="24"/>
              </w:rPr>
            </w:pPr>
            <w:r w:rsidRPr="00915298">
              <w:rPr>
                <w:szCs w:val="24"/>
              </w:rPr>
              <w:t>-1</w:t>
            </w:r>
            <w:r>
              <w:rPr>
                <w:szCs w:val="24"/>
              </w:rPr>
              <w:t>83</w:t>
            </w:r>
          </w:p>
        </w:tc>
        <w:tc>
          <w:tcPr>
            <w:tcW w:w="462" w:type="pct"/>
            <w:vAlign w:val="center"/>
          </w:tcPr>
          <w:p w:rsidR="00A566F4" w:rsidRPr="00915298" w:rsidRDefault="00A566F4" w:rsidP="00CB3102">
            <w:pPr>
              <w:pStyle w:val="1"/>
              <w:spacing w:line="360" w:lineRule="auto"/>
              <w:jc w:val="center"/>
              <w:rPr>
                <w:szCs w:val="24"/>
              </w:rPr>
            </w:pPr>
            <w:r w:rsidRPr="00915298">
              <w:rPr>
                <w:szCs w:val="24"/>
              </w:rPr>
              <w:t>-1</w:t>
            </w:r>
            <w:r>
              <w:rPr>
                <w:szCs w:val="24"/>
              </w:rPr>
              <w:t>85</w:t>
            </w:r>
          </w:p>
        </w:tc>
      </w:tr>
    </w:tbl>
    <w:p w:rsidR="00A566F4" w:rsidRDefault="00A566F4" w:rsidP="00CB3102">
      <w:pPr>
        <w:spacing w:line="360" w:lineRule="auto"/>
      </w:pPr>
    </w:p>
    <w:p w:rsidR="00A566F4" w:rsidRPr="005803E3" w:rsidRDefault="00A566F4" w:rsidP="00CB3102">
      <w:pPr>
        <w:spacing w:line="360" w:lineRule="auto"/>
        <w:jc w:val="right"/>
        <w:rPr>
          <w:rFonts w:ascii="Times New Roman" w:hAnsi="Times New Roman"/>
          <w:i/>
          <w:sz w:val="24"/>
          <w:szCs w:val="24"/>
        </w:rPr>
      </w:pPr>
      <w:r w:rsidRPr="005803E3">
        <w:rPr>
          <w:rFonts w:ascii="Times New Roman" w:hAnsi="Times New Roman"/>
          <w:i/>
          <w:sz w:val="24"/>
          <w:szCs w:val="24"/>
        </w:rPr>
        <w:t>Рисунок 2</w:t>
      </w:r>
    </w:p>
    <w:p w:rsidR="00A566F4" w:rsidRDefault="00A566F4" w:rsidP="00CB3102">
      <w:pPr>
        <w:spacing w:line="360" w:lineRule="auto"/>
        <w:jc w:val="center"/>
        <w:rPr>
          <w:rFonts w:ascii="Times New Roman" w:hAnsi="Times New Roman"/>
          <w:sz w:val="28"/>
          <w:szCs w:val="28"/>
        </w:rPr>
      </w:pPr>
      <w:r w:rsidRPr="00DC3BB7">
        <w:rPr>
          <w:rFonts w:ascii="Times New Roman" w:hAnsi="Times New Roman"/>
          <w:sz w:val="28"/>
          <w:szCs w:val="28"/>
        </w:rPr>
        <w:t>Динамика родившихся/умерших в 2014-2018годы</w:t>
      </w:r>
    </w:p>
    <w:p w:rsidR="00A566F4" w:rsidRPr="00DC3BB7" w:rsidRDefault="00A566F4" w:rsidP="00CB3102">
      <w:pPr>
        <w:spacing w:line="360" w:lineRule="auto"/>
        <w:jc w:val="center"/>
        <w:rPr>
          <w:rFonts w:ascii="Times New Roman" w:hAnsi="Times New Roman"/>
          <w:sz w:val="28"/>
          <w:szCs w:val="28"/>
        </w:rPr>
      </w:pPr>
      <w:r>
        <w:pict>
          <v:shape id="_x0000_i1026" type="#_x0000_t75" style="width:495.75pt;height:198.75pt">
            <v:imagedata r:id="rId8" o:title=""/>
          </v:shape>
        </w:pict>
      </w:r>
    </w:p>
    <w:p w:rsidR="00A566F4" w:rsidRDefault="00A566F4" w:rsidP="00CB3102">
      <w:pPr>
        <w:pStyle w:val="Standard"/>
        <w:spacing w:line="360" w:lineRule="auto"/>
        <w:ind w:firstLine="709"/>
        <w:jc w:val="both"/>
        <w:rPr>
          <w:rFonts w:cs="Times New Roman"/>
          <w:sz w:val="28"/>
          <w:szCs w:val="28"/>
          <w:lang w:val="ru-RU"/>
        </w:rPr>
      </w:pPr>
      <w:r w:rsidRPr="003B09E4">
        <w:rPr>
          <w:rFonts w:cs="Times New Roman"/>
          <w:sz w:val="28"/>
          <w:szCs w:val="28"/>
          <w:lang w:val="ru-RU"/>
        </w:rPr>
        <w:t xml:space="preserve">С 1 января 2013 года по 1 января 2018 года </w:t>
      </w:r>
      <w:r w:rsidRPr="003B09E4">
        <w:rPr>
          <w:rFonts w:cs="Times New Roman"/>
          <w:sz w:val="28"/>
          <w:szCs w:val="28"/>
        </w:rPr>
        <w:t xml:space="preserve">в </w:t>
      </w:r>
      <w:r w:rsidRPr="003B09E4">
        <w:rPr>
          <w:rFonts w:cs="Times New Roman"/>
          <w:sz w:val="28"/>
          <w:szCs w:val="28"/>
          <w:lang w:val="ru-RU"/>
        </w:rPr>
        <w:t xml:space="preserve">Ардатовском </w:t>
      </w:r>
      <w:r w:rsidRPr="003B09E4">
        <w:rPr>
          <w:rFonts w:cs="Times New Roman"/>
          <w:sz w:val="28"/>
          <w:szCs w:val="28"/>
        </w:rPr>
        <w:t>районе</w:t>
      </w:r>
      <w:r w:rsidRPr="003B09E4">
        <w:rPr>
          <w:rFonts w:cs="Times New Roman"/>
          <w:sz w:val="28"/>
          <w:szCs w:val="28"/>
          <w:lang w:val="ru-RU"/>
        </w:rPr>
        <w:t xml:space="preserve"> зарегистрировано рождение</w:t>
      </w:r>
      <w:r w:rsidRPr="003B09E4">
        <w:rPr>
          <w:rFonts w:cs="Times New Roman"/>
          <w:sz w:val="28"/>
          <w:szCs w:val="28"/>
        </w:rPr>
        <w:t xml:space="preserve"> </w:t>
      </w:r>
      <w:r w:rsidRPr="003B09E4">
        <w:rPr>
          <w:rFonts w:cs="Times New Roman"/>
          <w:sz w:val="28"/>
          <w:szCs w:val="28"/>
          <w:lang w:val="ru-RU"/>
        </w:rPr>
        <w:t>1030 детей, смертность за тот же период составила 2478 человек.</w:t>
      </w:r>
    </w:p>
    <w:p w:rsidR="00A566F4" w:rsidRDefault="00A566F4" w:rsidP="00CB3102">
      <w:pPr>
        <w:autoSpaceDE w:val="0"/>
        <w:autoSpaceDN w:val="0"/>
        <w:adjustRightInd w:val="0"/>
        <w:spacing w:before="120" w:line="360" w:lineRule="auto"/>
        <w:ind w:firstLine="539"/>
        <w:jc w:val="both"/>
        <w:rPr>
          <w:rFonts w:ascii="Times New Roman" w:hAnsi="Times New Roman"/>
          <w:sz w:val="28"/>
          <w:szCs w:val="28"/>
        </w:rPr>
      </w:pPr>
      <w:r w:rsidRPr="00983AFD">
        <w:rPr>
          <w:rFonts w:ascii="Times New Roman" w:hAnsi="Times New Roman"/>
          <w:sz w:val="28"/>
          <w:szCs w:val="28"/>
        </w:rPr>
        <w:t>Динамика показателей смертности в 2015 - 2017 годах имеет  тенденцию к снижению. За 2015 - 2017 годы уровень смертности снизился  с 19,9 до 18,3 чел. на 1000 человек населения.</w:t>
      </w:r>
    </w:p>
    <w:p w:rsidR="00A566F4" w:rsidRPr="005803E3" w:rsidRDefault="00A566F4" w:rsidP="00CB3102">
      <w:pPr>
        <w:autoSpaceDE w:val="0"/>
        <w:autoSpaceDN w:val="0"/>
        <w:adjustRightInd w:val="0"/>
        <w:spacing w:before="120" w:line="360" w:lineRule="auto"/>
        <w:ind w:firstLine="539"/>
        <w:jc w:val="right"/>
        <w:rPr>
          <w:rFonts w:ascii="Times New Roman" w:hAnsi="Times New Roman"/>
          <w:i/>
          <w:sz w:val="24"/>
          <w:szCs w:val="24"/>
        </w:rPr>
      </w:pPr>
      <w:r w:rsidRPr="005803E3">
        <w:rPr>
          <w:rFonts w:ascii="Times New Roman" w:hAnsi="Times New Roman"/>
          <w:i/>
          <w:sz w:val="24"/>
          <w:szCs w:val="24"/>
        </w:rPr>
        <w:t>Рисунок 3</w:t>
      </w:r>
    </w:p>
    <w:p w:rsidR="00A566F4" w:rsidRDefault="00A566F4" w:rsidP="00CB3102">
      <w:pPr>
        <w:autoSpaceDE w:val="0"/>
        <w:autoSpaceDN w:val="0"/>
        <w:adjustRightInd w:val="0"/>
        <w:spacing w:before="120" w:line="360" w:lineRule="auto"/>
        <w:ind w:firstLine="539"/>
        <w:jc w:val="center"/>
        <w:rPr>
          <w:rFonts w:ascii="Times New Roman" w:hAnsi="Times New Roman"/>
          <w:sz w:val="28"/>
          <w:szCs w:val="28"/>
        </w:rPr>
      </w:pPr>
      <w:r w:rsidRPr="003937CB">
        <w:rPr>
          <w:rFonts w:ascii="Times New Roman" w:hAnsi="Times New Roman"/>
          <w:sz w:val="28"/>
          <w:szCs w:val="28"/>
        </w:rPr>
        <w:t>Показатели миграционного прироста/убыли населения за 2014 -2018годы</w:t>
      </w:r>
    </w:p>
    <w:p w:rsidR="00A566F4" w:rsidRPr="003937CB" w:rsidRDefault="00A566F4" w:rsidP="00CB3102">
      <w:pPr>
        <w:autoSpaceDE w:val="0"/>
        <w:autoSpaceDN w:val="0"/>
        <w:adjustRightInd w:val="0"/>
        <w:spacing w:before="120" w:line="360" w:lineRule="auto"/>
        <w:ind w:firstLine="539"/>
        <w:jc w:val="center"/>
        <w:rPr>
          <w:rFonts w:ascii="Times New Roman" w:hAnsi="Times New Roman"/>
          <w:sz w:val="28"/>
          <w:szCs w:val="28"/>
        </w:rPr>
      </w:pPr>
      <w:r>
        <w:pict>
          <v:shape id="_x0000_i1027" type="#_x0000_t75" style="width:495.75pt;height:198.75pt">
            <v:imagedata r:id="rId9" o:title=""/>
          </v:shape>
        </w:pict>
      </w:r>
    </w:p>
    <w:p w:rsidR="00A566F4" w:rsidRDefault="00A566F4" w:rsidP="00CB3102">
      <w:pPr>
        <w:pStyle w:val="Standard"/>
        <w:spacing w:line="360" w:lineRule="auto"/>
        <w:ind w:firstLine="709"/>
        <w:jc w:val="both"/>
        <w:rPr>
          <w:rFonts w:cs="Times New Roman"/>
          <w:sz w:val="28"/>
          <w:szCs w:val="28"/>
          <w:lang w:val="ru-RU"/>
        </w:rPr>
      </w:pPr>
      <w:r w:rsidRPr="003B09E4">
        <w:rPr>
          <w:rFonts w:cs="Times New Roman"/>
          <w:sz w:val="28"/>
          <w:szCs w:val="28"/>
          <w:lang w:val="ru-RU"/>
        </w:rPr>
        <w:t>П</w:t>
      </w:r>
      <w:r w:rsidRPr="003B09E4">
        <w:rPr>
          <w:rFonts w:cs="Times New Roman"/>
          <w:sz w:val="28"/>
          <w:szCs w:val="28"/>
        </w:rPr>
        <w:t>родолжительность</w:t>
      </w:r>
      <w:r w:rsidRPr="003B09E4">
        <w:rPr>
          <w:rFonts w:cs="Times New Roman"/>
          <w:sz w:val="28"/>
          <w:szCs w:val="28"/>
          <w:lang w:val="ru-RU"/>
        </w:rPr>
        <w:t xml:space="preserve"> </w:t>
      </w:r>
      <w:r w:rsidRPr="003B09E4">
        <w:rPr>
          <w:rFonts w:cs="Times New Roman"/>
          <w:sz w:val="28"/>
          <w:szCs w:val="28"/>
        </w:rPr>
        <w:t>жизни</w:t>
      </w:r>
      <w:r w:rsidRPr="003B09E4">
        <w:rPr>
          <w:rFonts w:cs="Times New Roman"/>
          <w:sz w:val="28"/>
          <w:szCs w:val="28"/>
          <w:lang w:val="ru-RU"/>
        </w:rPr>
        <w:t xml:space="preserve"> на 01.01.2018 года составила</w:t>
      </w:r>
      <w:r w:rsidRPr="003B09E4">
        <w:rPr>
          <w:rFonts w:cs="Times New Roman"/>
          <w:sz w:val="28"/>
          <w:szCs w:val="28"/>
        </w:rPr>
        <w:t xml:space="preserve"> у мужчин – 65 </w:t>
      </w:r>
      <w:r w:rsidRPr="003B09E4">
        <w:rPr>
          <w:rFonts w:cs="Times New Roman"/>
          <w:sz w:val="28"/>
          <w:szCs w:val="28"/>
          <w:lang w:val="ru-RU"/>
        </w:rPr>
        <w:t>лет</w:t>
      </w:r>
      <w:r w:rsidRPr="003B09E4">
        <w:rPr>
          <w:rFonts w:cs="Times New Roman"/>
          <w:sz w:val="28"/>
          <w:szCs w:val="28"/>
        </w:rPr>
        <w:t>, у женщин -7</w:t>
      </w:r>
      <w:r w:rsidRPr="003B09E4">
        <w:rPr>
          <w:rFonts w:cs="Times New Roman"/>
          <w:sz w:val="28"/>
          <w:szCs w:val="28"/>
          <w:lang w:val="ru-RU"/>
        </w:rPr>
        <w:t>6</w:t>
      </w:r>
      <w:r w:rsidRPr="003B09E4">
        <w:rPr>
          <w:rFonts w:cs="Times New Roman"/>
          <w:sz w:val="28"/>
          <w:szCs w:val="28"/>
        </w:rPr>
        <w:t xml:space="preserve"> </w:t>
      </w:r>
      <w:r w:rsidRPr="003B09E4">
        <w:rPr>
          <w:rFonts w:cs="Times New Roman"/>
          <w:sz w:val="28"/>
          <w:szCs w:val="28"/>
          <w:lang w:val="ru-RU"/>
        </w:rPr>
        <w:t>лет.</w:t>
      </w:r>
    </w:p>
    <w:p w:rsidR="00A566F4" w:rsidRPr="003B09E4" w:rsidRDefault="00A566F4" w:rsidP="00CB3102">
      <w:pPr>
        <w:spacing w:after="0" w:line="360" w:lineRule="auto"/>
        <w:ind w:firstLine="709"/>
        <w:contextualSpacing/>
        <w:jc w:val="both"/>
        <w:rPr>
          <w:rFonts w:ascii="Times New Roman" w:hAnsi="Times New Roman"/>
          <w:bCs/>
          <w:sz w:val="28"/>
          <w:szCs w:val="28"/>
        </w:rPr>
      </w:pPr>
      <w:r w:rsidRPr="003B09E4">
        <w:rPr>
          <w:rFonts w:ascii="Times New Roman" w:hAnsi="Times New Roman"/>
          <w:bCs/>
          <w:sz w:val="28"/>
          <w:szCs w:val="28"/>
        </w:rPr>
        <w:t>Таким образом, социальное развитие Ардатовского муниципального района  характеризуется устойчивым ростом демографических показателей, значение которых превышает значение по республике и по России в целом. Вместе с тем в районе наблюдается замедление темпов естественного и миграционного прироста населения. Данная тенденция обусловлена увеличивающейся гендерной диспропорцией населения, снижением его брачности и репродуктивного потенциала.</w:t>
      </w:r>
    </w:p>
    <w:p w:rsidR="00A566F4" w:rsidRPr="00D649B9" w:rsidRDefault="00A566F4" w:rsidP="00CB3102">
      <w:pPr>
        <w:pStyle w:val="Standard"/>
        <w:spacing w:line="360" w:lineRule="auto"/>
        <w:ind w:firstLine="709"/>
        <w:jc w:val="both"/>
        <w:rPr>
          <w:rFonts w:cs="Times New Roman"/>
          <w:sz w:val="28"/>
          <w:szCs w:val="28"/>
          <w:lang w:val="ru-RU"/>
        </w:rPr>
      </w:pPr>
    </w:p>
    <w:p w:rsidR="00A566F4" w:rsidRPr="00AB62AA" w:rsidRDefault="00A566F4" w:rsidP="00CB3102">
      <w:pPr>
        <w:spacing w:before="120" w:after="120" w:line="360" w:lineRule="auto"/>
        <w:jc w:val="center"/>
        <w:rPr>
          <w:rFonts w:ascii="Times New Roman" w:hAnsi="Times New Roman"/>
          <w:b/>
          <w:sz w:val="24"/>
          <w:szCs w:val="24"/>
        </w:rPr>
      </w:pPr>
      <w:r w:rsidRPr="00AB62AA">
        <w:rPr>
          <w:rFonts w:ascii="Times New Roman" w:hAnsi="Times New Roman"/>
          <w:b/>
          <w:sz w:val="24"/>
          <w:szCs w:val="24"/>
        </w:rPr>
        <w:t>Уровень жизни населения</w:t>
      </w:r>
    </w:p>
    <w:p w:rsidR="00A566F4" w:rsidRPr="00A234BA" w:rsidRDefault="00A566F4" w:rsidP="00CB3102">
      <w:pPr>
        <w:autoSpaceDE w:val="0"/>
        <w:autoSpaceDN w:val="0"/>
        <w:adjustRightInd w:val="0"/>
        <w:spacing w:before="240" w:line="360" w:lineRule="auto"/>
        <w:ind w:firstLine="567"/>
        <w:jc w:val="both"/>
        <w:rPr>
          <w:rFonts w:ascii="Times New Roman" w:hAnsi="Times New Roman"/>
          <w:sz w:val="28"/>
          <w:szCs w:val="28"/>
        </w:rPr>
      </w:pPr>
      <w:r w:rsidRPr="00A234BA">
        <w:rPr>
          <w:rFonts w:ascii="Times New Roman" w:hAnsi="Times New Roman"/>
          <w:sz w:val="28"/>
          <w:szCs w:val="28"/>
        </w:rPr>
        <w:t>Уровень и качество жизни населения являются основными индикаторами степени благосостояния общества. Показатели уровня жизни населения являются прямым отражением процессов, происходящих в реальном секторе экономики, на финансовом рынке, в ценовой политике.</w:t>
      </w:r>
    </w:p>
    <w:p w:rsidR="00A566F4" w:rsidRPr="00A234BA" w:rsidRDefault="00A566F4" w:rsidP="00CB3102">
      <w:pPr>
        <w:autoSpaceDE w:val="0"/>
        <w:autoSpaceDN w:val="0"/>
        <w:adjustRightInd w:val="0"/>
        <w:spacing w:line="360" w:lineRule="auto"/>
        <w:ind w:firstLine="567"/>
        <w:jc w:val="both"/>
        <w:rPr>
          <w:rFonts w:ascii="Times New Roman" w:hAnsi="Times New Roman"/>
          <w:sz w:val="28"/>
          <w:szCs w:val="28"/>
        </w:rPr>
      </w:pPr>
      <w:r w:rsidRPr="00A234BA">
        <w:rPr>
          <w:rFonts w:ascii="Times New Roman" w:hAnsi="Times New Roman"/>
          <w:sz w:val="28"/>
          <w:szCs w:val="28"/>
        </w:rPr>
        <w:t>В районе, основными источниками доходов являются:</w:t>
      </w:r>
    </w:p>
    <w:p w:rsidR="00A566F4" w:rsidRPr="00A234BA" w:rsidRDefault="00A566F4" w:rsidP="00CB3102">
      <w:pPr>
        <w:autoSpaceDE w:val="0"/>
        <w:autoSpaceDN w:val="0"/>
        <w:adjustRightInd w:val="0"/>
        <w:spacing w:line="360" w:lineRule="auto"/>
        <w:ind w:firstLine="567"/>
        <w:jc w:val="both"/>
        <w:rPr>
          <w:rFonts w:ascii="Times New Roman" w:hAnsi="Times New Roman"/>
          <w:sz w:val="28"/>
          <w:szCs w:val="28"/>
        </w:rPr>
      </w:pPr>
      <w:r w:rsidRPr="00A234BA">
        <w:rPr>
          <w:rFonts w:ascii="Times New Roman" w:hAnsi="Times New Roman"/>
          <w:sz w:val="28"/>
          <w:szCs w:val="28"/>
        </w:rPr>
        <w:t>- заработная плата и прочие выплаты за труд;</w:t>
      </w:r>
    </w:p>
    <w:p w:rsidR="00A566F4" w:rsidRPr="00B52301" w:rsidRDefault="00A566F4" w:rsidP="00CB3102">
      <w:pPr>
        <w:autoSpaceDE w:val="0"/>
        <w:autoSpaceDN w:val="0"/>
        <w:adjustRightInd w:val="0"/>
        <w:spacing w:line="360" w:lineRule="auto"/>
        <w:ind w:firstLine="567"/>
        <w:jc w:val="both"/>
        <w:rPr>
          <w:rFonts w:ascii="Times New Roman" w:hAnsi="Times New Roman"/>
          <w:sz w:val="28"/>
          <w:szCs w:val="28"/>
        </w:rPr>
      </w:pPr>
      <w:r w:rsidRPr="00B52301">
        <w:rPr>
          <w:rFonts w:ascii="Times New Roman" w:hAnsi="Times New Roman"/>
          <w:sz w:val="28"/>
          <w:szCs w:val="28"/>
        </w:rPr>
        <w:t>- социальные выплаты, пособия и льготы;</w:t>
      </w:r>
    </w:p>
    <w:p w:rsidR="00A566F4" w:rsidRPr="00B52301" w:rsidRDefault="00A566F4" w:rsidP="00CB3102">
      <w:pPr>
        <w:autoSpaceDE w:val="0"/>
        <w:autoSpaceDN w:val="0"/>
        <w:adjustRightInd w:val="0"/>
        <w:spacing w:line="360" w:lineRule="auto"/>
        <w:ind w:firstLine="567"/>
        <w:jc w:val="both"/>
        <w:rPr>
          <w:rFonts w:ascii="Times New Roman" w:hAnsi="Times New Roman"/>
          <w:sz w:val="28"/>
          <w:szCs w:val="28"/>
        </w:rPr>
      </w:pPr>
      <w:r w:rsidRPr="00B52301">
        <w:rPr>
          <w:rFonts w:ascii="Times New Roman" w:hAnsi="Times New Roman"/>
          <w:sz w:val="28"/>
          <w:szCs w:val="28"/>
        </w:rPr>
        <w:t>- доходы от реализации продукции с личного подсобного хозяйства.</w:t>
      </w:r>
    </w:p>
    <w:p w:rsidR="00A566F4" w:rsidRPr="00B52301" w:rsidRDefault="00A566F4" w:rsidP="00CB3102">
      <w:pPr>
        <w:autoSpaceDE w:val="0"/>
        <w:autoSpaceDN w:val="0"/>
        <w:adjustRightInd w:val="0"/>
        <w:spacing w:before="120" w:line="360" w:lineRule="auto"/>
        <w:ind w:firstLine="567"/>
        <w:jc w:val="both"/>
        <w:rPr>
          <w:rFonts w:ascii="Times New Roman" w:hAnsi="Times New Roman"/>
          <w:sz w:val="28"/>
          <w:szCs w:val="28"/>
        </w:rPr>
      </w:pPr>
      <w:r w:rsidRPr="00B52301">
        <w:rPr>
          <w:rFonts w:ascii="Times New Roman" w:hAnsi="Times New Roman"/>
          <w:sz w:val="28"/>
          <w:szCs w:val="28"/>
        </w:rPr>
        <w:t>Значительную долю в формировании денежных доходов населения составляет заработная плата. Важным показателем, характеризующим уровень жизни населения, остается увеличение среднемесячной начисленной заработной платы.</w:t>
      </w:r>
    </w:p>
    <w:p w:rsidR="00A566F4" w:rsidRDefault="00A566F4" w:rsidP="00CB3102">
      <w:pPr>
        <w:spacing w:line="360" w:lineRule="auto"/>
        <w:jc w:val="both"/>
        <w:rPr>
          <w:rFonts w:ascii="Times New Roman" w:hAnsi="Times New Roman"/>
          <w:sz w:val="28"/>
          <w:szCs w:val="28"/>
        </w:rPr>
      </w:pPr>
      <w:r w:rsidRPr="00B52301">
        <w:rPr>
          <w:rFonts w:ascii="Times New Roman" w:hAnsi="Times New Roman"/>
          <w:sz w:val="28"/>
          <w:szCs w:val="28"/>
        </w:rPr>
        <w:t xml:space="preserve">       Среднемесячная зарплата по крупным и средним предприятиям, где работает почти  38% численности занятых в экономике района, за 2017 год составила </w:t>
      </w:r>
      <w:r>
        <w:rPr>
          <w:rFonts w:ascii="Times New Roman" w:hAnsi="Times New Roman"/>
          <w:sz w:val="28"/>
          <w:szCs w:val="28"/>
        </w:rPr>
        <w:t>20811,8</w:t>
      </w:r>
      <w:r w:rsidRPr="00B52301">
        <w:rPr>
          <w:rFonts w:ascii="Times New Roman" w:hAnsi="Times New Roman"/>
          <w:sz w:val="28"/>
          <w:szCs w:val="28"/>
        </w:rPr>
        <w:t xml:space="preserve"> руб. </w:t>
      </w:r>
    </w:p>
    <w:p w:rsidR="00A566F4" w:rsidRPr="00B52301" w:rsidRDefault="00A566F4" w:rsidP="00CB3102">
      <w:pPr>
        <w:spacing w:line="360" w:lineRule="auto"/>
        <w:jc w:val="both"/>
        <w:rPr>
          <w:rFonts w:ascii="Times New Roman" w:hAnsi="Times New Roman"/>
          <w:sz w:val="28"/>
          <w:szCs w:val="28"/>
        </w:rPr>
      </w:pPr>
    </w:p>
    <w:p w:rsidR="00A566F4" w:rsidRPr="00AB62AA" w:rsidRDefault="00A566F4" w:rsidP="00CB3102">
      <w:pPr>
        <w:autoSpaceDE w:val="0"/>
        <w:autoSpaceDN w:val="0"/>
        <w:adjustRightInd w:val="0"/>
        <w:spacing w:line="360" w:lineRule="auto"/>
        <w:jc w:val="center"/>
        <w:rPr>
          <w:rFonts w:ascii="Times New Roman" w:hAnsi="Times New Roman"/>
          <w:b/>
          <w:sz w:val="24"/>
          <w:szCs w:val="24"/>
        </w:rPr>
      </w:pPr>
      <w:r w:rsidRPr="00AB62AA">
        <w:rPr>
          <w:rFonts w:ascii="Times New Roman" w:hAnsi="Times New Roman"/>
          <w:b/>
          <w:sz w:val="24"/>
          <w:szCs w:val="24"/>
        </w:rPr>
        <w:t>Социальная защита населения</w:t>
      </w:r>
    </w:p>
    <w:p w:rsidR="00A566F4" w:rsidRPr="003244E7" w:rsidRDefault="00A566F4" w:rsidP="00CB3102">
      <w:pPr>
        <w:pStyle w:val="Standard"/>
        <w:spacing w:line="360" w:lineRule="auto"/>
        <w:ind w:firstLine="709"/>
        <w:jc w:val="both"/>
        <w:rPr>
          <w:rFonts w:cs="Times New Roman"/>
          <w:b/>
          <w:sz w:val="28"/>
          <w:szCs w:val="28"/>
          <w:lang w:val="ru-RU"/>
        </w:rPr>
      </w:pPr>
      <w:r w:rsidRPr="003244E7">
        <w:rPr>
          <w:rFonts w:cs="Times New Roman"/>
          <w:sz w:val="28"/>
          <w:szCs w:val="28"/>
          <w:lang w:val="ru-RU"/>
        </w:rPr>
        <w:t>В А</w:t>
      </w:r>
      <w:r>
        <w:rPr>
          <w:rFonts w:cs="Times New Roman"/>
          <w:sz w:val="28"/>
          <w:szCs w:val="28"/>
          <w:lang w:val="ru-RU"/>
        </w:rPr>
        <w:t>рдато</w:t>
      </w:r>
      <w:r w:rsidRPr="003244E7">
        <w:rPr>
          <w:rFonts w:cs="Times New Roman"/>
          <w:sz w:val="28"/>
          <w:szCs w:val="28"/>
          <w:lang w:val="ru-RU"/>
        </w:rPr>
        <w:t>вском муниципальном  районе в целях социальной защиты населения работа, прежде всего, направлена на выполнение главной задачи — дальнейшее развитие эффективной адресной поддержки граждан и исполнение гарантий, с целью повышения материального уровня населения, продолжительности жизни, увеличения рождаемости и укрепления семьи.</w:t>
      </w:r>
    </w:p>
    <w:p w:rsidR="00A566F4" w:rsidRDefault="00A566F4" w:rsidP="00CB3102">
      <w:pPr>
        <w:pStyle w:val="Standard"/>
        <w:spacing w:line="360" w:lineRule="auto"/>
        <w:ind w:firstLine="705"/>
        <w:jc w:val="both"/>
        <w:rPr>
          <w:sz w:val="28"/>
          <w:szCs w:val="28"/>
          <w:lang w:val="ru-RU"/>
        </w:rPr>
      </w:pPr>
      <w:r>
        <w:rPr>
          <w:sz w:val="28"/>
          <w:szCs w:val="28"/>
          <w:lang w:val="ru-RU"/>
        </w:rPr>
        <w:t>На территории района в полном объеме реализуются федеральные, региональные правовые акты в части социальной поддержки населения, в рамках которых предоставляются социальные выплаты соответствующим категориям граждан за счет средств бюджетов всех уровней.</w:t>
      </w:r>
    </w:p>
    <w:p w:rsidR="00A566F4" w:rsidRDefault="00A566F4" w:rsidP="00CB3102">
      <w:pPr>
        <w:pStyle w:val="Standard"/>
        <w:spacing w:line="360" w:lineRule="auto"/>
        <w:ind w:firstLine="716"/>
        <w:jc w:val="both"/>
        <w:rPr>
          <w:sz w:val="29"/>
          <w:szCs w:val="33"/>
        </w:rPr>
      </w:pPr>
      <w:r>
        <w:rPr>
          <w:sz w:val="29"/>
          <w:szCs w:val="33"/>
        </w:rPr>
        <w:t>Учреждение</w:t>
      </w:r>
      <w:r>
        <w:rPr>
          <w:sz w:val="29"/>
          <w:szCs w:val="33"/>
          <w:lang w:val="ru-RU"/>
        </w:rPr>
        <w:t xml:space="preserve"> </w:t>
      </w:r>
      <w:r>
        <w:rPr>
          <w:sz w:val="29"/>
          <w:szCs w:val="33"/>
        </w:rPr>
        <w:t>социальной</w:t>
      </w:r>
      <w:r>
        <w:rPr>
          <w:sz w:val="29"/>
          <w:szCs w:val="33"/>
          <w:lang w:val="ru-RU"/>
        </w:rPr>
        <w:t xml:space="preserve"> </w:t>
      </w:r>
      <w:r>
        <w:rPr>
          <w:sz w:val="29"/>
          <w:szCs w:val="33"/>
        </w:rPr>
        <w:t>защиты</w:t>
      </w:r>
      <w:r>
        <w:rPr>
          <w:sz w:val="29"/>
          <w:szCs w:val="33"/>
          <w:lang w:val="ru-RU"/>
        </w:rPr>
        <w:t xml:space="preserve"> </w:t>
      </w:r>
      <w:r>
        <w:rPr>
          <w:sz w:val="29"/>
          <w:szCs w:val="33"/>
        </w:rPr>
        <w:t>оснащено</w:t>
      </w:r>
      <w:r>
        <w:rPr>
          <w:sz w:val="29"/>
          <w:szCs w:val="33"/>
          <w:lang w:val="ru-RU"/>
        </w:rPr>
        <w:t xml:space="preserve"> </w:t>
      </w:r>
      <w:r>
        <w:rPr>
          <w:sz w:val="29"/>
          <w:szCs w:val="33"/>
        </w:rPr>
        <w:t>современным</w:t>
      </w:r>
      <w:r>
        <w:rPr>
          <w:sz w:val="29"/>
          <w:szCs w:val="33"/>
          <w:lang w:val="ru-RU"/>
        </w:rPr>
        <w:t xml:space="preserve"> </w:t>
      </w:r>
      <w:r>
        <w:rPr>
          <w:sz w:val="29"/>
          <w:szCs w:val="33"/>
        </w:rPr>
        <w:t>оборудованием, что</w:t>
      </w:r>
      <w:r>
        <w:rPr>
          <w:sz w:val="29"/>
          <w:szCs w:val="33"/>
          <w:lang w:val="ru-RU"/>
        </w:rPr>
        <w:t xml:space="preserve"> </w:t>
      </w:r>
      <w:r>
        <w:rPr>
          <w:sz w:val="29"/>
          <w:szCs w:val="33"/>
        </w:rPr>
        <w:t>позволяет</w:t>
      </w:r>
      <w:r>
        <w:rPr>
          <w:sz w:val="29"/>
          <w:szCs w:val="33"/>
          <w:lang w:val="ru-RU"/>
        </w:rPr>
        <w:t xml:space="preserve"> </w:t>
      </w:r>
      <w:r>
        <w:rPr>
          <w:sz w:val="29"/>
          <w:szCs w:val="33"/>
        </w:rPr>
        <w:t>обеспечивать</w:t>
      </w:r>
      <w:r>
        <w:rPr>
          <w:sz w:val="29"/>
          <w:szCs w:val="33"/>
          <w:lang w:val="ru-RU"/>
        </w:rPr>
        <w:t xml:space="preserve"> </w:t>
      </w:r>
      <w:r>
        <w:rPr>
          <w:sz w:val="29"/>
          <w:szCs w:val="33"/>
        </w:rPr>
        <w:t>необходимое</w:t>
      </w:r>
      <w:r>
        <w:rPr>
          <w:sz w:val="29"/>
          <w:szCs w:val="33"/>
          <w:lang w:val="ru-RU"/>
        </w:rPr>
        <w:t xml:space="preserve"> </w:t>
      </w:r>
      <w:r>
        <w:rPr>
          <w:sz w:val="29"/>
          <w:szCs w:val="33"/>
        </w:rPr>
        <w:t>качество и эффективность</w:t>
      </w:r>
      <w:r>
        <w:rPr>
          <w:sz w:val="29"/>
          <w:szCs w:val="33"/>
          <w:lang w:val="ru-RU"/>
        </w:rPr>
        <w:t xml:space="preserve"> </w:t>
      </w:r>
      <w:r>
        <w:rPr>
          <w:sz w:val="29"/>
          <w:szCs w:val="33"/>
        </w:rPr>
        <w:t>предоставляемых</w:t>
      </w:r>
      <w:r>
        <w:rPr>
          <w:sz w:val="29"/>
          <w:szCs w:val="33"/>
          <w:lang w:val="ru-RU"/>
        </w:rPr>
        <w:t xml:space="preserve"> </w:t>
      </w:r>
      <w:r>
        <w:rPr>
          <w:sz w:val="29"/>
          <w:szCs w:val="33"/>
        </w:rPr>
        <w:t>услуг</w:t>
      </w:r>
      <w:r>
        <w:rPr>
          <w:sz w:val="29"/>
          <w:szCs w:val="33"/>
          <w:lang w:val="ru-RU"/>
        </w:rPr>
        <w:t xml:space="preserve"> </w:t>
      </w:r>
      <w:r>
        <w:rPr>
          <w:sz w:val="29"/>
          <w:szCs w:val="33"/>
        </w:rPr>
        <w:t>как</w:t>
      </w:r>
      <w:r>
        <w:rPr>
          <w:sz w:val="29"/>
          <w:szCs w:val="33"/>
          <w:lang w:val="ru-RU"/>
        </w:rPr>
        <w:t xml:space="preserve"> </w:t>
      </w:r>
      <w:r>
        <w:rPr>
          <w:sz w:val="29"/>
          <w:szCs w:val="33"/>
        </w:rPr>
        <w:t>пожилым</w:t>
      </w:r>
      <w:r>
        <w:rPr>
          <w:sz w:val="29"/>
          <w:szCs w:val="33"/>
          <w:lang w:val="ru-RU"/>
        </w:rPr>
        <w:t xml:space="preserve"> </w:t>
      </w:r>
      <w:r>
        <w:rPr>
          <w:sz w:val="29"/>
          <w:szCs w:val="33"/>
        </w:rPr>
        <w:t>гражданам и инвалидам, так и семьям с детьми и непосредственно</w:t>
      </w:r>
      <w:r>
        <w:rPr>
          <w:sz w:val="29"/>
          <w:szCs w:val="33"/>
          <w:lang w:val="ru-RU"/>
        </w:rPr>
        <w:t xml:space="preserve"> </w:t>
      </w:r>
      <w:r>
        <w:rPr>
          <w:sz w:val="29"/>
          <w:szCs w:val="33"/>
        </w:rPr>
        <w:t xml:space="preserve">детям. </w:t>
      </w:r>
    </w:p>
    <w:p w:rsidR="00A566F4" w:rsidRDefault="00A566F4" w:rsidP="00CB3102">
      <w:pPr>
        <w:spacing w:line="360" w:lineRule="auto"/>
        <w:rPr>
          <w:b/>
        </w:rPr>
      </w:pPr>
    </w:p>
    <w:p w:rsidR="00A566F4" w:rsidRPr="00AB62AA" w:rsidRDefault="00A566F4" w:rsidP="00CB3102">
      <w:pPr>
        <w:spacing w:line="360" w:lineRule="auto"/>
        <w:jc w:val="center"/>
        <w:rPr>
          <w:rFonts w:ascii="Times New Roman" w:hAnsi="Times New Roman"/>
          <w:b/>
          <w:sz w:val="24"/>
          <w:szCs w:val="24"/>
        </w:rPr>
      </w:pPr>
      <w:r w:rsidRPr="00AB62AA">
        <w:rPr>
          <w:rFonts w:ascii="Times New Roman" w:hAnsi="Times New Roman"/>
          <w:b/>
          <w:sz w:val="24"/>
          <w:szCs w:val="24"/>
        </w:rPr>
        <w:t>Дорожное хозяйство, транспорт, связь</w:t>
      </w:r>
    </w:p>
    <w:p w:rsidR="00A566F4" w:rsidRPr="00BB6E1D"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line="360" w:lineRule="auto"/>
        <w:ind w:firstLine="851"/>
        <w:jc w:val="both"/>
        <w:rPr>
          <w:rFonts w:ascii="Times New Roman" w:hAnsi="Times New Roman"/>
          <w:sz w:val="28"/>
          <w:szCs w:val="28"/>
        </w:rPr>
      </w:pPr>
      <w:r w:rsidRPr="00BB6E1D">
        <w:rPr>
          <w:rFonts w:ascii="Times New Roman" w:hAnsi="Times New Roman"/>
          <w:b/>
          <w:sz w:val="28"/>
          <w:szCs w:val="28"/>
        </w:rPr>
        <w:t>Динамичное</w:t>
      </w:r>
      <w:r w:rsidRPr="00BB6E1D">
        <w:rPr>
          <w:rFonts w:ascii="Times New Roman" w:hAnsi="Times New Roman"/>
          <w:sz w:val="28"/>
          <w:szCs w:val="28"/>
        </w:rPr>
        <w:t xml:space="preserve"> развитие муниципального образования невозможно без проведения мероприятий по усовершенствованию существующих дорог, строительству новых транспортных магистралей.</w:t>
      </w:r>
    </w:p>
    <w:p w:rsidR="00A566F4" w:rsidRDefault="00A566F4" w:rsidP="00CB3102">
      <w:pPr>
        <w:pStyle w:val="NormalWeb"/>
        <w:spacing w:before="0" w:beforeAutospacing="0" w:after="0" w:afterAutospacing="0" w:line="360" w:lineRule="auto"/>
        <w:ind w:firstLine="709"/>
        <w:jc w:val="both"/>
        <w:rPr>
          <w:color w:val="FF0000"/>
          <w:sz w:val="28"/>
          <w:szCs w:val="28"/>
        </w:rPr>
      </w:pPr>
      <w:r w:rsidRPr="00EF03AF">
        <w:rPr>
          <w:sz w:val="28"/>
          <w:szCs w:val="28"/>
        </w:rPr>
        <w:t>Протяженность автомобильных дорог общего пользования регионального значения составляет по району 231,3 км, из них 228,3 км с усовершенствованным покрытием, что составляет 98,7 процентов.</w:t>
      </w:r>
      <w:r w:rsidRPr="00B969DD">
        <w:rPr>
          <w:color w:val="FF0000"/>
          <w:sz w:val="28"/>
          <w:szCs w:val="28"/>
        </w:rPr>
        <w:t xml:space="preserve"> </w:t>
      </w:r>
      <w:r w:rsidRPr="00BB6E1D">
        <w:rPr>
          <w:sz w:val="28"/>
          <w:szCs w:val="28"/>
        </w:rPr>
        <w:t>По состоянию на 01.01.2018 г. на территории Ардатовского муниципального района расположены автомобильные дороги местного назначения общей протяженностью 499,7 км.</w:t>
      </w:r>
      <w:r w:rsidRPr="00B969DD">
        <w:rPr>
          <w:color w:val="FF0000"/>
          <w:sz w:val="28"/>
          <w:szCs w:val="28"/>
        </w:rPr>
        <w:t xml:space="preserve"> </w:t>
      </w:r>
    </w:p>
    <w:p w:rsidR="00A566F4" w:rsidRDefault="00A566F4" w:rsidP="00CB3102">
      <w:pPr>
        <w:pStyle w:val="ListParagraph"/>
        <w:tabs>
          <w:tab w:val="left" w:pos="3285"/>
        </w:tabs>
        <w:spacing w:after="0" w:line="360" w:lineRule="auto"/>
        <w:ind w:left="0" w:firstLine="709"/>
        <w:jc w:val="both"/>
        <w:rPr>
          <w:rFonts w:ascii="Times New Roman" w:hAnsi="Times New Roman"/>
          <w:color w:val="FF0000"/>
          <w:sz w:val="28"/>
          <w:szCs w:val="28"/>
        </w:rPr>
      </w:pPr>
      <w:r>
        <w:rPr>
          <w:rFonts w:ascii="Times New Roman" w:hAnsi="Times New Roman"/>
          <w:sz w:val="28"/>
          <w:szCs w:val="28"/>
        </w:rPr>
        <w:t>В районе р</w:t>
      </w:r>
      <w:r w:rsidRPr="00585C6B">
        <w:rPr>
          <w:rFonts w:ascii="Times New Roman" w:hAnsi="Times New Roman"/>
          <w:sz w:val="28"/>
          <w:szCs w:val="28"/>
        </w:rPr>
        <w:t>азработана и утверждена муниципальная программа «Развитие транспортной инфраструктуры и транспортного обслуживания в Ардатовском муниципальном районе на 2016-2020 г.г.»</w:t>
      </w:r>
      <w:r>
        <w:rPr>
          <w:rFonts w:ascii="Times New Roman" w:hAnsi="Times New Roman"/>
          <w:sz w:val="28"/>
          <w:szCs w:val="28"/>
        </w:rPr>
        <w:t>.</w:t>
      </w:r>
      <w:r w:rsidRPr="00B969DD">
        <w:rPr>
          <w:rFonts w:ascii="Times New Roman" w:hAnsi="Times New Roman"/>
          <w:color w:val="FF0000"/>
          <w:sz w:val="28"/>
          <w:szCs w:val="28"/>
        </w:rPr>
        <w:t xml:space="preserve"> </w:t>
      </w:r>
      <w:r>
        <w:rPr>
          <w:rFonts w:ascii="Times New Roman" w:hAnsi="Times New Roman"/>
          <w:sz w:val="28"/>
          <w:szCs w:val="28"/>
        </w:rPr>
        <w:t>В</w:t>
      </w:r>
      <w:r w:rsidRPr="00EF03AF">
        <w:rPr>
          <w:rFonts w:ascii="Times New Roman" w:hAnsi="Times New Roman"/>
          <w:sz w:val="28"/>
          <w:szCs w:val="28"/>
        </w:rPr>
        <w:t xml:space="preserve"> рамках </w:t>
      </w:r>
      <w:r>
        <w:rPr>
          <w:rFonts w:ascii="Times New Roman" w:hAnsi="Times New Roman"/>
          <w:sz w:val="28"/>
          <w:szCs w:val="28"/>
        </w:rPr>
        <w:t>программы</w:t>
      </w:r>
      <w:r w:rsidRPr="00EF03AF">
        <w:rPr>
          <w:rFonts w:ascii="Times New Roman" w:hAnsi="Times New Roman"/>
          <w:sz w:val="28"/>
          <w:szCs w:val="28"/>
        </w:rPr>
        <w:t xml:space="preserve"> предусмотрено строительство и капитальный ремонт около 65 км автомобильных дорог</w:t>
      </w:r>
      <w:r>
        <w:rPr>
          <w:rFonts w:ascii="Times New Roman" w:hAnsi="Times New Roman"/>
          <w:sz w:val="28"/>
          <w:szCs w:val="28"/>
        </w:rPr>
        <w:t xml:space="preserve">, </w:t>
      </w:r>
      <w:r w:rsidRPr="00BD0937">
        <w:rPr>
          <w:rFonts w:ascii="Times New Roman" w:hAnsi="Times New Roman"/>
          <w:sz w:val="28"/>
          <w:szCs w:val="28"/>
        </w:rPr>
        <w:t>оптимизация маршрутной сети, расширение практики организации туристических, экскурсионных и других поездок</w:t>
      </w:r>
      <w:r>
        <w:rPr>
          <w:rFonts w:ascii="Times New Roman" w:hAnsi="Times New Roman"/>
          <w:sz w:val="28"/>
          <w:szCs w:val="28"/>
        </w:rPr>
        <w:t>,</w:t>
      </w:r>
      <w:r w:rsidRPr="00BD0937">
        <w:rPr>
          <w:rFonts w:ascii="Times New Roman" w:hAnsi="Times New Roman"/>
          <w:sz w:val="28"/>
          <w:szCs w:val="28"/>
        </w:rPr>
        <w:t xml:space="preserve"> приобретение подвижного состава</w:t>
      </w:r>
      <w:r>
        <w:rPr>
          <w:rFonts w:ascii="Times New Roman" w:hAnsi="Times New Roman"/>
          <w:sz w:val="28"/>
          <w:szCs w:val="28"/>
        </w:rPr>
        <w:t>,</w:t>
      </w:r>
      <w:r w:rsidRPr="00BD0937">
        <w:rPr>
          <w:rFonts w:ascii="Times New Roman" w:hAnsi="Times New Roman"/>
          <w:sz w:val="28"/>
          <w:szCs w:val="28"/>
        </w:rPr>
        <w:t xml:space="preserve"> совершенствование практики применения рыночных инструментов контролируемой конкуренции.</w:t>
      </w:r>
      <w:r w:rsidRPr="00B969DD">
        <w:rPr>
          <w:rFonts w:ascii="Times New Roman" w:hAnsi="Times New Roman"/>
          <w:color w:val="FF0000"/>
          <w:sz w:val="28"/>
          <w:szCs w:val="28"/>
        </w:rPr>
        <w:t xml:space="preserve"> </w:t>
      </w:r>
    </w:p>
    <w:p w:rsidR="00A566F4" w:rsidRPr="003B09E4" w:rsidRDefault="00A566F4" w:rsidP="00CB3102">
      <w:pPr>
        <w:pStyle w:val="ListParagraph"/>
        <w:tabs>
          <w:tab w:val="left" w:pos="3285"/>
        </w:tabs>
        <w:spacing w:after="0" w:line="360" w:lineRule="auto"/>
        <w:ind w:left="0" w:firstLine="709"/>
        <w:jc w:val="both"/>
        <w:rPr>
          <w:rFonts w:ascii="Times New Roman" w:hAnsi="Times New Roman"/>
          <w:bCs/>
          <w:sz w:val="28"/>
          <w:szCs w:val="28"/>
        </w:rPr>
      </w:pPr>
      <w:r>
        <w:rPr>
          <w:rFonts w:ascii="Times New Roman" w:hAnsi="Times New Roman"/>
          <w:bCs/>
          <w:sz w:val="28"/>
          <w:szCs w:val="28"/>
        </w:rPr>
        <w:t>С</w:t>
      </w:r>
      <w:r w:rsidRPr="003B09E4">
        <w:rPr>
          <w:rFonts w:ascii="Times New Roman" w:hAnsi="Times New Roman"/>
          <w:bCs/>
          <w:sz w:val="28"/>
          <w:szCs w:val="28"/>
        </w:rPr>
        <w:t xml:space="preserve"> 2013-2017гг</w:t>
      </w:r>
      <w:r>
        <w:rPr>
          <w:rFonts w:ascii="Times New Roman" w:hAnsi="Times New Roman"/>
          <w:bCs/>
          <w:sz w:val="28"/>
          <w:szCs w:val="28"/>
        </w:rPr>
        <w:t>.:</w:t>
      </w:r>
    </w:p>
    <w:p w:rsidR="00A566F4" w:rsidRPr="006C131F" w:rsidRDefault="00A566F4" w:rsidP="00CB3102">
      <w:pPr>
        <w:tabs>
          <w:tab w:val="left" w:pos="3285"/>
        </w:tabs>
        <w:spacing w:after="0" w:line="360" w:lineRule="auto"/>
        <w:contextualSpacing/>
        <w:jc w:val="both"/>
        <w:rPr>
          <w:rFonts w:ascii="Times New Roman" w:hAnsi="Times New Roman"/>
          <w:sz w:val="28"/>
          <w:szCs w:val="28"/>
        </w:rPr>
      </w:pPr>
      <w:r w:rsidRPr="003B09E4">
        <w:rPr>
          <w:rFonts w:ascii="Times New Roman" w:hAnsi="Times New Roman"/>
          <w:sz w:val="28"/>
          <w:szCs w:val="28"/>
        </w:rPr>
        <w:t xml:space="preserve"> </w:t>
      </w:r>
      <w:r>
        <w:rPr>
          <w:rFonts w:ascii="Times New Roman" w:hAnsi="Times New Roman"/>
          <w:sz w:val="28"/>
          <w:szCs w:val="28"/>
        </w:rPr>
        <w:t xml:space="preserve">         </w:t>
      </w:r>
      <w:r w:rsidRPr="003B09E4">
        <w:rPr>
          <w:rFonts w:ascii="Times New Roman" w:hAnsi="Times New Roman"/>
          <w:sz w:val="28"/>
          <w:szCs w:val="28"/>
        </w:rPr>
        <w:t>ремонт дороги Станция Ардатов</w:t>
      </w:r>
      <w:r>
        <w:rPr>
          <w:rFonts w:ascii="Times New Roman" w:hAnsi="Times New Roman"/>
          <w:sz w:val="28"/>
          <w:szCs w:val="28"/>
        </w:rPr>
        <w:t xml:space="preserve"> </w:t>
      </w:r>
      <w:r w:rsidRPr="003B09E4">
        <w:rPr>
          <w:rFonts w:ascii="Times New Roman" w:hAnsi="Times New Roman"/>
          <w:sz w:val="28"/>
          <w:szCs w:val="28"/>
        </w:rPr>
        <w:t>-</w:t>
      </w:r>
      <w:r>
        <w:rPr>
          <w:rFonts w:ascii="Times New Roman" w:hAnsi="Times New Roman"/>
          <w:sz w:val="28"/>
          <w:szCs w:val="28"/>
        </w:rPr>
        <w:t xml:space="preserve"> </w:t>
      </w:r>
      <w:r w:rsidRPr="003B09E4">
        <w:rPr>
          <w:rFonts w:ascii="Times New Roman" w:hAnsi="Times New Roman"/>
          <w:sz w:val="28"/>
          <w:szCs w:val="28"/>
        </w:rPr>
        <w:t>Каласево</w:t>
      </w:r>
      <w:r>
        <w:rPr>
          <w:rFonts w:ascii="Times New Roman" w:hAnsi="Times New Roman"/>
          <w:sz w:val="28"/>
          <w:szCs w:val="28"/>
        </w:rPr>
        <w:t xml:space="preserve"> </w:t>
      </w:r>
      <w:r w:rsidRPr="003B09E4">
        <w:rPr>
          <w:rFonts w:ascii="Times New Roman" w:hAnsi="Times New Roman"/>
          <w:sz w:val="28"/>
          <w:szCs w:val="28"/>
        </w:rPr>
        <w:t>-</w:t>
      </w:r>
      <w:r>
        <w:rPr>
          <w:rFonts w:ascii="Times New Roman" w:hAnsi="Times New Roman"/>
          <w:sz w:val="28"/>
          <w:szCs w:val="28"/>
        </w:rPr>
        <w:t xml:space="preserve"> </w:t>
      </w:r>
      <w:r w:rsidRPr="003B09E4">
        <w:rPr>
          <w:rFonts w:ascii="Times New Roman" w:hAnsi="Times New Roman"/>
          <w:sz w:val="28"/>
          <w:szCs w:val="28"/>
        </w:rPr>
        <w:t>9 км, капитальный ремонт до</w:t>
      </w:r>
      <w:r>
        <w:rPr>
          <w:rFonts w:ascii="Times New Roman" w:hAnsi="Times New Roman"/>
          <w:sz w:val="28"/>
          <w:szCs w:val="28"/>
        </w:rPr>
        <w:t xml:space="preserve">роги Ардатов - Б.Игнатово - 37,9км; </w:t>
      </w:r>
      <w:r w:rsidRPr="003B09E4">
        <w:rPr>
          <w:rFonts w:ascii="Times New Roman" w:hAnsi="Times New Roman"/>
          <w:sz w:val="28"/>
          <w:szCs w:val="28"/>
        </w:rPr>
        <w:t>строительство дороги в п.Тургенево – 0,34 км, строительство дороги в г.Ардатов-0,6 км, строительство дороги в с.Каласево -1,6 км;</w:t>
      </w:r>
      <w:r>
        <w:rPr>
          <w:rFonts w:ascii="Times New Roman" w:hAnsi="Times New Roman"/>
          <w:sz w:val="28"/>
          <w:szCs w:val="28"/>
        </w:rPr>
        <w:t xml:space="preserve"> </w:t>
      </w:r>
      <w:r w:rsidRPr="003B09E4">
        <w:rPr>
          <w:rFonts w:ascii="Times New Roman" w:hAnsi="Times New Roman"/>
          <w:sz w:val="28"/>
          <w:szCs w:val="28"/>
        </w:rPr>
        <w:t>дорога с.Чукалы-1,6 км; дорога в пгт Тургенево-0,5 км,с.Чукалы-1,1 км;</w:t>
      </w:r>
      <w:r w:rsidRPr="003B09E4">
        <w:rPr>
          <w:rFonts w:ascii="Times New Roman" w:hAnsi="Times New Roman"/>
          <w:bCs/>
          <w:sz w:val="28"/>
          <w:szCs w:val="28"/>
        </w:rPr>
        <w:t xml:space="preserve"> с.Старое Ардатово-0,12 км, ремонт дороги и тротуар в г. Ардатов-2 км, дороги в п.Тургенево</w:t>
      </w:r>
      <w:r>
        <w:rPr>
          <w:rFonts w:ascii="Times New Roman" w:hAnsi="Times New Roman"/>
          <w:bCs/>
          <w:sz w:val="28"/>
          <w:szCs w:val="28"/>
        </w:rPr>
        <w:t xml:space="preserve">; </w:t>
      </w:r>
      <w:r w:rsidRPr="006C131F">
        <w:rPr>
          <w:rFonts w:ascii="Times New Roman" w:hAnsi="Times New Roman"/>
          <w:sz w:val="28"/>
          <w:szCs w:val="28"/>
        </w:rPr>
        <w:t>построено дорог протяженностью 1,6 км, стоимостью 12,4 млн.рублей по ул.Луговая в п.Тургенево, автодорога от ул. Центральной до молочно-товарной фермы в с.Низовка.</w:t>
      </w:r>
    </w:p>
    <w:p w:rsidR="00A566F4" w:rsidRPr="000A0F96" w:rsidRDefault="00A566F4" w:rsidP="00CB3102">
      <w:pPr>
        <w:shd w:val="clear" w:color="auto" w:fill="FFFFFF"/>
        <w:spacing w:line="360" w:lineRule="auto"/>
        <w:ind w:firstLine="567"/>
        <w:jc w:val="both"/>
      </w:pPr>
      <w:r>
        <w:rPr>
          <w:rFonts w:ascii="Times New Roman" w:hAnsi="Times New Roman"/>
          <w:sz w:val="28"/>
          <w:szCs w:val="28"/>
        </w:rPr>
        <w:t>В 2018 году планируется строительство дорог протяженностью 15,041 км, ремонт – 11,066 км дорог практически во всех городских и сельских поселениях района.</w:t>
      </w:r>
    </w:p>
    <w:p w:rsidR="00A566F4" w:rsidRDefault="00A566F4" w:rsidP="00CB3102">
      <w:pPr>
        <w:pStyle w:val="NormalWeb"/>
        <w:spacing w:before="0" w:beforeAutospacing="0" w:after="0" w:afterAutospacing="0" w:line="360" w:lineRule="auto"/>
        <w:ind w:firstLine="708"/>
        <w:jc w:val="both"/>
        <w:rPr>
          <w:sz w:val="28"/>
          <w:szCs w:val="28"/>
        </w:rPr>
      </w:pPr>
      <w:r w:rsidRPr="00C956DF">
        <w:rPr>
          <w:sz w:val="28"/>
          <w:szCs w:val="28"/>
        </w:rPr>
        <w:t xml:space="preserve">Ежегодно проводятся работы по содержанию дорог (ямочный ремонт, ремонт обочин, водопропускных сооружений, средств регулирования движения автомобилей). </w:t>
      </w:r>
    </w:p>
    <w:p w:rsidR="00A566F4" w:rsidRPr="00EA6AC7" w:rsidRDefault="00A566F4" w:rsidP="00CB3102">
      <w:pPr>
        <w:spacing w:line="360" w:lineRule="auto"/>
        <w:jc w:val="both"/>
        <w:rPr>
          <w:rFonts w:ascii="Times New Roman" w:hAnsi="Times New Roman"/>
          <w:sz w:val="28"/>
          <w:szCs w:val="28"/>
        </w:rPr>
      </w:pPr>
      <w:r w:rsidRPr="00EA6AC7">
        <w:rPr>
          <w:rFonts w:ascii="Times New Roman" w:hAnsi="Times New Roman"/>
          <w:b/>
        </w:rPr>
        <w:t xml:space="preserve"> </w:t>
      </w:r>
      <w:r>
        <w:rPr>
          <w:rFonts w:ascii="Times New Roman" w:hAnsi="Times New Roman"/>
          <w:b/>
        </w:rPr>
        <w:tab/>
      </w:r>
      <w:r w:rsidRPr="00EA6AC7">
        <w:rPr>
          <w:rFonts w:ascii="Times New Roman" w:hAnsi="Times New Roman"/>
          <w:color w:val="000000"/>
          <w:sz w:val="28"/>
          <w:szCs w:val="28"/>
        </w:rPr>
        <w:t xml:space="preserve">Автомобильный транспорт играет исключительно важную роль для экономики </w:t>
      </w:r>
      <w:r w:rsidRPr="00EA6AC7">
        <w:rPr>
          <w:rFonts w:ascii="Times New Roman" w:hAnsi="Times New Roman"/>
          <w:sz w:val="28"/>
          <w:szCs w:val="28"/>
        </w:rPr>
        <w:t>А</w:t>
      </w:r>
      <w:r>
        <w:rPr>
          <w:rFonts w:ascii="Times New Roman" w:hAnsi="Times New Roman"/>
          <w:sz w:val="28"/>
          <w:szCs w:val="28"/>
        </w:rPr>
        <w:t>рдато</w:t>
      </w:r>
      <w:r w:rsidRPr="00EA6AC7">
        <w:rPr>
          <w:rFonts w:ascii="Times New Roman" w:hAnsi="Times New Roman"/>
          <w:sz w:val="28"/>
          <w:szCs w:val="28"/>
        </w:rPr>
        <w:t xml:space="preserve">вского муниципального </w:t>
      </w:r>
      <w:r w:rsidRPr="00EA6AC7">
        <w:rPr>
          <w:rFonts w:ascii="Times New Roman" w:hAnsi="Times New Roman"/>
          <w:color w:val="000000"/>
          <w:sz w:val="28"/>
          <w:szCs w:val="28"/>
        </w:rPr>
        <w:t xml:space="preserve">района. </w:t>
      </w:r>
      <w:r w:rsidRPr="00EA6AC7">
        <w:rPr>
          <w:rFonts w:ascii="Times New Roman" w:hAnsi="Times New Roman"/>
          <w:sz w:val="28"/>
          <w:szCs w:val="28"/>
        </w:rPr>
        <w:t>Автотранспортный комплекс муниципального района объединяет сеть автомобильных дорог федерального, регионального и местного значения, сеть грузовых и пассажирских перевозок.</w:t>
      </w:r>
    </w:p>
    <w:p w:rsidR="00A566F4" w:rsidRPr="00EA6AC7" w:rsidRDefault="00A566F4" w:rsidP="00CB3102">
      <w:pPr>
        <w:spacing w:line="360" w:lineRule="auto"/>
        <w:ind w:firstLine="708"/>
        <w:rPr>
          <w:rFonts w:ascii="Times New Roman" w:hAnsi="Times New Roman"/>
          <w:color w:val="000000"/>
          <w:sz w:val="28"/>
          <w:szCs w:val="28"/>
        </w:rPr>
      </w:pPr>
      <w:r w:rsidRPr="00045A36">
        <w:rPr>
          <w:rFonts w:ascii="Times New Roman" w:hAnsi="Times New Roman"/>
          <w:sz w:val="28"/>
          <w:szCs w:val="28"/>
        </w:rPr>
        <w:t>Транспортные услуги населению оказывают ООО «Ардатовское АТП»,</w:t>
      </w:r>
      <w:r w:rsidRPr="00B969DD">
        <w:rPr>
          <w:rFonts w:ascii="Times New Roman" w:hAnsi="Times New Roman"/>
          <w:color w:val="FF0000"/>
          <w:sz w:val="28"/>
          <w:szCs w:val="28"/>
        </w:rPr>
        <w:t xml:space="preserve"> </w:t>
      </w:r>
      <w:r w:rsidRPr="00C96931">
        <w:rPr>
          <w:rFonts w:ascii="Times New Roman" w:hAnsi="Times New Roman"/>
          <w:sz w:val="28"/>
          <w:szCs w:val="28"/>
        </w:rPr>
        <w:t>а так же 2 службы такси и индивидуальные предприниматели.</w:t>
      </w:r>
      <w:r w:rsidRPr="00B969DD">
        <w:rPr>
          <w:color w:val="FF0000"/>
        </w:rPr>
        <w:t xml:space="preserve"> </w:t>
      </w:r>
      <w:r w:rsidRPr="00EA6AC7">
        <w:rPr>
          <w:rFonts w:ascii="Times New Roman" w:hAnsi="Times New Roman"/>
          <w:color w:val="000000"/>
          <w:sz w:val="28"/>
          <w:szCs w:val="28"/>
        </w:rPr>
        <w:t xml:space="preserve">     </w:t>
      </w:r>
    </w:p>
    <w:p w:rsidR="00A566F4" w:rsidRDefault="00A566F4" w:rsidP="00CB3102">
      <w:pPr>
        <w:spacing w:line="360" w:lineRule="auto"/>
        <w:ind w:left="567"/>
        <w:rPr>
          <w:rFonts w:ascii="Times New Roman" w:hAnsi="Times New Roman"/>
          <w:b/>
        </w:rPr>
      </w:pPr>
    </w:p>
    <w:p w:rsidR="00A566F4" w:rsidRPr="00AB62AA" w:rsidRDefault="00A566F4" w:rsidP="00CB3102">
      <w:pPr>
        <w:spacing w:line="360" w:lineRule="auto"/>
        <w:ind w:left="567"/>
        <w:jc w:val="center"/>
        <w:rPr>
          <w:rFonts w:ascii="Times New Roman" w:hAnsi="Times New Roman"/>
          <w:b/>
          <w:sz w:val="24"/>
          <w:szCs w:val="24"/>
        </w:rPr>
      </w:pPr>
      <w:r w:rsidRPr="00AB62AA">
        <w:rPr>
          <w:rFonts w:ascii="Times New Roman" w:hAnsi="Times New Roman"/>
          <w:b/>
          <w:sz w:val="24"/>
          <w:szCs w:val="24"/>
        </w:rPr>
        <w:t>Здравоохранение</w:t>
      </w:r>
    </w:p>
    <w:p w:rsidR="00A566F4" w:rsidRDefault="00A566F4" w:rsidP="00CB3102">
      <w:pPr>
        <w:spacing w:line="360" w:lineRule="auto"/>
        <w:ind w:firstLine="539"/>
        <w:jc w:val="both"/>
        <w:rPr>
          <w:rFonts w:ascii="Times New Roman" w:hAnsi="Times New Roman"/>
          <w:sz w:val="28"/>
          <w:szCs w:val="28"/>
        </w:rPr>
      </w:pPr>
      <w:r w:rsidRPr="00451DDC">
        <w:rPr>
          <w:rFonts w:ascii="Times New Roman" w:hAnsi="Times New Roman"/>
          <w:sz w:val="28"/>
          <w:szCs w:val="28"/>
        </w:rPr>
        <w:t>Медицинская служба в районе представлена: Ардатовской районной больницей на 65 круглосуточных и 40 коек дневного стационара, поликлиника на 625 посещений в смену, стоматологической поликлиникой в г.Ардатове, 31-м фельдшерско-акушерскими пунктами, филиалом ФГУЗ «Центр гигиены и эпидемиологии Республики Мордовия» в Ардатовском районе, Территориальным отделом Управления Федеральной службы по надзору в сфере защиты прав потребителей и благополучия человека по Республике Мордовия, одной аптекой и аптечным пунктом; 11 коммерческими аптеками. В районе работают 51 врач, 196 средних медицинских работника. Всего в системе здравоохранения района работают 344 человека.</w:t>
      </w:r>
    </w:p>
    <w:p w:rsidR="00A566F4" w:rsidRPr="003B09E4" w:rsidRDefault="00A566F4" w:rsidP="00CB3102">
      <w:pPr>
        <w:spacing w:line="360" w:lineRule="auto"/>
        <w:ind w:firstLine="539"/>
        <w:jc w:val="both"/>
        <w:rPr>
          <w:rFonts w:ascii="Times New Roman" w:hAnsi="Times New Roman"/>
          <w:sz w:val="28"/>
          <w:szCs w:val="28"/>
        </w:rPr>
      </w:pPr>
      <w:r w:rsidRPr="003B09E4">
        <w:rPr>
          <w:rFonts w:ascii="Times New Roman" w:hAnsi="Times New Roman"/>
          <w:sz w:val="28"/>
          <w:szCs w:val="28"/>
        </w:rPr>
        <w:t xml:space="preserve"> Введены ФАП в п.Октябрьский и с.Низовка, проведена реконструкция терапевтического корпуса Ардатовской районной больницы. На территории больницы ведется наружное и внутреннее видеонаблюдение.</w:t>
      </w:r>
    </w:p>
    <w:p w:rsidR="00A566F4" w:rsidRPr="003B09E4" w:rsidRDefault="00A566F4" w:rsidP="00CB3102">
      <w:pPr>
        <w:pStyle w:val="Standard"/>
        <w:spacing w:line="360" w:lineRule="auto"/>
        <w:ind w:firstLine="709"/>
        <w:jc w:val="both"/>
        <w:rPr>
          <w:rFonts w:cs="Times New Roman"/>
          <w:sz w:val="28"/>
          <w:szCs w:val="28"/>
        </w:rPr>
      </w:pPr>
      <w:r w:rsidRPr="003B09E4">
        <w:rPr>
          <w:rFonts w:cs="Times New Roman"/>
          <w:sz w:val="28"/>
          <w:szCs w:val="28"/>
        </w:rPr>
        <w:t>Приобретено 2 автомобиля</w:t>
      </w:r>
      <w:r>
        <w:rPr>
          <w:rFonts w:cs="Times New Roman"/>
          <w:sz w:val="28"/>
          <w:szCs w:val="28"/>
          <w:lang w:val="ru-RU"/>
        </w:rPr>
        <w:t xml:space="preserve">, </w:t>
      </w:r>
      <w:r w:rsidRPr="003B09E4">
        <w:rPr>
          <w:rFonts w:cs="Times New Roman"/>
          <w:sz w:val="28"/>
          <w:szCs w:val="28"/>
        </w:rPr>
        <w:t xml:space="preserve"> оснащенных необходимым оборудованием</w:t>
      </w:r>
      <w:r>
        <w:rPr>
          <w:rFonts w:cs="Times New Roman"/>
          <w:sz w:val="28"/>
          <w:szCs w:val="28"/>
          <w:lang w:val="ru-RU"/>
        </w:rPr>
        <w:t>,</w:t>
      </w:r>
      <w:r w:rsidRPr="003B09E4">
        <w:rPr>
          <w:rFonts w:cs="Times New Roman"/>
          <w:sz w:val="28"/>
          <w:szCs w:val="28"/>
        </w:rPr>
        <w:t xml:space="preserve"> для отделения скорой медицинской помощи.</w:t>
      </w:r>
    </w:p>
    <w:p w:rsidR="00A566F4" w:rsidRPr="003B09E4" w:rsidRDefault="00A566F4" w:rsidP="00CB3102">
      <w:pPr>
        <w:pStyle w:val="Standard"/>
        <w:spacing w:line="360" w:lineRule="auto"/>
        <w:ind w:firstLine="709"/>
        <w:jc w:val="both"/>
        <w:rPr>
          <w:rFonts w:cs="Times New Roman"/>
          <w:sz w:val="28"/>
          <w:szCs w:val="28"/>
        </w:rPr>
      </w:pPr>
      <w:r w:rsidRPr="003B09E4">
        <w:rPr>
          <w:rFonts w:cs="Times New Roman"/>
          <w:sz w:val="28"/>
          <w:szCs w:val="28"/>
        </w:rPr>
        <w:t>Проведены мероприятия по внедрению информационных технологий:</w:t>
      </w:r>
    </w:p>
    <w:p w:rsidR="00A566F4" w:rsidRPr="003B09E4" w:rsidRDefault="00A566F4" w:rsidP="00CB3102">
      <w:pPr>
        <w:pStyle w:val="Standard"/>
        <w:spacing w:line="360" w:lineRule="auto"/>
        <w:ind w:firstLine="709"/>
        <w:jc w:val="both"/>
        <w:rPr>
          <w:rFonts w:cs="Times New Roman"/>
          <w:sz w:val="28"/>
          <w:szCs w:val="28"/>
        </w:rPr>
      </w:pPr>
      <w:r w:rsidRPr="003B09E4">
        <w:rPr>
          <w:rFonts w:cs="Times New Roman"/>
          <w:sz w:val="28"/>
          <w:szCs w:val="28"/>
        </w:rPr>
        <w:t>- внедрена комплексная мед</w:t>
      </w:r>
      <w:r>
        <w:rPr>
          <w:rFonts w:cs="Times New Roman"/>
          <w:sz w:val="28"/>
          <w:szCs w:val="28"/>
        </w:rPr>
        <w:t>ицинская информационная система</w:t>
      </w:r>
      <w:r>
        <w:rPr>
          <w:rFonts w:cs="Times New Roman"/>
          <w:sz w:val="28"/>
          <w:szCs w:val="28"/>
          <w:lang w:val="ru-RU"/>
        </w:rPr>
        <w:t xml:space="preserve">; </w:t>
      </w:r>
      <w:r w:rsidRPr="003B09E4">
        <w:rPr>
          <w:rFonts w:cs="Times New Roman"/>
          <w:sz w:val="28"/>
          <w:szCs w:val="28"/>
        </w:rPr>
        <w:t xml:space="preserve"> функционирует локальная вычислительная сеть</w:t>
      </w:r>
      <w:r>
        <w:rPr>
          <w:rFonts w:cs="Times New Roman"/>
          <w:sz w:val="28"/>
          <w:szCs w:val="28"/>
          <w:lang w:val="ru-RU"/>
        </w:rPr>
        <w:t xml:space="preserve">; </w:t>
      </w:r>
      <w:r w:rsidRPr="003B09E4">
        <w:rPr>
          <w:rFonts w:cs="Times New Roman"/>
          <w:sz w:val="28"/>
          <w:szCs w:val="28"/>
        </w:rPr>
        <w:t>все рабочие места компьютеризированы</w:t>
      </w:r>
      <w:r>
        <w:rPr>
          <w:rFonts w:cs="Times New Roman"/>
          <w:sz w:val="28"/>
          <w:szCs w:val="28"/>
          <w:lang w:val="ru-RU"/>
        </w:rPr>
        <w:t>;</w:t>
      </w:r>
      <w:r w:rsidRPr="003B09E4">
        <w:rPr>
          <w:rFonts w:cs="Times New Roman"/>
          <w:sz w:val="28"/>
          <w:szCs w:val="28"/>
        </w:rPr>
        <w:t xml:space="preserve"> в поликлинике функционирует сенсорный информационный киоск для  электронной записи пациентов на прием к специалистам</w:t>
      </w:r>
      <w:r>
        <w:rPr>
          <w:rFonts w:cs="Times New Roman"/>
          <w:sz w:val="28"/>
          <w:szCs w:val="28"/>
          <w:lang w:val="ru-RU"/>
        </w:rPr>
        <w:t xml:space="preserve">; внедрен </w:t>
      </w:r>
      <w:r w:rsidRPr="003B09E4">
        <w:rPr>
          <w:rFonts w:cs="Times New Roman"/>
          <w:sz w:val="28"/>
          <w:szCs w:val="28"/>
        </w:rPr>
        <w:t xml:space="preserve"> комплекс телемедицины.</w:t>
      </w:r>
    </w:p>
    <w:p w:rsidR="00A566F4" w:rsidRPr="003B09E4" w:rsidRDefault="00A566F4" w:rsidP="00CB3102">
      <w:pPr>
        <w:pStyle w:val="Standard"/>
        <w:spacing w:line="360" w:lineRule="auto"/>
        <w:ind w:firstLine="709"/>
        <w:jc w:val="both"/>
        <w:rPr>
          <w:rFonts w:cs="Times New Roman"/>
          <w:sz w:val="28"/>
          <w:szCs w:val="28"/>
        </w:rPr>
      </w:pPr>
      <w:r w:rsidRPr="003B09E4">
        <w:rPr>
          <w:rFonts w:cs="Times New Roman"/>
          <w:sz w:val="28"/>
          <w:szCs w:val="28"/>
        </w:rPr>
        <w:t>Четыре ФАПа подключены к системе Интернет, оснащены ноутбуками и  многофункциональными устройствами.</w:t>
      </w:r>
    </w:p>
    <w:p w:rsidR="00A566F4" w:rsidRPr="003B09E4" w:rsidRDefault="00A566F4" w:rsidP="00CB3102">
      <w:pPr>
        <w:pStyle w:val="Standard"/>
        <w:spacing w:line="360" w:lineRule="auto"/>
        <w:ind w:firstLine="709"/>
        <w:jc w:val="both"/>
        <w:rPr>
          <w:rFonts w:cs="Times New Roman"/>
          <w:sz w:val="28"/>
          <w:szCs w:val="28"/>
        </w:rPr>
      </w:pPr>
      <w:r w:rsidRPr="003B09E4">
        <w:rPr>
          <w:rFonts w:cs="Times New Roman"/>
          <w:sz w:val="28"/>
          <w:szCs w:val="28"/>
        </w:rPr>
        <w:t>Все автомобили скорой медицинской помощи оснащены спутниковой системой навигации «Глонасс».</w:t>
      </w:r>
    </w:p>
    <w:p w:rsidR="00A566F4" w:rsidRPr="003B09E4" w:rsidRDefault="00A566F4" w:rsidP="00CB3102">
      <w:pPr>
        <w:tabs>
          <w:tab w:val="left" w:pos="3390"/>
        </w:tabs>
        <w:spacing w:line="360" w:lineRule="auto"/>
        <w:jc w:val="both"/>
        <w:rPr>
          <w:rFonts w:ascii="Times New Roman" w:hAnsi="Times New Roman"/>
          <w:sz w:val="28"/>
          <w:szCs w:val="28"/>
        </w:rPr>
      </w:pPr>
      <w:r>
        <w:rPr>
          <w:rFonts w:ascii="Times New Roman" w:hAnsi="Times New Roman"/>
          <w:sz w:val="28"/>
          <w:szCs w:val="28"/>
          <w:lang w:eastAsia="zh-CN"/>
        </w:rPr>
        <w:t xml:space="preserve">          </w:t>
      </w:r>
      <w:r w:rsidRPr="003B09E4">
        <w:rPr>
          <w:rFonts w:ascii="Times New Roman" w:hAnsi="Times New Roman"/>
          <w:sz w:val="28"/>
          <w:szCs w:val="28"/>
          <w:lang w:eastAsia="zh-CN"/>
        </w:rPr>
        <w:t>Развитие</w:t>
      </w:r>
      <w:r w:rsidRPr="003B09E4">
        <w:rPr>
          <w:rFonts w:ascii="Times New Roman" w:hAnsi="Times New Roman"/>
          <w:b/>
          <w:sz w:val="28"/>
          <w:szCs w:val="28"/>
          <w:lang w:eastAsia="zh-CN"/>
        </w:rPr>
        <w:t xml:space="preserve"> здравоохранения </w:t>
      </w:r>
      <w:r w:rsidRPr="003B09E4">
        <w:rPr>
          <w:rFonts w:ascii="Times New Roman" w:hAnsi="Times New Roman"/>
          <w:sz w:val="28"/>
          <w:szCs w:val="28"/>
          <w:lang w:eastAsia="zh-CN"/>
        </w:rPr>
        <w:t xml:space="preserve">в Ардатовском муниципальном районе характеризуется следующими положительными тенденциями: </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улучшение демографической ситуации: снижение общей смертности и повышением рождаемости;</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ростом продолжительности жизни населения района;</w:t>
      </w:r>
      <w:r>
        <w:rPr>
          <w:rFonts w:ascii="Times New Roman" w:hAnsi="Times New Roman"/>
          <w:sz w:val="28"/>
          <w:szCs w:val="28"/>
        </w:rPr>
        <w:t xml:space="preserve"> </w:t>
      </w:r>
      <w:r w:rsidRPr="003B09E4">
        <w:rPr>
          <w:rFonts w:ascii="Times New Roman" w:hAnsi="Times New Roman"/>
          <w:sz w:val="28"/>
          <w:szCs w:val="28"/>
        </w:rPr>
        <w:t>76,2года</w:t>
      </w:r>
      <w:r>
        <w:rPr>
          <w:rFonts w:ascii="Times New Roman" w:hAnsi="Times New Roman"/>
          <w:sz w:val="28"/>
          <w:szCs w:val="28"/>
        </w:rPr>
        <w:t xml:space="preserve"> </w:t>
      </w:r>
      <w:r w:rsidRPr="003B09E4">
        <w:rPr>
          <w:rFonts w:ascii="Times New Roman" w:hAnsi="Times New Roman"/>
          <w:sz w:val="28"/>
          <w:szCs w:val="28"/>
        </w:rPr>
        <w:t>(по РМ:73,1года);</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приобретением нового медицинского оборудования, автотранспорта: получен передвижной медицинский комплекс, новый автомобиль скорой медицинской помощи;</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улучшение материально –</w:t>
      </w:r>
      <w:r>
        <w:rPr>
          <w:rFonts w:ascii="Times New Roman" w:hAnsi="Times New Roman"/>
          <w:sz w:val="28"/>
          <w:szCs w:val="28"/>
        </w:rPr>
        <w:t xml:space="preserve"> </w:t>
      </w:r>
      <w:r w:rsidRPr="003B09E4">
        <w:rPr>
          <w:rFonts w:ascii="Times New Roman" w:hAnsi="Times New Roman"/>
          <w:sz w:val="28"/>
          <w:szCs w:val="28"/>
        </w:rPr>
        <w:t>технической</w:t>
      </w:r>
      <w:r w:rsidRPr="003B09E4">
        <w:rPr>
          <w:rFonts w:ascii="Times New Roman" w:hAnsi="Times New Roman"/>
          <w:sz w:val="28"/>
          <w:szCs w:val="28"/>
        </w:rPr>
        <w:tab/>
        <w:t xml:space="preserve"> базы: открыты за последние 5-6 лет новые здания фельдшерско-акушерских пунктов в селах:  Редкодубье, Низовка,  Баево, п.Станция Ардатов, Октябрьский;</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повышением заработной платы медицинским работникам района.</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Проблемы здравоохранения района:</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дефицит специалистов-врачей по отдельным службам, отсутствия заведующих фельдшерско-акушерских пунктов(с.Жаренки,с.Андреевка,с.Манадыши-1,с.Б.Кузьмино,с.Куракино);</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слабая социальная защищенность врачебного корпуса в части обеспеченности жильем;</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высокий уровень изношенности медицинского оборудования;</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высокий уровень износа поликлиники больницы.</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Как показывает анализ, несмотря на повышение качества медицинского обслуживания населения района за счет введения в действие дополнительного медицинского оборудования, в районах за последние годы усилился дефицит кадров врачебного состава, что влияет на уровень оказания медицинской помощи населению района</w:t>
      </w:r>
      <w:r>
        <w:rPr>
          <w:rFonts w:ascii="Times New Roman" w:hAnsi="Times New Roman"/>
          <w:sz w:val="28"/>
          <w:szCs w:val="28"/>
        </w:rPr>
        <w:t xml:space="preserve"> </w:t>
      </w:r>
      <w:r w:rsidRPr="003B09E4">
        <w:rPr>
          <w:rFonts w:ascii="Times New Roman" w:hAnsi="Times New Roman"/>
          <w:sz w:val="28"/>
          <w:szCs w:val="28"/>
        </w:rPr>
        <w:t>(в районе отсутствует врач-онколог, врач-инфекционист, врач-кардиолог, врач-травматолог).</w:t>
      </w:r>
    </w:p>
    <w:p w:rsidR="00A566F4" w:rsidRPr="003B09E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В ГБУЗ РМ «Ардатовская РБ» в период с 2019-2025г.г. реализуется программа «Земский врач».</w:t>
      </w:r>
    </w:p>
    <w:p w:rsidR="00A566F4" w:rsidRDefault="00A566F4" w:rsidP="00CB3102">
      <w:pPr>
        <w:spacing w:line="360" w:lineRule="auto"/>
        <w:ind w:firstLine="709"/>
        <w:jc w:val="both"/>
        <w:rPr>
          <w:b/>
          <w:sz w:val="28"/>
          <w:szCs w:val="28"/>
        </w:rPr>
      </w:pPr>
      <w:r w:rsidRPr="003B09E4">
        <w:rPr>
          <w:rFonts w:ascii="Times New Roman" w:hAnsi="Times New Roman"/>
          <w:sz w:val="28"/>
          <w:szCs w:val="28"/>
        </w:rPr>
        <w:t>Бюджет по данной программе составляет 1000000 рублей на врача и фельдшера фельдшерско-акушерского пункта.</w:t>
      </w:r>
    </w:p>
    <w:p w:rsidR="00A566F4" w:rsidRDefault="00A566F4" w:rsidP="00CB3102">
      <w:pPr>
        <w:spacing w:line="360" w:lineRule="auto"/>
        <w:jc w:val="center"/>
        <w:rPr>
          <w:rFonts w:ascii="Times New Roman" w:hAnsi="Times New Roman"/>
          <w:b/>
          <w:sz w:val="24"/>
          <w:szCs w:val="24"/>
        </w:rPr>
      </w:pPr>
    </w:p>
    <w:p w:rsidR="00A566F4" w:rsidRPr="00AB62AA" w:rsidRDefault="00A566F4" w:rsidP="00CB3102">
      <w:pPr>
        <w:spacing w:line="360" w:lineRule="auto"/>
        <w:jc w:val="center"/>
        <w:rPr>
          <w:rFonts w:ascii="Times New Roman" w:hAnsi="Times New Roman"/>
          <w:b/>
          <w:sz w:val="24"/>
          <w:szCs w:val="24"/>
        </w:rPr>
      </w:pPr>
      <w:r w:rsidRPr="00AB62AA">
        <w:rPr>
          <w:rFonts w:ascii="Times New Roman" w:hAnsi="Times New Roman"/>
          <w:b/>
          <w:sz w:val="24"/>
          <w:szCs w:val="24"/>
        </w:rPr>
        <w:t>Образование</w:t>
      </w:r>
    </w:p>
    <w:p w:rsidR="00A566F4" w:rsidRPr="003B09E4" w:rsidRDefault="00A566F4" w:rsidP="00CB3102">
      <w:pPr>
        <w:spacing w:after="0" w:line="360" w:lineRule="auto"/>
        <w:ind w:firstLine="567"/>
        <w:jc w:val="both"/>
        <w:rPr>
          <w:rFonts w:ascii="Times New Roman" w:hAnsi="Times New Roman"/>
          <w:sz w:val="28"/>
          <w:szCs w:val="28"/>
        </w:rPr>
      </w:pPr>
      <w:r w:rsidRPr="003405D7">
        <w:rPr>
          <w:rFonts w:ascii="Times New Roman" w:hAnsi="Times New Roman"/>
          <w:sz w:val="28"/>
          <w:szCs w:val="28"/>
        </w:rPr>
        <w:t xml:space="preserve">В Ардатовском муниципальном районе 9 дошкольных образовательных учреждений: МБДОУ «Теремок» комбинированного вида; МБДОУ «Рябинка» комбинированного вида; МБДОУ «Колобок» комбинированного вида; МБДОУ Октябрьский детский сад «Колобок»; МБДОУ детский сад «Родничок»; МБДОУ Урусовский детский сад «Баягине»; МБДОУ Баевский детский сад «Чипайне»; МБДОУ Низовский детский сад «Горниповне»; МБДОУ  Турдаковский детский сад «Солнышко», которые реализуют общеобразовательную программу дошкольного образования с общим охватом детей 925 человек. </w:t>
      </w:r>
      <w:r w:rsidRPr="003B09E4">
        <w:rPr>
          <w:rFonts w:ascii="Times New Roman" w:hAnsi="Times New Roman"/>
          <w:sz w:val="28"/>
          <w:szCs w:val="28"/>
        </w:rPr>
        <w:t>В настоящее время открыто шесть дошкольных разно-возростных групп в рамках муниципального проекта «Выездной воспитатель», охвачено 58 детей от 3-7 лет.</w:t>
      </w:r>
    </w:p>
    <w:p w:rsidR="00A566F4" w:rsidRDefault="00A566F4" w:rsidP="00CB3102">
      <w:pPr>
        <w:spacing w:line="360" w:lineRule="auto"/>
        <w:ind w:firstLine="708"/>
        <w:jc w:val="both"/>
        <w:rPr>
          <w:rFonts w:ascii="Times New Roman" w:hAnsi="Times New Roman"/>
          <w:sz w:val="28"/>
          <w:szCs w:val="28"/>
        </w:rPr>
      </w:pPr>
      <w:r w:rsidRPr="00B30366">
        <w:rPr>
          <w:rFonts w:ascii="Times New Roman" w:hAnsi="Times New Roman"/>
          <w:sz w:val="28"/>
          <w:szCs w:val="28"/>
        </w:rPr>
        <w:t>Основной целью развития дошкольного образования района является обеспечение его доступности всем слоям населения независимо от места жительства, социального статуса семьи, уровня развития и здоровья ребенка.</w:t>
      </w:r>
    </w:p>
    <w:p w:rsidR="00A566F4" w:rsidRDefault="00A566F4" w:rsidP="00CB3102">
      <w:pPr>
        <w:pStyle w:val="NoSpacing"/>
        <w:spacing w:line="360" w:lineRule="auto"/>
        <w:ind w:firstLine="567"/>
        <w:jc w:val="both"/>
        <w:rPr>
          <w:rFonts w:ascii="Times New Roman" w:hAnsi="Times New Roman"/>
          <w:sz w:val="28"/>
          <w:szCs w:val="28"/>
        </w:rPr>
      </w:pPr>
      <w:r w:rsidRPr="00B72474">
        <w:rPr>
          <w:rFonts w:ascii="Times New Roman" w:hAnsi="Times New Roman"/>
          <w:sz w:val="28"/>
          <w:szCs w:val="28"/>
        </w:rPr>
        <w:t>В районе организована постановка на учёт в детские сады посредствам электронной очереди. В настоящее время потребности населения в дошкольном образовании удовлетворяются в полном объеме, очередь в детских садах отсутствует.</w:t>
      </w:r>
    </w:p>
    <w:p w:rsidR="00A566F4" w:rsidRPr="003B09E4" w:rsidRDefault="00A566F4" w:rsidP="00CB3102">
      <w:pPr>
        <w:spacing w:line="360" w:lineRule="auto"/>
        <w:ind w:firstLine="708"/>
        <w:jc w:val="both"/>
        <w:rPr>
          <w:rFonts w:ascii="Times New Roman" w:hAnsi="Times New Roman"/>
          <w:sz w:val="28"/>
          <w:szCs w:val="28"/>
          <w:lang w:eastAsia="en-US"/>
        </w:rPr>
      </w:pPr>
      <w:r w:rsidRPr="00B30366">
        <w:rPr>
          <w:rFonts w:ascii="Times New Roman" w:hAnsi="Times New Roman"/>
          <w:sz w:val="28"/>
          <w:szCs w:val="28"/>
        </w:rPr>
        <w:t xml:space="preserve"> </w:t>
      </w:r>
      <w:r w:rsidRPr="003B09E4">
        <w:rPr>
          <w:rFonts w:ascii="Times New Roman" w:hAnsi="Times New Roman"/>
          <w:sz w:val="28"/>
          <w:szCs w:val="28"/>
        </w:rPr>
        <w:t>Начато строительство детского сада в г.Ардатов на 250 мест, построен детский сад   в с.Баево на 55 мест.</w:t>
      </w:r>
    </w:p>
    <w:p w:rsidR="00A566F4" w:rsidRDefault="00A566F4" w:rsidP="00CB3102">
      <w:pPr>
        <w:spacing w:line="360" w:lineRule="auto"/>
        <w:ind w:firstLine="709"/>
        <w:jc w:val="both"/>
        <w:rPr>
          <w:rFonts w:ascii="Times New Roman" w:hAnsi="Times New Roman"/>
          <w:sz w:val="28"/>
          <w:szCs w:val="28"/>
        </w:rPr>
      </w:pPr>
      <w:r w:rsidRPr="00B30366">
        <w:rPr>
          <w:rFonts w:ascii="Times New Roman" w:hAnsi="Times New Roman"/>
          <w:sz w:val="28"/>
          <w:szCs w:val="28"/>
        </w:rPr>
        <w:t>Все учреждения, оказывающие услуги по дошкольному образованию, относятся к муниципальным.</w:t>
      </w:r>
    </w:p>
    <w:p w:rsidR="00A566F4" w:rsidRDefault="00A566F4" w:rsidP="00CB3102">
      <w:pPr>
        <w:spacing w:line="360" w:lineRule="auto"/>
        <w:ind w:firstLine="709"/>
        <w:jc w:val="both"/>
        <w:rPr>
          <w:rFonts w:ascii="Times New Roman" w:hAnsi="Times New Roman"/>
          <w:sz w:val="28"/>
          <w:szCs w:val="28"/>
        </w:rPr>
      </w:pPr>
      <w:r w:rsidRPr="003B09E4">
        <w:rPr>
          <w:rFonts w:ascii="Times New Roman" w:hAnsi="Times New Roman"/>
          <w:sz w:val="28"/>
          <w:szCs w:val="28"/>
        </w:rPr>
        <w:t xml:space="preserve">В районе функционирует </w:t>
      </w:r>
      <w:r>
        <w:rPr>
          <w:rFonts w:ascii="Times New Roman" w:hAnsi="Times New Roman"/>
          <w:sz w:val="28"/>
          <w:szCs w:val="28"/>
        </w:rPr>
        <w:t>5</w:t>
      </w:r>
      <w:r w:rsidRPr="003B09E4">
        <w:rPr>
          <w:rFonts w:ascii="Times New Roman" w:hAnsi="Times New Roman"/>
          <w:sz w:val="28"/>
          <w:szCs w:val="28"/>
        </w:rPr>
        <w:t xml:space="preserve"> основных, </w:t>
      </w:r>
      <w:r>
        <w:rPr>
          <w:rFonts w:ascii="Times New Roman" w:hAnsi="Times New Roman"/>
          <w:sz w:val="28"/>
          <w:szCs w:val="28"/>
        </w:rPr>
        <w:t>9</w:t>
      </w:r>
      <w:r w:rsidRPr="003B09E4">
        <w:rPr>
          <w:rFonts w:ascii="Times New Roman" w:hAnsi="Times New Roman"/>
          <w:sz w:val="28"/>
          <w:szCs w:val="28"/>
        </w:rPr>
        <w:t xml:space="preserve"> средних общеобразовательных школ, где обучаются </w:t>
      </w:r>
      <w:r w:rsidRPr="00414A10">
        <w:rPr>
          <w:rFonts w:ascii="Times New Roman" w:hAnsi="Times New Roman"/>
          <w:sz w:val="28"/>
          <w:szCs w:val="28"/>
        </w:rPr>
        <w:t>1804</w:t>
      </w:r>
      <w:r w:rsidRPr="003B09E4">
        <w:rPr>
          <w:rFonts w:ascii="Times New Roman" w:hAnsi="Times New Roman"/>
          <w:sz w:val="28"/>
          <w:szCs w:val="28"/>
        </w:rPr>
        <w:t xml:space="preserve"> учащихся</w:t>
      </w:r>
      <w:r>
        <w:rPr>
          <w:rFonts w:ascii="Times New Roman" w:hAnsi="Times New Roman"/>
          <w:sz w:val="28"/>
          <w:szCs w:val="28"/>
        </w:rPr>
        <w:t>.</w:t>
      </w:r>
      <w:r w:rsidRPr="00DD7318">
        <w:rPr>
          <w:rFonts w:ascii="Times New Roman" w:hAnsi="Times New Roman"/>
          <w:sz w:val="28"/>
          <w:szCs w:val="28"/>
        </w:rPr>
        <w:t xml:space="preserve"> В городской местности находятся 3 общеобразовательных учреждения: 2 средние общеобразовательные школы и 1 основная общеобразовательная школа, в сельской местности – 1</w:t>
      </w:r>
      <w:r>
        <w:rPr>
          <w:rFonts w:ascii="Times New Roman" w:hAnsi="Times New Roman"/>
          <w:sz w:val="28"/>
          <w:szCs w:val="28"/>
        </w:rPr>
        <w:t>1</w:t>
      </w:r>
      <w:r w:rsidRPr="00DD7318">
        <w:rPr>
          <w:rFonts w:ascii="Times New Roman" w:hAnsi="Times New Roman"/>
          <w:sz w:val="28"/>
          <w:szCs w:val="28"/>
        </w:rPr>
        <w:t>.</w:t>
      </w:r>
    </w:p>
    <w:p w:rsidR="00A566F4" w:rsidRPr="00DD7318" w:rsidRDefault="00A566F4" w:rsidP="00CB3102">
      <w:pPr>
        <w:suppressAutoHyphens/>
        <w:spacing w:line="360" w:lineRule="auto"/>
        <w:ind w:firstLine="708"/>
        <w:jc w:val="both"/>
        <w:rPr>
          <w:rFonts w:ascii="Times New Roman" w:hAnsi="Times New Roman"/>
          <w:sz w:val="28"/>
          <w:szCs w:val="28"/>
        </w:rPr>
      </w:pPr>
      <w:r w:rsidRPr="00DD7318">
        <w:rPr>
          <w:rFonts w:ascii="Times New Roman" w:hAnsi="Times New Roman"/>
          <w:sz w:val="28"/>
          <w:szCs w:val="28"/>
        </w:rPr>
        <w:t xml:space="preserve">В целях обеспечения доступности качественного образования в прогнозируемом периоде будут реализовываться мероприятия в соответствии с долгосрочными   целевыми  программами:  «Развитие образования Республики Мордовия до 2020 года» и «Развитие сети образовательных учреждений Ардатовского муниципального района 2016 – 2020 г.г.». </w:t>
      </w:r>
    </w:p>
    <w:p w:rsidR="00A566F4" w:rsidRPr="00DD7318" w:rsidRDefault="00A566F4" w:rsidP="00CB3102">
      <w:pPr>
        <w:suppressAutoHyphens/>
        <w:spacing w:line="360" w:lineRule="auto"/>
        <w:ind w:firstLine="709"/>
        <w:jc w:val="both"/>
        <w:rPr>
          <w:rFonts w:ascii="Times New Roman" w:hAnsi="Times New Roman"/>
          <w:sz w:val="28"/>
          <w:szCs w:val="28"/>
        </w:rPr>
      </w:pPr>
      <w:r w:rsidRPr="00DD7318">
        <w:rPr>
          <w:rFonts w:ascii="Times New Roman" w:hAnsi="Times New Roman"/>
          <w:sz w:val="28"/>
          <w:szCs w:val="28"/>
        </w:rPr>
        <w:t>Особое значение уделяется обновлению содержания образования через развитие сети экспериментальных площадок. Инновационные технологии прочно вошли в практику работы учителей. В связи с этим  растет удовлетворенность населения качеством образовательных услуг.</w:t>
      </w:r>
      <w:r>
        <w:rPr>
          <w:rFonts w:ascii="Times New Roman" w:hAnsi="Times New Roman"/>
          <w:sz w:val="28"/>
          <w:szCs w:val="28"/>
        </w:rPr>
        <w:t xml:space="preserve"> </w:t>
      </w:r>
      <w:r w:rsidRPr="00DD7318">
        <w:rPr>
          <w:rFonts w:ascii="Times New Roman" w:hAnsi="Times New Roman"/>
          <w:sz w:val="28"/>
          <w:szCs w:val="28"/>
        </w:rPr>
        <w:t>Основное назначение Программы заключается в дальнейшем развитии  муниципальной системы образования и ее перехода на новый уровень.</w:t>
      </w:r>
      <w:r>
        <w:rPr>
          <w:rFonts w:ascii="Times New Roman" w:hAnsi="Times New Roman"/>
          <w:sz w:val="28"/>
          <w:szCs w:val="28"/>
        </w:rPr>
        <w:t xml:space="preserve"> </w:t>
      </w:r>
      <w:r w:rsidRPr="00DD7318">
        <w:rPr>
          <w:rFonts w:ascii="Times New Roman" w:hAnsi="Times New Roman"/>
          <w:sz w:val="28"/>
          <w:szCs w:val="28"/>
        </w:rPr>
        <w:t>В первую очередь это касается утверждения  стандартов качества предоставления бюджетных услуг в сфере образования. Утвержденные нормативы финансирования учреждений системы образования Республики Мордовия, система оплаты труда учитывают качество и результаты работы учителя.</w:t>
      </w:r>
    </w:p>
    <w:p w:rsidR="00A566F4" w:rsidRPr="006E14D3" w:rsidRDefault="00A566F4" w:rsidP="00CB3102">
      <w:pPr>
        <w:suppressAutoHyphens/>
        <w:spacing w:line="360" w:lineRule="auto"/>
        <w:ind w:firstLine="709"/>
        <w:jc w:val="both"/>
        <w:rPr>
          <w:rFonts w:ascii="Times New Roman" w:hAnsi="Times New Roman"/>
          <w:spacing w:val="-4"/>
          <w:sz w:val="28"/>
          <w:szCs w:val="28"/>
        </w:rPr>
      </w:pPr>
      <w:r w:rsidRPr="006E14D3">
        <w:rPr>
          <w:rFonts w:ascii="Times New Roman" w:hAnsi="Times New Roman"/>
          <w:spacing w:val="-4"/>
          <w:sz w:val="28"/>
          <w:szCs w:val="28"/>
        </w:rPr>
        <w:t>В районе действуют учреждения дополнительного образования – МБУДО «Дом детского творчества», МБУДО «Ардатовская ДЮСШ».</w:t>
      </w:r>
    </w:p>
    <w:p w:rsidR="00A566F4" w:rsidRPr="003B09E4" w:rsidRDefault="00A566F4" w:rsidP="00CB3102">
      <w:pPr>
        <w:pStyle w:val="NoSpacing"/>
        <w:spacing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Развитие </w:t>
      </w:r>
      <w:r w:rsidRPr="003B09E4">
        <w:rPr>
          <w:rFonts w:ascii="Times New Roman" w:hAnsi="Times New Roman"/>
          <w:b/>
          <w:sz w:val="28"/>
          <w:szCs w:val="28"/>
          <w:lang w:eastAsia="zh-CN"/>
        </w:rPr>
        <w:t>системы образования</w:t>
      </w:r>
      <w:r w:rsidRPr="003B09E4">
        <w:rPr>
          <w:rFonts w:ascii="Times New Roman" w:hAnsi="Times New Roman"/>
          <w:sz w:val="28"/>
          <w:szCs w:val="28"/>
          <w:lang w:eastAsia="zh-CN"/>
        </w:rPr>
        <w:t xml:space="preserve">  характеризуется положительной динамикой следующих показателей: </w:t>
      </w:r>
    </w:p>
    <w:p w:rsidR="00A566F4" w:rsidRPr="003B09E4" w:rsidRDefault="00A566F4" w:rsidP="00CB3102">
      <w:pPr>
        <w:pStyle w:val="NoSpacing"/>
        <w:spacing w:line="360" w:lineRule="auto"/>
        <w:ind w:firstLine="709"/>
        <w:jc w:val="both"/>
        <w:rPr>
          <w:rFonts w:ascii="Times New Roman" w:hAnsi="Times New Roman"/>
          <w:sz w:val="28"/>
          <w:szCs w:val="28"/>
        </w:rPr>
      </w:pPr>
      <w:r w:rsidRPr="003B09E4">
        <w:rPr>
          <w:rFonts w:ascii="Times New Roman" w:hAnsi="Times New Roman"/>
          <w:sz w:val="28"/>
          <w:szCs w:val="28"/>
        </w:rPr>
        <w:t>– увеличением числа обучающихся в общеобразовательных организациях  (к 2025 году на 4% по сравнению с 2013 г);</w:t>
      </w:r>
    </w:p>
    <w:p w:rsidR="00A566F4" w:rsidRPr="003B09E4" w:rsidRDefault="00A566F4" w:rsidP="00CB3102">
      <w:pPr>
        <w:pStyle w:val="NoSpacing"/>
        <w:spacing w:line="360" w:lineRule="auto"/>
        <w:ind w:firstLine="709"/>
        <w:jc w:val="both"/>
        <w:rPr>
          <w:rFonts w:ascii="Times New Roman" w:hAnsi="Times New Roman"/>
          <w:sz w:val="28"/>
          <w:szCs w:val="28"/>
        </w:rPr>
      </w:pPr>
      <w:r w:rsidRPr="003B09E4">
        <w:rPr>
          <w:rFonts w:ascii="Times New Roman" w:hAnsi="Times New Roman"/>
          <w:sz w:val="28"/>
          <w:szCs w:val="28"/>
        </w:rPr>
        <w:t>- отсутствие очередности детей в возрасте 1-6 лет, стоящих на учете для определения в муниципальные дошкольные учреждения;</w:t>
      </w:r>
    </w:p>
    <w:p w:rsidR="00A566F4" w:rsidRPr="003B09E4" w:rsidRDefault="00A566F4" w:rsidP="00CB3102">
      <w:pPr>
        <w:pStyle w:val="NoSpacing"/>
        <w:spacing w:line="360" w:lineRule="auto"/>
        <w:ind w:firstLine="709"/>
        <w:jc w:val="both"/>
        <w:rPr>
          <w:rFonts w:ascii="Times New Roman" w:hAnsi="Times New Roman"/>
          <w:sz w:val="28"/>
          <w:szCs w:val="28"/>
        </w:rPr>
      </w:pPr>
      <w:r w:rsidRPr="003B09E4">
        <w:rPr>
          <w:rFonts w:ascii="Times New Roman" w:hAnsi="Times New Roman"/>
          <w:sz w:val="28"/>
          <w:szCs w:val="28"/>
        </w:rPr>
        <w:t>– высоким удельным весом выпускников общеобразовательных школ, поступающих в высшие учебные заведения (более 80%);</w:t>
      </w:r>
    </w:p>
    <w:p w:rsidR="00A566F4" w:rsidRPr="003B09E4" w:rsidRDefault="00A566F4" w:rsidP="00CB3102">
      <w:pPr>
        <w:pStyle w:val="NoSpacing"/>
        <w:spacing w:line="360" w:lineRule="auto"/>
        <w:ind w:firstLine="709"/>
        <w:jc w:val="both"/>
        <w:rPr>
          <w:rFonts w:ascii="Times New Roman" w:hAnsi="Times New Roman"/>
          <w:sz w:val="28"/>
          <w:szCs w:val="28"/>
        </w:rPr>
      </w:pPr>
      <w:r w:rsidRPr="003B09E4">
        <w:rPr>
          <w:rFonts w:ascii="Times New Roman" w:hAnsi="Times New Roman"/>
          <w:sz w:val="28"/>
          <w:szCs w:val="28"/>
        </w:rPr>
        <w:t>– в связи с вводом в г. Ардатове детского сада произойдет  увеличение числа мест в дошкольных образовательных организациях;</w:t>
      </w:r>
    </w:p>
    <w:p w:rsidR="00A566F4" w:rsidRPr="003B09E4" w:rsidRDefault="00A566F4" w:rsidP="00CB3102">
      <w:pPr>
        <w:pStyle w:val="NoSpacing"/>
        <w:spacing w:line="360" w:lineRule="auto"/>
        <w:ind w:firstLine="709"/>
        <w:jc w:val="both"/>
        <w:rPr>
          <w:rFonts w:ascii="Times New Roman" w:hAnsi="Times New Roman"/>
          <w:sz w:val="28"/>
          <w:szCs w:val="28"/>
        </w:rPr>
      </w:pPr>
      <w:r w:rsidRPr="003B09E4">
        <w:rPr>
          <w:rFonts w:ascii="Times New Roman" w:hAnsi="Times New Roman"/>
          <w:sz w:val="28"/>
          <w:szCs w:val="28"/>
        </w:rPr>
        <w:t>– высоким охватом детей в возрасте 3-7 лет различными формами дошкольного образования, составляющим 100% от общей численности детей дошкольного возраста.</w:t>
      </w:r>
    </w:p>
    <w:p w:rsidR="00A566F4" w:rsidRPr="003B09E4" w:rsidRDefault="00A566F4" w:rsidP="00CB3102">
      <w:pPr>
        <w:pStyle w:val="NoSpacing"/>
        <w:spacing w:line="360" w:lineRule="auto"/>
        <w:ind w:firstLine="709"/>
        <w:rPr>
          <w:rFonts w:ascii="Times New Roman" w:hAnsi="Times New Roman"/>
          <w:sz w:val="28"/>
          <w:szCs w:val="28"/>
        </w:rPr>
      </w:pPr>
      <w:r w:rsidRPr="003B09E4">
        <w:rPr>
          <w:rFonts w:ascii="Times New Roman" w:hAnsi="Times New Roman"/>
          <w:b/>
          <w:sz w:val="28"/>
          <w:szCs w:val="28"/>
        </w:rPr>
        <w:t xml:space="preserve">Проблемы </w:t>
      </w:r>
      <w:r w:rsidRPr="003B09E4">
        <w:rPr>
          <w:rFonts w:ascii="Times New Roman" w:hAnsi="Times New Roman"/>
          <w:b/>
          <w:sz w:val="28"/>
          <w:szCs w:val="28"/>
          <w:lang w:eastAsia="zh-CN"/>
        </w:rPr>
        <w:t>системы образования</w:t>
      </w:r>
      <w:r w:rsidRPr="003B09E4">
        <w:rPr>
          <w:rFonts w:ascii="Times New Roman" w:hAnsi="Times New Roman"/>
          <w:sz w:val="28"/>
          <w:szCs w:val="28"/>
        </w:rPr>
        <w:t>:</w:t>
      </w:r>
    </w:p>
    <w:p w:rsidR="00A566F4" w:rsidRPr="003B09E4" w:rsidRDefault="00A566F4" w:rsidP="00CB3102">
      <w:pPr>
        <w:pStyle w:val="NoSpacing"/>
        <w:spacing w:line="360" w:lineRule="auto"/>
        <w:rPr>
          <w:rFonts w:ascii="Times New Roman" w:hAnsi="Times New Roman"/>
          <w:sz w:val="28"/>
          <w:szCs w:val="28"/>
        </w:rPr>
      </w:pPr>
      <w:r w:rsidRPr="003B09E4">
        <w:rPr>
          <w:rFonts w:ascii="Times New Roman" w:hAnsi="Times New Roman"/>
          <w:sz w:val="28"/>
          <w:szCs w:val="28"/>
        </w:rPr>
        <w:t xml:space="preserve"> </w:t>
      </w:r>
      <w:r>
        <w:rPr>
          <w:rFonts w:ascii="Times New Roman" w:hAnsi="Times New Roman"/>
          <w:sz w:val="28"/>
          <w:szCs w:val="28"/>
        </w:rPr>
        <w:tab/>
      </w:r>
      <w:r w:rsidRPr="003B09E4">
        <w:rPr>
          <w:rFonts w:ascii="Times New Roman" w:hAnsi="Times New Roman"/>
          <w:sz w:val="28"/>
          <w:szCs w:val="28"/>
        </w:rPr>
        <w:t>– с</w:t>
      </w:r>
      <w:r w:rsidRPr="003B09E4">
        <w:rPr>
          <w:rFonts w:ascii="Times New Roman" w:hAnsi="Times New Roman"/>
          <w:bCs/>
          <w:sz w:val="28"/>
          <w:szCs w:val="28"/>
        </w:rPr>
        <w:t>окращение числа м</w:t>
      </w:r>
      <w:r w:rsidRPr="003B09E4">
        <w:rPr>
          <w:rFonts w:ascii="Times New Roman" w:hAnsi="Times New Roman"/>
          <w:sz w:val="28"/>
          <w:szCs w:val="28"/>
        </w:rPr>
        <w:t>униципальных общеобразовательных учреждений;</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число малокомплектных школ в районе составляет 33 % от общего числа школ;</w:t>
      </w:r>
    </w:p>
    <w:p w:rsidR="00A566F4" w:rsidRPr="003B09E4" w:rsidRDefault="00A566F4" w:rsidP="00CB3102">
      <w:pPr>
        <w:pStyle w:val="NoSpacing"/>
        <w:spacing w:line="360" w:lineRule="auto"/>
        <w:ind w:firstLine="709"/>
        <w:rPr>
          <w:rFonts w:ascii="Times New Roman" w:hAnsi="Times New Roman"/>
          <w:sz w:val="28"/>
          <w:szCs w:val="28"/>
        </w:rPr>
      </w:pPr>
      <w:r w:rsidRPr="003B09E4">
        <w:rPr>
          <w:rFonts w:ascii="Times New Roman" w:hAnsi="Times New Roman"/>
          <w:sz w:val="28"/>
          <w:szCs w:val="28"/>
        </w:rPr>
        <w:t xml:space="preserve">- 98% учащихся общеобразовательных организаций, занимающихся в одну смену. </w:t>
      </w:r>
    </w:p>
    <w:p w:rsidR="00A566F4" w:rsidRDefault="00A566F4" w:rsidP="00CB3102">
      <w:pPr>
        <w:spacing w:line="360" w:lineRule="auto"/>
        <w:jc w:val="center"/>
        <w:rPr>
          <w:rFonts w:ascii="Times New Roman" w:hAnsi="Times New Roman"/>
          <w:b/>
          <w:sz w:val="24"/>
          <w:szCs w:val="24"/>
        </w:rPr>
      </w:pPr>
    </w:p>
    <w:p w:rsidR="00A566F4" w:rsidRDefault="00A566F4" w:rsidP="00CB3102">
      <w:pPr>
        <w:spacing w:line="360" w:lineRule="auto"/>
        <w:jc w:val="center"/>
        <w:rPr>
          <w:rFonts w:ascii="Times New Roman" w:hAnsi="Times New Roman"/>
          <w:b/>
          <w:sz w:val="24"/>
          <w:szCs w:val="24"/>
        </w:rPr>
      </w:pPr>
    </w:p>
    <w:p w:rsidR="00A566F4" w:rsidRDefault="00A566F4" w:rsidP="00CB3102">
      <w:pPr>
        <w:spacing w:line="360" w:lineRule="auto"/>
        <w:jc w:val="center"/>
        <w:rPr>
          <w:rFonts w:ascii="Times New Roman" w:hAnsi="Times New Roman"/>
          <w:b/>
          <w:sz w:val="24"/>
          <w:szCs w:val="24"/>
        </w:rPr>
      </w:pPr>
    </w:p>
    <w:p w:rsidR="00A566F4" w:rsidRPr="00AB62AA" w:rsidRDefault="00A566F4" w:rsidP="00CB3102">
      <w:pPr>
        <w:spacing w:line="360" w:lineRule="auto"/>
        <w:jc w:val="center"/>
        <w:rPr>
          <w:rFonts w:ascii="Times New Roman" w:hAnsi="Times New Roman"/>
          <w:b/>
          <w:sz w:val="24"/>
          <w:szCs w:val="24"/>
        </w:rPr>
      </w:pPr>
      <w:r w:rsidRPr="00AB62AA">
        <w:rPr>
          <w:rFonts w:ascii="Times New Roman" w:hAnsi="Times New Roman"/>
          <w:b/>
          <w:sz w:val="24"/>
          <w:szCs w:val="24"/>
        </w:rPr>
        <w:t>Культура</w:t>
      </w:r>
      <w:r>
        <w:rPr>
          <w:rFonts w:ascii="Times New Roman" w:hAnsi="Times New Roman"/>
          <w:b/>
          <w:sz w:val="24"/>
          <w:szCs w:val="24"/>
        </w:rPr>
        <w:t xml:space="preserve"> и туризм</w:t>
      </w:r>
    </w:p>
    <w:p w:rsidR="00A566F4" w:rsidRPr="003B09E4" w:rsidRDefault="00A566F4" w:rsidP="00CB3102">
      <w:pPr>
        <w:spacing w:after="0" w:line="360" w:lineRule="auto"/>
        <w:ind w:firstLine="851"/>
        <w:jc w:val="both"/>
        <w:rPr>
          <w:rFonts w:ascii="Times New Roman" w:hAnsi="Times New Roman"/>
          <w:sz w:val="28"/>
          <w:szCs w:val="28"/>
        </w:rPr>
      </w:pPr>
      <w:r w:rsidRPr="003B09E4">
        <w:rPr>
          <w:rFonts w:ascii="Times New Roman" w:hAnsi="Times New Roman"/>
          <w:b/>
          <w:sz w:val="28"/>
          <w:szCs w:val="28"/>
        </w:rPr>
        <w:t>Сфера культуры и искусства</w:t>
      </w:r>
      <w:r w:rsidRPr="003B09E4">
        <w:rPr>
          <w:rFonts w:ascii="Times New Roman" w:hAnsi="Times New Roman"/>
          <w:sz w:val="28"/>
          <w:szCs w:val="28"/>
        </w:rPr>
        <w:t xml:space="preserve"> Ардатовского муниципального района характеризуется следующими основными тенденциями: </w:t>
      </w:r>
    </w:p>
    <w:p w:rsidR="00A566F4" w:rsidRPr="003B09E4" w:rsidRDefault="00A566F4" w:rsidP="00CB3102">
      <w:pPr>
        <w:spacing w:after="0" w:line="360" w:lineRule="auto"/>
        <w:ind w:firstLine="851"/>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sz w:val="28"/>
          <w:szCs w:val="28"/>
          <w:lang w:eastAsia="zh-CN"/>
        </w:rPr>
        <w:t>развитая сеть учреждений культуры и искусства, включающая в себя 1 </w:t>
      </w:r>
      <w:r w:rsidRPr="003B09E4">
        <w:rPr>
          <w:rFonts w:ascii="Times New Roman" w:hAnsi="Times New Roman"/>
          <w:sz w:val="28"/>
          <w:szCs w:val="28"/>
        </w:rPr>
        <w:t>учреждение клубного типа (22 структурных подразделения), 1библиотека (24 структурных подразделения), 1 школа искусств (1 структурное подразделение в п. Тургенево).</w:t>
      </w:r>
    </w:p>
    <w:p w:rsidR="00A566F4" w:rsidRPr="003B09E4" w:rsidRDefault="00A566F4" w:rsidP="00CB3102">
      <w:pPr>
        <w:spacing w:after="0" w:line="360" w:lineRule="auto"/>
        <w:ind w:firstLine="851"/>
        <w:jc w:val="both"/>
        <w:rPr>
          <w:rFonts w:ascii="Times New Roman" w:hAnsi="Times New Roman"/>
          <w:sz w:val="28"/>
          <w:szCs w:val="28"/>
        </w:rPr>
      </w:pPr>
      <w:r w:rsidRPr="003B09E4">
        <w:rPr>
          <w:rFonts w:ascii="Times New Roman" w:hAnsi="Times New Roman"/>
          <w:sz w:val="28"/>
          <w:szCs w:val="28"/>
        </w:rPr>
        <w:t xml:space="preserve">– рост активности </w:t>
      </w:r>
      <w:r w:rsidRPr="003B09E4">
        <w:rPr>
          <w:rFonts w:ascii="Times New Roman" w:hAnsi="Times New Roman"/>
          <w:sz w:val="28"/>
          <w:szCs w:val="28"/>
          <w:lang w:eastAsia="zh-CN"/>
        </w:rPr>
        <w:t xml:space="preserve">населения, повышение показателей участия учреждений культуры и искусства в проектах различного масштаба и направленности. </w:t>
      </w:r>
      <w:r w:rsidRPr="003B09E4">
        <w:rPr>
          <w:rFonts w:ascii="Times New Roman" w:hAnsi="Times New Roman"/>
          <w:sz w:val="28"/>
          <w:szCs w:val="28"/>
        </w:rPr>
        <w:t>В 2017 г. учреждения культуры и искусства приняли участие в 32 международных, всероссийских и республиканских фестивалях и конкурсах и заняли более 38 призовых места;</w:t>
      </w:r>
    </w:p>
    <w:p w:rsidR="00A566F4" w:rsidRPr="003B09E4" w:rsidRDefault="00A566F4" w:rsidP="00CB3102">
      <w:pPr>
        <w:spacing w:after="0" w:line="360" w:lineRule="auto"/>
        <w:ind w:firstLine="851"/>
        <w:jc w:val="both"/>
        <w:rPr>
          <w:rFonts w:ascii="Times New Roman" w:hAnsi="Times New Roman"/>
          <w:sz w:val="28"/>
          <w:szCs w:val="28"/>
        </w:rPr>
      </w:pPr>
      <w:r w:rsidRPr="003B09E4">
        <w:rPr>
          <w:rFonts w:ascii="Times New Roman" w:hAnsi="Times New Roman"/>
          <w:sz w:val="28"/>
          <w:szCs w:val="28"/>
        </w:rPr>
        <w:t>– расширение масштабов детского творчества и рост численности детей, привлекаемых к участию в творческих мероприятиях. В 2017 г. удельный вес детей, занимающихся творческой деятельностью, составил 6% от их общей численности;</w:t>
      </w:r>
    </w:p>
    <w:p w:rsidR="00A566F4" w:rsidRPr="003B09E4" w:rsidRDefault="00A566F4" w:rsidP="00CB3102">
      <w:pPr>
        <w:spacing w:after="0" w:line="360" w:lineRule="auto"/>
        <w:ind w:firstLine="851"/>
        <w:jc w:val="both"/>
        <w:rPr>
          <w:rFonts w:ascii="Times New Roman" w:hAnsi="Times New Roman"/>
          <w:sz w:val="28"/>
          <w:szCs w:val="28"/>
        </w:rPr>
      </w:pPr>
      <w:r w:rsidRPr="003B09E4">
        <w:rPr>
          <w:rFonts w:ascii="Times New Roman" w:hAnsi="Times New Roman"/>
          <w:sz w:val="28"/>
          <w:szCs w:val="28"/>
        </w:rPr>
        <w:t>– высокий уровень удовлетворенности населения качеством предоставления государственных и муниципальных услуг в сфере культуры и искусства, в 2017 г. составивший 80%.</w:t>
      </w:r>
    </w:p>
    <w:p w:rsidR="00A566F4" w:rsidRDefault="00A566F4" w:rsidP="00CB3102">
      <w:pPr>
        <w:spacing w:line="360" w:lineRule="auto"/>
        <w:ind w:firstLine="709"/>
        <w:jc w:val="both"/>
        <w:rPr>
          <w:rFonts w:ascii="Times New Roman" w:hAnsi="Times New Roman"/>
          <w:sz w:val="28"/>
          <w:szCs w:val="28"/>
        </w:rPr>
      </w:pPr>
      <w:r w:rsidRPr="008A488E">
        <w:rPr>
          <w:rFonts w:ascii="Times New Roman" w:hAnsi="Times New Roman"/>
          <w:sz w:val="28"/>
          <w:szCs w:val="28"/>
        </w:rPr>
        <w:t xml:space="preserve">Уровень фактической обеспеченности учреждениями культуры в Ардатовском муниципальном районе составляет 100 процентов. </w:t>
      </w:r>
    </w:p>
    <w:p w:rsidR="00A566F4" w:rsidRPr="00E44B25" w:rsidRDefault="00A566F4" w:rsidP="00CB3102">
      <w:pPr>
        <w:spacing w:line="360" w:lineRule="auto"/>
        <w:ind w:firstLine="708"/>
        <w:jc w:val="both"/>
        <w:rPr>
          <w:rFonts w:ascii="Times New Roman" w:hAnsi="Times New Roman"/>
          <w:spacing w:val="-4"/>
          <w:sz w:val="28"/>
          <w:szCs w:val="28"/>
        </w:rPr>
      </w:pPr>
      <w:r w:rsidRPr="00E44B25">
        <w:rPr>
          <w:rFonts w:ascii="Times New Roman" w:hAnsi="Times New Roman"/>
          <w:spacing w:val="-4"/>
          <w:sz w:val="28"/>
          <w:szCs w:val="28"/>
        </w:rPr>
        <w:t xml:space="preserve">В настоящее время на территории Ардатовского муниципального района </w:t>
      </w:r>
      <w:r w:rsidRPr="00E44B25">
        <w:rPr>
          <w:rFonts w:ascii="Times New Roman" w:hAnsi="Times New Roman"/>
          <w:sz w:val="28"/>
          <w:szCs w:val="28"/>
        </w:rPr>
        <w:t>функциониру</w:t>
      </w:r>
      <w:r>
        <w:rPr>
          <w:rFonts w:ascii="Times New Roman" w:hAnsi="Times New Roman"/>
          <w:sz w:val="28"/>
          <w:szCs w:val="28"/>
        </w:rPr>
        <w:t>ют:</w:t>
      </w:r>
      <w:r w:rsidRPr="00E44B25">
        <w:rPr>
          <w:rFonts w:ascii="Times New Roman" w:hAnsi="Times New Roman"/>
          <w:sz w:val="28"/>
          <w:szCs w:val="28"/>
        </w:rPr>
        <w:t xml:space="preserve"> МБУ «Ардатовский районный Дом культуры», в структуру которого входят кинотеатр «Прогресс», клуб «Мордовский», шахматный клуб</w:t>
      </w:r>
      <w:r>
        <w:rPr>
          <w:rFonts w:ascii="Times New Roman" w:hAnsi="Times New Roman"/>
          <w:sz w:val="28"/>
          <w:szCs w:val="28"/>
        </w:rPr>
        <w:t xml:space="preserve">, </w:t>
      </w:r>
      <w:r w:rsidRPr="00E44B25">
        <w:rPr>
          <w:rFonts w:ascii="Times New Roman" w:hAnsi="Times New Roman"/>
          <w:sz w:val="28"/>
          <w:szCs w:val="28"/>
        </w:rPr>
        <w:t>Дома к</w:t>
      </w:r>
      <w:r>
        <w:rPr>
          <w:rFonts w:ascii="Times New Roman" w:hAnsi="Times New Roman"/>
          <w:sz w:val="28"/>
          <w:szCs w:val="28"/>
        </w:rPr>
        <w:t xml:space="preserve">ультуры сельских поселений (21) и </w:t>
      </w:r>
      <w:r w:rsidRPr="00E44B25">
        <w:rPr>
          <w:rFonts w:ascii="Times New Roman" w:hAnsi="Times New Roman"/>
          <w:sz w:val="28"/>
          <w:szCs w:val="28"/>
        </w:rPr>
        <w:t>Центр культуры и отдыха Тург</w:t>
      </w:r>
      <w:r>
        <w:rPr>
          <w:rFonts w:ascii="Times New Roman" w:hAnsi="Times New Roman"/>
          <w:sz w:val="28"/>
          <w:szCs w:val="28"/>
        </w:rPr>
        <w:t>еневского городского поселения»;</w:t>
      </w:r>
      <w:r w:rsidRPr="00E44B25">
        <w:rPr>
          <w:rFonts w:ascii="Times New Roman" w:hAnsi="Times New Roman"/>
          <w:sz w:val="28"/>
          <w:szCs w:val="28"/>
        </w:rPr>
        <w:t xml:space="preserve"> МБУК «Ардатовская центральная районная библиотека им.Н.К.Крупской»</w:t>
      </w:r>
      <w:r w:rsidRPr="00827102">
        <w:rPr>
          <w:rFonts w:ascii="Times New Roman" w:hAnsi="Times New Roman"/>
          <w:sz w:val="28"/>
          <w:szCs w:val="28"/>
        </w:rPr>
        <w:t xml:space="preserve"> </w:t>
      </w:r>
      <w:r w:rsidRPr="00E44B25">
        <w:rPr>
          <w:rFonts w:ascii="Times New Roman" w:hAnsi="Times New Roman"/>
          <w:sz w:val="28"/>
          <w:szCs w:val="28"/>
        </w:rPr>
        <w:t xml:space="preserve">в </w:t>
      </w:r>
      <w:r>
        <w:rPr>
          <w:rFonts w:ascii="Times New Roman" w:hAnsi="Times New Roman"/>
          <w:sz w:val="28"/>
          <w:szCs w:val="28"/>
        </w:rPr>
        <w:t xml:space="preserve">её </w:t>
      </w:r>
      <w:r w:rsidRPr="00E44B25">
        <w:rPr>
          <w:rFonts w:ascii="Times New Roman" w:hAnsi="Times New Roman"/>
          <w:sz w:val="28"/>
          <w:szCs w:val="28"/>
        </w:rPr>
        <w:t>структуру входят</w:t>
      </w:r>
      <w:r>
        <w:rPr>
          <w:rFonts w:ascii="Times New Roman" w:hAnsi="Times New Roman"/>
          <w:sz w:val="28"/>
          <w:szCs w:val="28"/>
        </w:rPr>
        <w:t xml:space="preserve"> детская библиотека</w:t>
      </w:r>
      <w:r w:rsidRPr="00E44B25">
        <w:rPr>
          <w:rFonts w:ascii="Times New Roman" w:hAnsi="Times New Roman"/>
          <w:sz w:val="28"/>
          <w:szCs w:val="28"/>
        </w:rPr>
        <w:t>,</w:t>
      </w:r>
      <w:r>
        <w:rPr>
          <w:rFonts w:ascii="Times New Roman" w:hAnsi="Times New Roman"/>
          <w:sz w:val="28"/>
          <w:szCs w:val="28"/>
        </w:rPr>
        <w:t xml:space="preserve"> 2 поселковых библиотеки (п. Тургенево) и 30 сельских библиотек;</w:t>
      </w:r>
      <w:r w:rsidRPr="00E44B25">
        <w:rPr>
          <w:rFonts w:ascii="Times New Roman" w:hAnsi="Times New Roman"/>
          <w:sz w:val="28"/>
          <w:szCs w:val="28"/>
        </w:rPr>
        <w:t xml:space="preserve"> МБУДО «Ардатовская детская школа искусств № 1» </w:t>
      </w:r>
      <w:r>
        <w:rPr>
          <w:rFonts w:ascii="Times New Roman" w:hAnsi="Times New Roman"/>
          <w:sz w:val="28"/>
          <w:szCs w:val="28"/>
        </w:rPr>
        <w:t>(</w:t>
      </w:r>
      <w:r w:rsidRPr="00E44B25">
        <w:rPr>
          <w:rFonts w:ascii="Times New Roman" w:hAnsi="Times New Roman"/>
          <w:sz w:val="28"/>
          <w:szCs w:val="28"/>
        </w:rPr>
        <w:t>Тургеневская детская школа искусств</w:t>
      </w:r>
      <w:r>
        <w:rPr>
          <w:rFonts w:ascii="Times New Roman" w:hAnsi="Times New Roman"/>
          <w:sz w:val="28"/>
          <w:szCs w:val="28"/>
        </w:rPr>
        <w:t xml:space="preserve"> является структурным подразделением),</w:t>
      </w:r>
      <w:r w:rsidRPr="00E44B25">
        <w:rPr>
          <w:rFonts w:ascii="Times New Roman" w:hAnsi="Times New Roman"/>
          <w:sz w:val="28"/>
          <w:szCs w:val="28"/>
        </w:rPr>
        <w:t xml:space="preserve"> </w:t>
      </w:r>
      <w:r w:rsidRPr="00E44B25">
        <w:rPr>
          <w:rFonts w:ascii="Times New Roman" w:hAnsi="Times New Roman"/>
          <w:spacing w:val="-4"/>
          <w:sz w:val="28"/>
          <w:szCs w:val="28"/>
        </w:rPr>
        <w:t>филиал республиканского краеведческого музея</w:t>
      </w:r>
      <w:r>
        <w:rPr>
          <w:rFonts w:ascii="Times New Roman" w:hAnsi="Times New Roman"/>
          <w:spacing w:val="-4"/>
          <w:sz w:val="28"/>
          <w:szCs w:val="28"/>
        </w:rPr>
        <w:t xml:space="preserve"> им. И.Д. Воронина</w:t>
      </w:r>
      <w:r w:rsidRPr="00E44B25">
        <w:rPr>
          <w:rFonts w:ascii="Times New Roman" w:hAnsi="Times New Roman"/>
          <w:spacing w:val="-4"/>
          <w:sz w:val="28"/>
          <w:szCs w:val="28"/>
        </w:rPr>
        <w:t>, музей им.</w:t>
      </w:r>
      <w:r>
        <w:rPr>
          <w:rFonts w:ascii="Times New Roman" w:hAnsi="Times New Roman"/>
          <w:spacing w:val="-4"/>
          <w:sz w:val="28"/>
          <w:szCs w:val="28"/>
        </w:rPr>
        <w:t xml:space="preserve"> </w:t>
      </w:r>
      <w:r w:rsidRPr="00E44B25">
        <w:rPr>
          <w:rFonts w:ascii="Times New Roman" w:hAnsi="Times New Roman"/>
          <w:spacing w:val="-4"/>
          <w:sz w:val="28"/>
          <w:szCs w:val="28"/>
        </w:rPr>
        <w:t>С.Д. Эрьзи и 5</w:t>
      </w:r>
      <w:r>
        <w:rPr>
          <w:rFonts w:ascii="Times New Roman" w:hAnsi="Times New Roman"/>
          <w:spacing w:val="-4"/>
          <w:sz w:val="28"/>
          <w:szCs w:val="28"/>
        </w:rPr>
        <w:t>1</w:t>
      </w:r>
      <w:r w:rsidRPr="00E44B25">
        <w:rPr>
          <w:rFonts w:ascii="Times New Roman" w:hAnsi="Times New Roman"/>
          <w:spacing w:val="-4"/>
          <w:sz w:val="28"/>
          <w:szCs w:val="28"/>
        </w:rPr>
        <w:t xml:space="preserve"> объект культурного наследия, находящихся в муниципальной собственности.</w:t>
      </w:r>
    </w:p>
    <w:p w:rsidR="00A566F4" w:rsidRDefault="00A566F4" w:rsidP="00CB3102">
      <w:pPr>
        <w:spacing w:line="360" w:lineRule="auto"/>
        <w:ind w:firstLine="708"/>
        <w:jc w:val="both"/>
        <w:rPr>
          <w:rFonts w:ascii="Times New Roman" w:hAnsi="Times New Roman"/>
          <w:sz w:val="28"/>
          <w:szCs w:val="28"/>
        </w:rPr>
      </w:pPr>
      <w:r w:rsidRPr="00CF03F4">
        <w:rPr>
          <w:rFonts w:ascii="Times New Roman" w:hAnsi="Times New Roman"/>
          <w:sz w:val="28"/>
          <w:szCs w:val="28"/>
        </w:rPr>
        <w:t xml:space="preserve">Главными направлениями работы учреждений  культуры остаются: организация и проведение культурно-массовых мероприятий,  организация культурно - досуговой  деятельности, работа клубных формирований. </w:t>
      </w:r>
    </w:p>
    <w:p w:rsidR="00A566F4" w:rsidRPr="00FF4C3C" w:rsidRDefault="00A566F4" w:rsidP="00CB3102">
      <w:pPr>
        <w:spacing w:line="360" w:lineRule="auto"/>
        <w:ind w:firstLine="708"/>
        <w:jc w:val="both"/>
        <w:rPr>
          <w:rFonts w:ascii="Times New Roman" w:hAnsi="Times New Roman"/>
          <w:sz w:val="28"/>
          <w:szCs w:val="28"/>
          <w:lang w:eastAsia="en-US"/>
        </w:rPr>
      </w:pPr>
      <w:r>
        <w:rPr>
          <w:rFonts w:ascii="Times New Roman" w:hAnsi="Times New Roman"/>
          <w:sz w:val="28"/>
          <w:szCs w:val="28"/>
        </w:rPr>
        <w:t>Р</w:t>
      </w:r>
      <w:r w:rsidRPr="00FF4C3C">
        <w:rPr>
          <w:rFonts w:ascii="Times New Roman" w:hAnsi="Times New Roman"/>
          <w:sz w:val="28"/>
          <w:szCs w:val="28"/>
        </w:rPr>
        <w:t>аботниками культуры района (РДК, Д</w:t>
      </w:r>
      <w:r>
        <w:rPr>
          <w:rFonts w:ascii="Times New Roman" w:hAnsi="Times New Roman"/>
          <w:sz w:val="28"/>
          <w:szCs w:val="28"/>
        </w:rPr>
        <w:t>К сельских поселений</w:t>
      </w:r>
      <w:r w:rsidRPr="00FF4C3C">
        <w:rPr>
          <w:rFonts w:ascii="Times New Roman" w:hAnsi="Times New Roman"/>
          <w:sz w:val="28"/>
          <w:szCs w:val="28"/>
        </w:rPr>
        <w:t xml:space="preserve">) </w:t>
      </w:r>
      <w:r>
        <w:rPr>
          <w:rFonts w:ascii="Times New Roman" w:hAnsi="Times New Roman"/>
          <w:sz w:val="28"/>
          <w:szCs w:val="28"/>
        </w:rPr>
        <w:t xml:space="preserve">ежегодно </w:t>
      </w:r>
      <w:r w:rsidRPr="00FF4C3C">
        <w:rPr>
          <w:rFonts w:ascii="Times New Roman" w:hAnsi="Times New Roman"/>
          <w:sz w:val="28"/>
          <w:szCs w:val="28"/>
        </w:rPr>
        <w:t>пров</w:t>
      </w:r>
      <w:r>
        <w:rPr>
          <w:rFonts w:ascii="Times New Roman" w:hAnsi="Times New Roman"/>
          <w:sz w:val="28"/>
          <w:szCs w:val="28"/>
        </w:rPr>
        <w:t>одится более</w:t>
      </w:r>
      <w:r w:rsidRPr="00FF4C3C">
        <w:rPr>
          <w:rFonts w:ascii="Times New Roman" w:hAnsi="Times New Roman"/>
          <w:sz w:val="28"/>
          <w:szCs w:val="28"/>
        </w:rPr>
        <w:t xml:space="preserve"> </w:t>
      </w:r>
      <w:r w:rsidRPr="00C06F5F">
        <w:rPr>
          <w:rFonts w:ascii="Times New Roman" w:hAnsi="Times New Roman"/>
          <w:sz w:val="28"/>
          <w:szCs w:val="28"/>
        </w:rPr>
        <w:t>3400</w:t>
      </w:r>
      <w:r w:rsidRPr="00FF4C3C">
        <w:rPr>
          <w:rFonts w:ascii="Times New Roman" w:hAnsi="Times New Roman"/>
          <w:sz w:val="28"/>
          <w:szCs w:val="28"/>
        </w:rPr>
        <w:t xml:space="preserve"> культурно-массовых мероприятия</w:t>
      </w:r>
      <w:r>
        <w:rPr>
          <w:rFonts w:ascii="Times New Roman" w:hAnsi="Times New Roman"/>
          <w:sz w:val="28"/>
          <w:szCs w:val="28"/>
        </w:rPr>
        <w:t>.</w:t>
      </w:r>
      <w:r w:rsidRPr="00FF4C3C">
        <w:rPr>
          <w:rFonts w:ascii="Times New Roman" w:hAnsi="Times New Roman"/>
          <w:sz w:val="28"/>
          <w:szCs w:val="28"/>
        </w:rPr>
        <w:t xml:space="preserve"> </w:t>
      </w:r>
      <w:r w:rsidRPr="00FF4C3C">
        <w:rPr>
          <w:rFonts w:ascii="Times New Roman" w:hAnsi="Times New Roman"/>
          <w:sz w:val="28"/>
          <w:szCs w:val="28"/>
          <w:lang w:eastAsia="en-US"/>
        </w:rPr>
        <w:t>Культурно-досуговые, информационно-просветительские мероприятия проводились для различных возрастных групп населения, для городских и сельских жителей.</w:t>
      </w:r>
    </w:p>
    <w:p w:rsidR="00A566F4" w:rsidRDefault="00A566F4" w:rsidP="00CB3102">
      <w:pPr>
        <w:spacing w:line="360" w:lineRule="auto"/>
        <w:ind w:firstLine="708"/>
        <w:jc w:val="both"/>
        <w:rPr>
          <w:rFonts w:ascii="Times New Roman" w:hAnsi="Times New Roman"/>
          <w:color w:val="000000"/>
          <w:sz w:val="28"/>
          <w:szCs w:val="28"/>
        </w:rPr>
      </w:pPr>
      <w:r w:rsidRPr="00FF4C3C">
        <w:rPr>
          <w:rFonts w:ascii="Times New Roman" w:hAnsi="Times New Roman"/>
          <w:sz w:val="28"/>
          <w:szCs w:val="28"/>
        </w:rPr>
        <w:t>В библиотеках района числи</w:t>
      </w:r>
      <w:r>
        <w:rPr>
          <w:rFonts w:ascii="Times New Roman" w:hAnsi="Times New Roman"/>
          <w:sz w:val="28"/>
          <w:szCs w:val="28"/>
        </w:rPr>
        <w:t>тся более</w:t>
      </w:r>
      <w:r w:rsidRPr="00FF4C3C">
        <w:rPr>
          <w:rFonts w:ascii="Times New Roman" w:hAnsi="Times New Roman"/>
          <w:sz w:val="28"/>
          <w:szCs w:val="28"/>
        </w:rPr>
        <w:t xml:space="preserve"> </w:t>
      </w:r>
      <w:r>
        <w:rPr>
          <w:rFonts w:ascii="Times New Roman" w:hAnsi="Times New Roman"/>
          <w:sz w:val="28"/>
          <w:szCs w:val="28"/>
        </w:rPr>
        <w:t>23 тыс.че</w:t>
      </w:r>
      <w:r w:rsidRPr="00FF4C3C">
        <w:rPr>
          <w:rFonts w:ascii="Times New Roman" w:hAnsi="Times New Roman"/>
          <w:sz w:val="28"/>
          <w:szCs w:val="28"/>
        </w:rPr>
        <w:t>ловек (читателей), книговыдача состав</w:t>
      </w:r>
      <w:r>
        <w:rPr>
          <w:rFonts w:ascii="Times New Roman" w:hAnsi="Times New Roman"/>
          <w:sz w:val="28"/>
          <w:szCs w:val="28"/>
        </w:rPr>
        <w:t>ляет</w:t>
      </w:r>
      <w:r w:rsidRPr="00FF4C3C">
        <w:rPr>
          <w:rFonts w:ascii="Times New Roman" w:hAnsi="Times New Roman"/>
          <w:sz w:val="28"/>
          <w:szCs w:val="28"/>
        </w:rPr>
        <w:t xml:space="preserve"> — </w:t>
      </w:r>
      <w:r w:rsidRPr="001B5E65">
        <w:rPr>
          <w:rFonts w:ascii="Times New Roman" w:hAnsi="Times New Roman"/>
          <w:sz w:val="28"/>
          <w:szCs w:val="28"/>
        </w:rPr>
        <w:t>466</w:t>
      </w:r>
      <w:r>
        <w:rPr>
          <w:rFonts w:ascii="Times New Roman" w:hAnsi="Times New Roman"/>
          <w:sz w:val="28"/>
          <w:szCs w:val="28"/>
        </w:rPr>
        <w:t> </w:t>
      </w:r>
      <w:r w:rsidRPr="001B5E65">
        <w:rPr>
          <w:rFonts w:ascii="Times New Roman" w:hAnsi="Times New Roman"/>
          <w:sz w:val="28"/>
          <w:szCs w:val="28"/>
        </w:rPr>
        <w:t>775</w:t>
      </w:r>
      <w:r w:rsidRPr="00C13547">
        <w:rPr>
          <w:sz w:val="28"/>
          <w:szCs w:val="28"/>
        </w:rPr>
        <w:t xml:space="preserve"> </w:t>
      </w:r>
      <w:r w:rsidRPr="00FF4C3C">
        <w:rPr>
          <w:rFonts w:ascii="Times New Roman" w:hAnsi="Times New Roman"/>
          <w:sz w:val="28"/>
          <w:szCs w:val="28"/>
        </w:rPr>
        <w:t xml:space="preserve"> экз. книг</w:t>
      </w:r>
      <w:r>
        <w:rPr>
          <w:rFonts w:ascii="Times New Roman" w:hAnsi="Times New Roman"/>
          <w:sz w:val="28"/>
          <w:szCs w:val="28"/>
        </w:rPr>
        <w:t>,</w:t>
      </w:r>
      <w:r w:rsidRPr="001B5E65">
        <w:rPr>
          <w:rFonts w:ascii="Times New Roman" w:hAnsi="Times New Roman"/>
          <w:sz w:val="28"/>
          <w:szCs w:val="28"/>
        </w:rPr>
        <w:t xml:space="preserve"> посещаемость – 235 270 чел</w:t>
      </w:r>
      <w:r>
        <w:rPr>
          <w:rFonts w:ascii="Times New Roman" w:hAnsi="Times New Roman"/>
          <w:sz w:val="28"/>
          <w:szCs w:val="28"/>
        </w:rPr>
        <w:t>овек</w:t>
      </w:r>
      <w:r w:rsidRPr="00BB6EAC">
        <w:rPr>
          <w:rFonts w:ascii="Times New Roman" w:hAnsi="Times New Roman"/>
          <w:sz w:val="28"/>
          <w:szCs w:val="28"/>
        </w:rPr>
        <w:t xml:space="preserve">. </w:t>
      </w:r>
      <w:r w:rsidRPr="00BB6EAC">
        <w:rPr>
          <w:rFonts w:ascii="Times New Roman" w:hAnsi="Times New Roman"/>
          <w:color w:val="000000"/>
          <w:sz w:val="28"/>
          <w:szCs w:val="28"/>
        </w:rPr>
        <w:t>Единый фонд библиотек Ардатовского муниципального района насчитыва</w:t>
      </w:r>
      <w:r>
        <w:rPr>
          <w:rFonts w:ascii="Times New Roman" w:hAnsi="Times New Roman"/>
          <w:color w:val="000000"/>
          <w:sz w:val="28"/>
          <w:szCs w:val="28"/>
        </w:rPr>
        <w:t>ет</w:t>
      </w:r>
      <w:r w:rsidRPr="00BB6EAC">
        <w:rPr>
          <w:rFonts w:ascii="Times New Roman" w:hAnsi="Times New Roman"/>
          <w:color w:val="000000"/>
          <w:sz w:val="28"/>
          <w:szCs w:val="28"/>
        </w:rPr>
        <w:t xml:space="preserve"> 300969 экз.: 296267 экз. печатных изданий, 4234 аудиовизуальных материалов, 468 экз. электронных изданий, а на языке коренной национальности в фонде насчитывается  – 15804  экз. книг.</w:t>
      </w:r>
    </w:p>
    <w:p w:rsidR="00A566F4" w:rsidRDefault="00A566F4" w:rsidP="00CB3102">
      <w:pPr>
        <w:shd w:val="clear" w:color="auto" w:fill="FFFFFF"/>
        <w:spacing w:line="360" w:lineRule="auto"/>
        <w:ind w:firstLine="708"/>
        <w:jc w:val="both"/>
        <w:rPr>
          <w:rFonts w:ascii="Times New Roman" w:hAnsi="Times New Roman"/>
          <w:sz w:val="28"/>
          <w:szCs w:val="28"/>
        </w:rPr>
      </w:pPr>
      <w:r>
        <w:rPr>
          <w:rFonts w:ascii="Times New Roman" w:hAnsi="Times New Roman"/>
          <w:sz w:val="28"/>
          <w:szCs w:val="28"/>
        </w:rPr>
        <w:t>В 2017 году состоялось торжественное открытие Дворца культуры в г. Ардатов, который был построен благодаря Федеральной адресной инвестиционной программе «Строительство центров культурного развития в малых городах России», при поддержке проекта «Местный Дом культуры» партии «Единая Россия» (общая площадь 1500 м</w:t>
      </w:r>
      <w:r>
        <w:rPr>
          <w:rFonts w:ascii="Times New Roman" w:hAnsi="Times New Roman"/>
          <w:sz w:val="28"/>
          <w:szCs w:val="28"/>
          <w:vertAlign w:val="superscript"/>
        </w:rPr>
        <w:t>2</w:t>
      </w:r>
      <w:r>
        <w:rPr>
          <w:rFonts w:ascii="Times New Roman" w:hAnsi="Times New Roman"/>
          <w:sz w:val="28"/>
          <w:szCs w:val="28"/>
        </w:rPr>
        <w:t xml:space="preserve">). На открытии присутствовал Глава Республики Мордовия В.Д. Волков. На приобретение оборудование для Дворца культуры из республиканского бюджета было выделено 16 322 тыс. рублей. </w:t>
      </w:r>
    </w:p>
    <w:p w:rsidR="00A566F4" w:rsidRDefault="00A566F4" w:rsidP="00CB3102">
      <w:pPr>
        <w:shd w:val="clear" w:color="auto" w:fill="FFFFFF"/>
        <w:spacing w:line="360" w:lineRule="auto"/>
        <w:ind w:firstLine="708"/>
        <w:jc w:val="both"/>
        <w:rPr>
          <w:rFonts w:ascii="Times New Roman" w:hAnsi="Times New Roman"/>
          <w:sz w:val="28"/>
          <w:szCs w:val="28"/>
        </w:rPr>
      </w:pPr>
      <w:r w:rsidRPr="000E6FD8">
        <w:rPr>
          <w:rFonts w:ascii="Times New Roman" w:hAnsi="Times New Roman"/>
          <w:sz w:val="28"/>
          <w:szCs w:val="28"/>
        </w:rPr>
        <w:t>5 мл</w:t>
      </w:r>
      <w:r>
        <w:rPr>
          <w:rFonts w:ascii="Times New Roman" w:hAnsi="Times New Roman"/>
          <w:sz w:val="28"/>
          <w:szCs w:val="28"/>
        </w:rPr>
        <w:t>н</w:t>
      </w:r>
      <w:r w:rsidRPr="000E6FD8">
        <w:rPr>
          <w:rFonts w:ascii="Times New Roman" w:hAnsi="Times New Roman"/>
          <w:sz w:val="28"/>
          <w:szCs w:val="28"/>
        </w:rPr>
        <w:t>.рублей, выделенные из федерального бюджета Фондом кино по программе поддержки кинотеатров на переоборудование кинозала к/т «Прогресс»  были освоены</w:t>
      </w:r>
      <w:r>
        <w:rPr>
          <w:rFonts w:ascii="Times New Roman" w:hAnsi="Times New Roman"/>
          <w:sz w:val="28"/>
          <w:szCs w:val="28"/>
        </w:rPr>
        <w:t>,</w:t>
      </w:r>
      <w:r w:rsidRPr="000E6FD8">
        <w:rPr>
          <w:rFonts w:ascii="Times New Roman" w:hAnsi="Times New Roman"/>
          <w:sz w:val="28"/>
          <w:szCs w:val="28"/>
        </w:rPr>
        <w:t xml:space="preserve"> </w:t>
      </w:r>
      <w:r>
        <w:rPr>
          <w:rFonts w:ascii="Times New Roman" w:hAnsi="Times New Roman"/>
          <w:sz w:val="28"/>
          <w:szCs w:val="28"/>
        </w:rPr>
        <w:t>где</w:t>
      </w:r>
      <w:r w:rsidRPr="000E6FD8">
        <w:rPr>
          <w:rFonts w:ascii="Times New Roman" w:hAnsi="Times New Roman"/>
          <w:sz w:val="28"/>
          <w:szCs w:val="28"/>
        </w:rPr>
        <w:t xml:space="preserve"> начался показ фильмов на новом</w:t>
      </w:r>
      <w:r>
        <w:rPr>
          <w:rFonts w:ascii="Times New Roman" w:hAnsi="Times New Roman"/>
          <w:sz w:val="28"/>
          <w:szCs w:val="28"/>
        </w:rPr>
        <w:t xml:space="preserve"> оборудовании.</w:t>
      </w:r>
    </w:p>
    <w:p w:rsidR="00A566F4" w:rsidRPr="0084333C" w:rsidRDefault="00A566F4" w:rsidP="00CB3102">
      <w:pPr>
        <w:spacing w:line="360" w:lineRule="auto"/>
        <w:ind w:firstLine="737"/>
        <w:jc w:val="both"/>
        <w:rPr>
          <w:rFonts w:ascii="Times New Roman" w:hAnsi="Times New Roman"/>
          <w:sz w:val="28"/>
          <w:szCs w:val="28"/>
        </w:rPr>
      </w:pPr>
      <w:r w:rsidRPr="0084333C">
        <w:rPr>
          <w:rFonts w:ascii="Times New Roman" w:hAnsi="Times New Roman"/>
          <w:sz w:val="28"/>
          <w:szCs w:val="28"/>
        </w:rPr>
        <w:t>Ардатовская ДШ</w:t>
      </w:r>
      <w:r>
        <w:rPr>
          <w:rFonts w:ascii="Times New Roman" w:hAnsi="Times New Roman"/>
          <w:sz w:val="28"/>
          <w:szCs w:val="28"/>
        </w:rPr>
        <w:t>И №1 создаёт условия для углубле</w:t>
      </w:r>
      <w:r w:rsidRPr="0084333C">
        <w:rPr>
          <w:rFonts w:ascii="Times New Roman" w:hAnsi="Times New Roman"/>
          <w:sz w:val="28"/>
          <w:szCs w:val="28"/>
        </w:rPr>
        <w:t xml:space="preserve">нного образования детей. </w:t>
      </w:r>
    </w:p>
    <w:p w:rsidR="00A566F4" w:rsidRDefault="00A566F4" w:rsidP="00CB3102">
      <w:pPr>
        <w:spacing w:line="360" w:lineRule="auto"/>
        <w:ind w:firstLine="737"/>
        <w:jc w:val="both"/>
        <w:rPr>
          <w:rFonts w:ascii="Times New Roman" w:hAnsi="Times New Roman"/>
          <w:sz w:val="28"/>
          <w:szCs w:val="28"/>
        </w:rPr>
      </w:pPr>
      <w:r w:rsidRPr="0084333C">
        <w:rPr>
          <w:rFonts w:ascii="Times New Roman" w:hAnsi="Times New Roman"/>
          <w:sz w:val="28"/>
          <w:szCs w:val="28"/>
        </w:rPr>
        <w:t xml:space="preserve">Преподаватели приобщают воспитанников к тем областям знаний, которые выходят за рамки общеобразовательных программ, а одарённые дети получают возможность раскрыть и развить свой талант. В результате многие  учащиеся являются дипломантами различных республиканских и районных конкурсов и фестивалей. </w:t>
      </w:r>
      <w:r>
        <w:rPr>
          <w:rFonts w:ascii="Times New Roman" w:hAnsi="Times New Roman"/>
          <w:sz w:val="28"/>
          <w:szCs w:val="28"/>
        </w:rPr>
        <w:t>Ежегодно</w:t>
      </w:r>
      <w:r w:rsidRPr="0084333C">
        <w:rPr>
          <w:rFonts w:ascii="Times New Roman" w:hAnsi="Times New Roman"/>
          <w:sz w:val="28"/>
          <w:szCs w:val="28"/>
        </w:rPr>
        <w:t xml:space="preserve"> учащиеся ДШИ принима</w:t>
      </w:r>
      <w:r>
        <w:rPr>
          <w:rFonts w:ascii="Times New Roman" w:hAnsi="Times New Roman"/>
          <w:sz w:val="28"/>
          <w:szCs w:val="28"/>
        </w:rPr>
        <w:t>ют</w:t>
      </w:r>
      <w:r w:rsidRPr="0084333C">
        <w:rPr>
          <w:rFonts w:ascii="Times New Roman" w:hAnsi="Times New Roman"/>
          <w:sz w:val="28"/>
          <w:szCs w:val="28"/>
        </w:rPr>
        <w:t xml:space="preserve"> участие во всех концертных программах и мероприятиях проводимых в районе.</w:t>
      </w:r>
    </w:p>
    <w:p w:rsidR="00A566F4" w:rsidRPr="003B09E4" w:rsidRDefault="00A566F4" w:rsidP="00CB3102">
      <w:pPr>
        <w:suppressAutoHyphens/>
        <w:spacing w:after="0" w:line="36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Проблемы с</w:t>
      </w:r>
      <w:r w:rsidRPr="003B09E4">
        <w:rPr>
          <w:rFonts w:ascii="Times New Roman" w:hAnsi="Times New Roman"/>
          <w:b/>
          <w:sz w:val="28"/>
          <w:szCs w:val="28"/>
        </w:rPr>
        <w:t>феры культуры и искусства</w:t>
      </w:r>
      <w:r w:rsidRPr="003B09E4">
        <w:rPr>
          <w:rFonts w:ascii="Times New Roman" w:hAnsi="Times New Roman"/>
          <w:b/>
          <w:sz w:val="28"/>
          <w:szCs w:val="28"/>
          <w:lang w:eastAsia="zh-CN"/>
        </w:rPr>
        <w:t>:</w:t>
      </w:r>
    </w:p>
    <w:p w:rsidR="00A566F4" w:rsidRPr="003B09E4" w:rsidRDefault="00A566F4" w:rsidP="00CB3102">
      <w:pPr>
        <w:tabs>
          <w:tab w:val="num" w:pos="540"/>
        </w:tabs>
        <w:spacing w:after="0" w:line="360" w:lineRule="auto"/>
        <w:ind w:firstLine="709"/>
        <w:jc w:val="both"/>
        <w:outlineLvl w:val="0"/>
        <w:rPr>
          <w:rFonts w:ascii="Times New Roman" w:hAnsi="Times New Roman"/>
          <w:iCs/>
          <w:sz w:val="28"/>
          <w:szCs w:val="28"/>
        </w:rPr>
      </w:pPr>
      <w:r w:rsidRPr="003B09E4">
        <w:rPr>
          <w:rFonts w:ascii="Times New Roman" w:hAnsi="Times New Roman"/>
          <w:sz w:val="28"/>
          <w:szCs w:val="28"/>
        </w:rPr>
        <w:t>– слабая материально-техническая база учреждений культуры, наличие объективной потребности в улучшении их технической оснащенности;</w:t>
      </w:r>
    </w:p>
    <w:p w:rsidR="00A566F4" w:rsidRPr="003B09E4" w:rsidRDefault="00A566F4" w:rsidP="00CB3102">
      <w:pPr>
        <w:tabs>
          <w:tab w:val="num" w:pos="540"/>
        </w:tabs>
        <w:spacing w:after="0" w:line="360" w:lineRule="auto"/>
        <w:ind w:firstLine="709"/>
        <w:jc w:val="both"/>
        <w:outlineLvl w:val="0"/>
        <w:rPr>
          <w:rFonts w:ascii="Times New Roman" w:hAnsi="Times New Roman"/>
          <w:sz w:val="28"/>
          <w:szCs w:val="28"/>
        </w:rPr>
      </w:pPr>
      <w:r w:rsidRPr="003B09E4">
        <w:rPr>
          <w:rFonts w:ascii="Times New Roman" w:hAnsi="Times New Roman"/>
          <w:sz w:val="28"/>
          <w:szCs w:val="28"/>
        </w:rPr>
        <w:t>– невысокий уровень финансирования отрасли. Доля расходов местного бюджета на культуру в 2017 г. составила 99,9%;</w:t>
      </w:r>
    </w:p>
    <w:p w:rsidR="00A566F4" w:rsidRDefault="00A566F4" w:rsidP="00CB3102">
      <w:pPr>
        <w:tabs>
          <w:tab w:val="num" w:pos="540"/>
        </w:tabs>
        <w:spacing w:after="0" w:line="360" w:lineRule="auto"/>
        <w:ind w:firstLine="709"/>
        <w:jc w:val="both"/>
        <w:outlineLvl w:val="0"/>
        <w:rPr>
          <w:rFonts w:ascii="Times New Roman" w:hAnsi="Times New Roman"/>
          <w:sz w:val="28"/>
          <w:szCs w:val="28"/>
        </w:rPr>
      </w:pPr>
      <w:r w:rsidRPr="003B09E4">
        <w:rPr>
          <w:rFonts w:ascii="Times New Roman" w:hAnsi="Times New Roman"/>
          <w:sz w:val="28"/>
          <w:szCs w:val="28"/>
        </w:rPr>
        <w:t>– недостаточные условия (заработная плата, социальная защищенность и др.) для обновления кадрового потенциала.</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Развитие </w:t>
      </w:r>
      <w:r w:rsidRPr="003B09E4">
        <w:rPr>
          <w:rFonts w:ascii="Times New Roman" w:hAnsi="Times New Roman"/>
          <w:b/>
          <w:sz w:val="28"/>
          <w:szCs w:val="28"/>
        </w:rPr>
        <w:t>туристской деятельности</w:t>
      </w:r>
      <w:r w:rsidRPr="003B09E4">
        <w:rPr>
          <w:rFonts w:ascii="Times New Roman" w:hAnsi="Times New Roman"/>
          <w:sz w:val="28"/>
          <w:szCs w:val="28"/>
        </w:rPr>
        <w:t xml:space="preserve"> в Ардатовском муниципальном районе проходит в рамках общероссийских и общереспубликанских тенденций.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Но при росте социально-экономических показателей района, наличии туристской инфраструктуры и туристско-рекреационных, культурно-исторических и лечебно-оздоровительных ресурсов в развитии туризма присутствуют следующие проблемы:</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недостаточно высокий уровень конкурентоспособности туристического продукта вследствие низкого уровня развития туристской и обеспечивающей инфраструктуры;</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слабая маркетинговая политика и недостаточное продвижение туристского продукта района на республиканском и российском рынках туристических услуг.</w:t>
      </w:r>
    </w:p>
    <w:p w:rsidR="00A566F4" w:rsidRDefault="00A566F4" w:rsidP="00CB3102">
      <w:pPr>
        <w:tabs>
          <w:tab w:val="num" w:pos="540"/>
        </w:tabs>
        <w:spacing w:after="0" w:line="360" w:lineRule="auto"/>
        <w:ind w:firstLine="709"/>
        <w:jc w:val="both"/>
        <w:outlineLvl w:val="0"/>
        <w:rPr>
          <w:rFonts w:ascii="Times New Roman" w:hAnsi="Times New Roman"/>
          <w:sz w:val="28"/>
          <w:szCs w:val="28"/>
        </w:rPr>
      </w:pPr>
    </w:p>
    <w:p w:rsidR="00A566F4" w:rsidRDefault="00A566F4" w:rsidP="00CB3102">
      <w:pPr>
        <w:tabs>
          <w:tab w:val="num" w:pos="540"/>
        </w:tabs>
        <w:spacing w:after="0" w:line="360" w:lineRule="auto"/>
        <w:ind w:firstLine="709"/>
        <w:jc w:val="both"/>
        <w:outlineLvl w:val="0"/>
        <w:rPr>
          <w:rFonts w:ascii="Times New Roman" w:hAnsi="Times New Roman"/>
          <w:b/>
        </w:rPr>
      </w:pPr>
    </w:p>
    <w:p w:rsidR="00A566F4" w:rsidRPr="00AB62AA" w:rsidRDefault="00A566F4" w:rsidP="00CB3102">
      <w:pPr>
        <w:spacing w:line="360" w:lineRule="auto"/>
        <w:ind w:firstLine="709"/>
        <w:jc w:val="center"/>
        <w:rPr>
          <w:rFonts w:ascii="Times New Roman" w:hAnsi="Times New Roman"/>
          <w:b/>
          <w:sz w:val="24"/>
          <w:szCs w:val="24"/>
        </w:rPr>
      </w:pPr>
      <w:r w:rsidRPr="00AB62AA">
        <w:rPr>
          <w:rFonts w:ascii="Times New Roman" w:hAnsi="Times New Roman"/>
          <w:b/>
          <w:sz w:val="24"/>
          <w:szCs w:val="24"/>
        </w:rPr>
        <w:t>Физическая культура и спорт</w:t>
      </w:r>
    </w:p>
    <w:p w:rsidR="00A566F4" w:rsidRPr="003B09E4" w:rsidRDefault="00A566F4" w:rsidP="00CB3102">
      <w:pPr>
        <w:tabs>
          <w:tab w:val="num" w:pos="540"/>
        </w:tabs>
        <w:spacing w:after="0" w:line="360" w:lineRule="auto"/>
        <w:ind w:firstLine="709"/>
        <w:jc w:val="both"/>
        <w:outlineLvl w:val="0"/>
        <w:rPr>
          <w:rFonts w:ascii="Times New Roman" w:hAnsi="Times New Roman"/>
          <w:sz w:val="28"/>
          <w:szCs w:val="28"/>
        </w:rPr>
      </w:pPr>
      <w:r w:rsidRPr="003B09E4">
        <w:rPr>
          <w:rFonts w:ascii="Times New Roman" w:hAnsi="Times New Roman"/>
          <w:sz w:val="28"/>
          <w:szCs w:val="28"/>
        </w:rPr>
        <w:t>Повышению привлекательности спорта и занятий физкультурой, формированию активного образа жизни в Ардатовском муниципальном районе Республики Мордовия уделяется особое внимание, о чем свидетельствуют позитивные тенденции, подтверждаемые показателями развития отрасли:</w:t>
      </w:r>
    </w:p>
    <w:p w:rsidR="00A566F4" w:rsidRPr="00904E2D" w:rsidRDefault="00A566F4" w:rsidP="00CB3102">
      <w:pPr>
        <w:spacing w:line="360" w:lineRule="auto"/>
        <w:ind w:firstLine="709"/>
        <w:jc w:val="both"/>
        <w:rPr>
          <w:rFonts w:ascii="Times New Roman" w:hAnsi="Times New Roman"/>
          <w:sz w:val="28"/>
          <w:szCs w:val="28"/>
        </w:rPr>
      </w:pPr>
      <w:r>
        <w:rPr>
          <w:rFonts w:ascii="Times New Roman" w:hAnsi="Times New Roman"/>
          <w:sz w:val="28"/>
          <w:szCs w:val="28"/>
        </w:rPr>
        <w:t>н</w:t>
      </w:r>
      <w:r w:rsidRPr="00904E2D">
        <w:rPr>
          <w:rFonts w:ascii="Times New Roman" w:hAnsi="Times New Roman"/>
          <w:sz w:val="28"/>
          <w:szCs w:val="28"/>
        </w:rPr>
        <w:t>а территории Ардатовского муниципального района имеется 53 спортивных сооружения, из которых плоскостных – 26, в т.ч. футбольных полей с искусственным покрытием – 1, спортивных залов – 24, лыжная база – 1, универсальные игровые площадки – 2 (с.Низовка, с.Баево). Для занятия хоккеем имеется хоккейная площадка, функционирующая как городской каток, являясь в зимнее время одним из физкультурно-оздоровительных центров г. Ардатов.</w:t>
      </w:r>
      <w:r w:rsidRPr="00B969DD">
        <w:rPr>
          <w:rFonts w:ascii="Times New Roman" w:hAnsi="Times New Roman"/>
          <w:color w:val="FF0000"/>
          <w:sz w:val="28"/>
          <w:szCs w:val="28"/>
        </w:rPr>
        <w:t xml:space="preserve"> </w:t>
      </w:r>
      <w:r w:rsidRPr="00904E2D">
        <w:rPr>
          <w:rFonts w:ascii="Times New Roman" w:hAnsi="Times New Roman"/>
          <w:sz w:val="28"/>
          <w:szCs w:val="28"/>
        </w:rPr>
        <w:t xml:space="preserve">В зимний период ледовые катки заливаются в п. Тургенево, с.Баево, с. Низовка, с. Кученяево, привлекая в вечернее время жителей всех находящихся рядом сельских поселений. В данных поселениях имеется все необходимое для занятия хоккеем. </w:t>
      </w:r>
    </w:p>
    <w:p w:rsidR="00A566F4" w:rsidRPr="00904E2D" w:rsidRDefault="00A566F4" w:rsidP="00CB3102">
      <w:pPr>
        <w:spacing w:line="360" w:lineRule="auto"/>
        <w:ind w:firstLine="709"/>
        <w:jc w:val="both"/>
        <w:rPr>
          <w:rFonts w:ascii="Times New Roman" w:hAnsi="Times New Roman"/>
          <w:sz w:val="28"/>
          <w:szCs w:val="28"/>
        </w:rPr>
      </w:pPr>
      <w:r w:rsidRPr="00904E2D">
        <w:rPr>
          <w:rFonts w:ascii="Times New Roman" w:hAnsi="Times New Roman"/>
          <w:sz w:val="28"/>
          <w:szCs w:val="28"/>
        </w:rPr>
        <w:t>Работу с населением (включая детские сады, общеобразовательные школы, взрослое население) проводят 54 специалиста, 42 из которых имеют высшее образование.</w:t>
      </w:r>
    </w:p>
    <w:p w:rsidR="00A566F4" w:rsidRDefault="00A566F4" w:rsidP="00CB3102">
      <w:pPr>
        <w:spacing w:line="360" w:lineRule="auto"/>
        <w:ind w:firstLine="709"/>
        <w:jc w:val="both"/>
        <w:rPr>
          <w:rFonts w:ascii="Times New Roman" w:hAnsi="Times New Roman"/>
          <w:sz w:val="28"/>
          <w:szCs w:val="28"/>
        </w:rPr>
      </w:pPr>
      <w:r w:rsidRPr="00904E2D">
        <w:rPr>
          <w:rFonts w:ascii="Times New Roman" w:hAnsi="Times New Roman"/>
          <w:sz w:val="28"/>
          <w:szCs w:val="28"/>
        </w:rPr>
        <w:t>Для увеличения уровня вовлеченности населения в занятия физической культурой и спортом администрацией района регулярно проводятся массовые спортивные мероприятия среди учащейся и работающей молодежи, населения в целом, по разным видам спорта, имеющие, как правило, большую популярность. Одним из крупных соревнований по праву считается Спартакиада общеобразовательных учреждений муниципального района. Совместно с районной газетой «Маяк» ведется пропаганда активного образа жизни, почти в каждом номере публикуется статья о пользе занятия физической культурой и спортом, так же отражаются все мероприятия, проводимые в районе, дается информация о достижениях наших спортсменов на соревнованиях всех уровней</w:t>
      </w:r>
      <w:r>
        <w:rPr>
          <w:rFonts w:ascii="Times New Roman" w:hAnsi="Times New Roman"/>
          <w:sz w:val="28"/>
          <w:szCs w:val="28"/>
        </w:rPr>
        <w:t>.</w:t>
      </w:r>
    </w:p>
    <w:p w:rsidR="00A566F4" w:rsidRDefault="00A566F4" w:rsidP="00CB3102">
      <w:pPr>
        <w:pStyle w:val="ConsPlusNormal"/>
        <w:widowControl/>
        <w:spacing w:line="360" w:lineRule="auto"/>
        <w:ind w:left="57" w:firstLine="652"/>
        <w:jc w:val="both"/>
        <w:rPr>
          <w:rFonts w:ascii="Times New Roman" w:hAnsi="Times New Roman"/>
          <w:sz w:val="28"/>
          <w:szCs w:val="28"/>
        </w:rPr>
      </w:pPr>
      <w:r>
        <w:rPr>
          <w:rFonts w:ascii="Times New Roman" w:hAnsi="Times New Roman"/>
          <w:sz w:val="28"/>
          <w:szCs w:val="28"/>
        </w:rPr>
        <w:t>В последнее время в районе растёт число населения систематически занимающегося физической культурой и спортом. В 2017 году – это 10305 человек или 40,1 процентов от всего населения района.</w:t>
      </w:r>
    </w:p>
    <w:p w:rsidR="00A566F4" w:rsidRPr="00904E2D" w:rsidRDefault="00A566F4" w:rsidP="00CB3102">
      <w:pPr>
        <w:spacing w:line="360" w:lineRule="auto"/>
        <w:ind w:firstLine="709"/>
        <w:jc w:val="both"/>
        <w:rPr>
          <w:rFonts w:ascii="Times New Roman" w:hAnsi="Times New Roman"/>
          <w:sz w:val="28"/>
          <w:szCs w:val="28"/>
        </w:rPr>
      </w:pPr>
      <w:r w:rsidRPr="00904E2D">
        <w:rPr>
          <w:rFonts w:ascii="Times New Roman" w:hAnsi="Times New Roman"/>
          <w:sz w:val="28"/>
          <w:szCs w:val="28"/>
        </w:rPr>
        <w:t>Новые площадки в с. Баево и с. Низовка, стадион с искусственным покрытием и физкультурно-оздоровительные комплексы в городском поселении Ардатов и городском поселении Тургенево, позволяют существенно повышать уровень вовлеченности в занятия спортом и уровень подготовки спортсменов.</w:t>
      </w:r>
    </w:p>
    <w:p w:rsidR="00A566F4" w:rsidRDefault="00A566F4" w:rsidP="00CB3102">
      <w:pPr>
        <w:spacing w:line="360" w:lineRule="auto"/>
        <w:ind w:firstLine="709"/>
        <w:jc w:val="both"/>
        <w:rPr>
          <w:rFonts w:ascii="Times New Roman" w:hAnsi="Times New Roman"/>
          <w:sz w:val="28"/>
          <w:szCs w:val="28"/>
        </w:rPr>
      </w:pPr>
      <w:r w:rsidRPr="00904E2D">
        <w:rPr>
          <w:rFonts w:ascii="Times New Roman" w:hAnsi="Times New Roman"/>
          <w:sz w:val="28"/>
          <w:szCs w:val="28"/>
        </w:rPr>
        <w:t xml:space="preserve">Увеличение числа людей систематически занимающихся физической культурой и спортом в планируемом периоде предполагается, прежде всего, достичь за счет строительства водно-спортивной базы в г. Ардатов (на реке Алатырь) и комплексной спортивной площадки в с. Редкодубье, ввод которых позволит привлечь более широкие слои населения, не охваченные в настоящее время. Это, прежде всего, люди пожилого (пенсионного) возраста и дети дошкольного возраста.  А также участие в реализации комплекса ГТО.  </w:t>
      </w:r>
    </w:p>
    <w:p w:rsidR="00A566F4" w:rsidRPr="003B09E4" w:rsidRDefault="00A566F4" w:rsidP="00CB3102">
      <w:pPr>
        <w:tabs>
          <w:tab w:val="left" w:pos="900"/>
          <w:tab w:val="left" w:pos="1080"/>
        </w:tabs>
        <w:spacing w:after="0" w:line="360" w:lineRule="auto"/>
        <w:ind w:firstLine="708"/>
        <w:rPr>
          <w:rFonts w:ascii="Times New Roman" w:hAnsi="Times New Roman"/>
          <w:b/>
          <w:sz w:val="28"/>
          <w:szCs w:val="28"/>
        </w:rPr>
      </w:pPr>
      <w:r w:rsidRPr="003B09E4">
        <w:rPr>
          <w:rFonts w:ascii="Times New Roman" w:hAnsi="Times New Roman"/>
          <w:b/>
          <w:sz w:val="28"/>
          <w:szCs w:val="28"/>
        </w:rPr>
        <w:t>Проблемы сферы спорта</w:t>
      </w:r>
      <w:r w:rsidRPr="003B09E4">
        <w:rPr>
          <w:rFonts w:ascii="Times New Roman" w:hAnsi="Times New Roman"/>
          <w:sz w:val="28"/>
          <w:szCs w:val="28"/>
        </w:rPr>
        <w:t xml:space="preserve"> </w:t>
      </w:r>
      <w:r w:rsidRPr="003B09E4">
        <w:rPr>
          <w:rFonts w:ascii="Times New Roman" w:hAnsi="Times New Roman"/>
          <w:b/>
          <w:sz w:val="28"/>
          <w:szCs w:val="28"/>
        </w:rPr>
        <w:t>и</w:t>
      </w:r>
      <w:r w:rsidRPr="003B09E4">
        <w:rPr>
          <w:rFonts w:ascii="Times New Roman" w:hAnsi="Times New Roman"/>
          <w:sz w:val="28"/>
          <w:szCs w:val="28"/>
        </w:rPr>
        <w:t xml:space="preserve"> </w:t>
      </w:r>
      <w:r w:rsidRPr="003B09E4">
        <w:rPr>
          <w:rFonts w:ascii="Times New Roman" w:hAnsi="Times New Roman"/>
          <w:b/>
          <w:sz w:val="28"/>
          <w:szCs w:val="28"/>
        </w:rPr>
        <w:t xml:space="preserve">физической культуры: </w:t>
      </w:r>
    </w:p>
    <w:p w:rsidR="00A566F4" w:rsidRPr="003B09E4" w:rsidRDefault="00A566F4" w:rsidP="00CB3102">
      <w:pPr>
        <w:tabs>
          <w:tab w:val="left" w:pos="900"/>
          <w:tab w:val="left" w:pos="1080"/>
        </w:tabs>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недостаток специализированных спортивных сооружений (спортивные залы, плоскостные сооружения, бассейны), их слабая материально-техническая база; </w:t>
      </w:r>
    </w:p>
    <w:p w:rsidR="00A566F4" w:rsidRPr="003B09E4" w:rsidRDefault="00A566F4" w:rsidP="00CB3102">
      <w:pPr>
        <w:tabs>
          <w:tab w:val="left" w:pos="900"/>
          <w:tab w:val="left" w:pos="1080"/>
        </w:tabs>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низкий уровень финансирования мероприятий по физической культуре и спорту. </w:t>
      </w:r>
    </w:p>
    <w:p w:rsidR="00A566F4" w:rsidRDefault="00A566F4" w:rsidP="00CB3102">
      <w:pPr>
        <w:spacing w:line="360" w:lineRule="auto"/>
        <w:ind w:firstLine="709"/>
        <w:jc w:val="both"/>
        <w:rPr>
          <w:rFonts w:ascii="Times New Roman" w:hAnsi="Times New Roman"/>
          <w:sz w:val="28"/>
          <w:szCs w:val="28"/>
        </w:rPr>
      </w:pPr>
    </w:p>
    <w:p w:rsidR="00A566F4" w:rsidRPr="00AB62AA" w:rsidRDefault="00A566F4" w:rsidP="00CB3102">
      <w:pPr>
        <w:spacing w:line="360" w:lineRule="auto"/>
        <w:ind w:firstLine="709"/>
        <w:jc w:val="center"/>
        <w:rPr>
          <w:rFonts w:ascii="Times New Roman" w:hAnsi="Times New Roman"/>
          <w:b/>
          <w:sz w:val="24"/>
          <w:szCs w:val="24"/>
        </w:rPr>
      </w:pPr>
      <w:r w:rsidRPr="00AB62AA">
        <w:rPr>
          <w:rFonts w:ascii="Times New Roman" w:hAnsi="Times New Roman"/>
          <w:b/>
          <w:sz w:val="24"/>
          <w:szCs w:val="24"/>
        </w:rPr>
        <w:t>Молодежная политика</w:t>
      </w:r>
    </w:p>
    <w:p w:rsidR="00A566F4" w:rsidRPr="003B09E4" w:rsidRDefault="00A566F4" w:rsidP="00CB3102">
      <w:pPr>
        <w:tabs>
          <w:tab w:val="left" w:pos="900"/>
        </w:tabs>
        <w:suppressAutoHyphens/>
        <w:spacing w:after="0" w:line="360" w:lineRule="auto"/>
        <w:ind w:firstLine="720"/>
        <w:jc w:val="both"/>
        <w:rPr>
          <w:rFonts w:ascii="Times New Roman" w:hAnsi="Times New Roman"/>
          <w:sz w:val="28"/>
          <w:szCs w:val="28"/>
          <w:lang w:eastAsia="zh-CN"/>
        </w:rPr>
      </w:pPr>
      <w:r w:rsidRPr="003B09E4">
        <w:rPr>
          <w:rFonts w:ascii="Times New Roman" w:hAnsi="Times New Roman"/>
          <w:b/>
          <w:sz w:val="28"/>
          <w:szCs w:val="28"/>
          <w:lang w:eastAsia="zh-CN"/>
        </w:rPr>
        <w:t>Молодежь</w:t>
      </w:r>
      <w:r w:rsidRPr="003B09E4">
        <w:rPr>
          <w:rFonts w:ascii="Times New Roman" w:hAnsi="Times New Roman"/>
          <w:sz w:val="28"/>
          <w:szCs w:val="28"/>
          <w:lang w:eastAsia="zh-CN"/>
        </w:rPr>
        <w:t xml:space="preserve"> представляет собой особую социально-демографическую группу, во многом определяющую современное состояние и будущее социально-экономического и общественно-политического развития Ардатовского муниципального района Республики Мордовия. При этом, в качестве позитивных предпосылок и результатов реализации молодежной политики в городе следует отметить:</w:t>
      </w:r>
    </w:p>
    <w:p w:rsidR="00A566F4" w:rsidRPr="003B09E4" w:rsidRDefault="00A566F4" w:rsidP="00CB3102">
      <w:pPr>
        <w:pStyle w:val="msonormalcxspmiddle"/>
        <w:spacing w:after="0" w:afterAutospacing="0" w:line="360" w:lineRule="auto"/>
        <w:ind w:firstLine="709"/>
        <w:contextualSpacing/>
        <w:jc w:val="both"/>
        <w:rPr>
          <w:sz w:val="28"/>
          <w:szCs w:val="28"/>
        </w:rPr>
      </w:pPr>
      <w:r w:rsidRPr="003B09E4">
        <w:rPr>
          <w:sz w:val="28"/>
          <w:szCs w:val="28"/>
        </w:rPr>
        <w:t>– высокую долю молодежи в общей численности населения, превышающую среднероссийский и среднереспубликанский уровень;</w:t>
      </w:r>
    </w:p>
    <w:p w:rsidR="00A566F4" w:rsidRPr="003B09E4" w:rsidRDefault="00A566F4" w:rsidP="00CB3102">
      <w:pPr>
        <w:pStyle w:val="msonormalcxspmiddle"/>
        <w:spacing w:after="0" w:afterAutospacing="0" w:line="360" w:lineRule="auto"/>
        <w:ind w:firstLine="709"/>
        <w:contextualSpacing/>
        <w:jc w:val="both"/>
        <w:rPr>
          <w:sz w:val="28"/>
          <w:szCs w:val="28"/>
        </w:rPr>
      </w:pPr>
      <w:r w:rsidRPr="003B09E4">
        <w:rPr>
          <w:sz w:val="28"/>
          <w:szCs w:val="28"/>
        </w:rPr>
        <w:t>– сохранение и эффективное функционирование системы работы с детьми, подростками и молодежью по месту жительства;</w:t>
      </w:r>
    </w:p>
    <w:p w:rsidR="00A566F4" w:rsidRPr="003B09E4" w:rsidRDefault="00A566F4" w:rsidP="00CB3102">
      <w:pPr>
        <w:widowControl w:val="0"/>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наличие </w:t>
      </w:r>
      <w:r w:rsidRPr="003B09E4">
        <w:rPr>
          <w:rFonts w:ascii="Times New Roman" w:hAnsi="Times New Roman"/>
          <w:sz w:val="28"/>
          <w:szCs w:val="28"/>
          <w:lang w:eastAsia="zh-CN"/>
        </w:rPr>
        <w:t xml:space="preserve">подростковых учреждений по месту жительства, осуществляющих на бесплатной основе работу секций и кружков для детей и подростков, в том числе из малообеспеченных семей и семей группы риска; </w:t>
      </w:r>
    </w:p>
    <w:p w:rsidR="00A566F4" w:rsidRPr="003B09E4" w:rsidRDefault="00A566F4" w:rsidP="00CB3102">
      <w:pPr>
        <w:widowControl w:val="0"/>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функционирование системы первичной профилактики социально-негативных явлений среди молодежи, безнадзорности и беспризорности.</w:t>
      </w:r>
    </w:p>
    <w:p w:rsidR="00A566F4" w:rsidRPr="003B09E4" w:rsidRDefault="00A566F4" w:rsidP="00CB3102">
      <w:pPr>
        <w:spacing w:after="0" w:line="360" w:lineRule="auto"/>
        <w:ind w:firstLine="709"/>
        <w:jc w:val="both"/>
        <w:rPr>
          <w:rFonts w:ascii="Times New Roman" w:hAnsi="Times New Roman"/>
          <w:b/>
          <w:sz w:val="28"/>
          <w:szCs w:val="28"/>
          <w:lang w:eastAsia="en-US"/>
        </w:rPr>
      </w:pPr>
      <w:r w:rsidRPr="003B09E4">
        <w:rPr>
          <w:rFonts w:ascii="Times New Roman" w:hAnsi="Times New Roman"/>
          <w:b/>
          <w:sz w:val="28"/>
          <w:szCs w:val="28"/>
        </w:rPr>
        <w:t>Проблемы в сфере молодежи и молодежной политики:</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снижение в последние годы численности молодежи;</w:t>
      </w:r>
    </w:p>
    <w:p w:rsidR="00A566F4" w:rsidRPr="003B09E4" w:rsidRDefault="00A566F4" w:rsidP="00CB3102">
      <w:pPr>
        <w:pStyle w:val="msonormalcxspmiddle"/>
        <w:spacing w:before="0" w:beforeAutospacing="0" w:after="0" w:afterAutospacing="0" w:line="360" w:lineRule="auto"/>
        <w:ind w:firstLine="709"/>
        <w:contextualSpacing/>
        <w:jc w:val="both"/>
        <w:rPr>
          <w:sz w:val="28"/>
          <w:szCs w:val="28"/>
        </w:rPr>
      </w:pPr>
      <w:r w:rsidRPr="003B09E4">
        <w:rPr>
          <w:sz w:val="28"/>
          <w:szCs w:val="28"/>
        </w:rPr>
        <w:t>– сокращение финансирования молодежной политики;</w:t>
      </w:r>
    </w:p>
    <w:p w:rsidR="00A566F4" w:rsidRPr="003B09E4" w:rsidRDefault="00A566F4" w:rsidP="00CB3102">
      <w:pPr>
        <w:pStyle w:val="msonormalcxspmiddle"/>
        <w:spacing w:before="0" w:beforeAutospacing="0" w:after="0" w:afterAutospacing="0" w:line="360" w:lineRule="auto"/>
        <w:ind w:firstLine="709"/>
        <w:contextualSpacing/>
        <w:jc w:val="both"/>
        <w:rPr>
          <w:sz w:val="28"/>
          <w:szCs w:val="28"/>
        </w:rPr>
      </w:pPr>
      <w:r w:rsidRPr="003B09E4">
        <w:rPr>
          <w:sz w:val="28"/>
          <w:szCs w:val="28"/>
        </w:rPr>
        <w:t>– снижение числа специалистов по работе с молодежью;</w:t>
      </w:r>
    </w:p>
    <w:p w:rsidR="00A566F4" w:rsidRPr="003B09E4" w:rsidRDefault="00A566F4" w:rsidP="00CB3102">
      <w:pPr>
        <w:pStyle w:val="msonormalcxspmiddle"/>
        <w:spacing w:after="0" w:afterAutospacing="0" w:line="360" w:lineRule="auto"/>
        <w:ind w:firstLine="709"/>
        <w:contextualSpacing/>
        <w:jc w:val="both"/>
        <w:rPr>
          <w:bCs/>
          <w:sz w:val="28"/>
          <w:szCs w:val="28"/>
        </w:rPr>
      </w:pPr>
      <w:r w:rsidRPr="003B09E4">
        <w:rPr>
          <w:sz w:val="28"/>
          <w:szCs w:val="28"/>
        </w:rPr>
        <w:t xml:space="preserve">– </w:t>
      </w:r>
      <w:r w:rsidRPr="003B09E4">
        <w:rPr>
          <w:bCs/>
          <w:sz w:val="28"/>
          <w:szCs w:val="28"/>
        </w:rPr>
        <w:t xml:space="preserve">рост числа молодых семей, стоящих на учете в качестве нуждающихся в жилых помещениях. </w:t>
      </w:r>
    </w:p>
    <w:p w:rsidR="00A566F4" w:rsidRPr="003B09E4" w:rsidRDefault="00A566F4" w:rsidP="00CB3102">
      <w:pPr>
        <w:suppressAutoHyphens/>
        <w:spacing w:after="0" w:line="360" w:lineRule="auto"/>
        <w:ind w:firstLine="709"/>
        <w:jc w:val="both"/>
        <w:rPr>
          <w:rFonts w:ascii="Times New Roman" w:hAnsi="Times New Roman"/>
          <w:bCs/>
          <w:sz w:val="28"/>
          <w:szCs w:val="28"/>
        </w:rPr>
      </w:pPr>
      <w:r w:rsidRPr="003B09E4">
        <w:rPr>
          <w:rFonts w:ascii="Times New Roman" w:hAnsi="Times New Roman"/>
          <w:bCs/>
          <w:sz w:val="28"/>
          <w:szCs w:val="28"/>
        </w:rPr>
        <w:t>В последние годы наблюдается ослабление молодежной политики, выраженное в сокращении финансирования и числа специалистов в этой области. Поэтому назрела необходимость максимального развития молодежного потенциала и его широкого использования в интересах социально-экономического развития города.</w:t>
      </w:r>
    </w:p>
    <w:p w:rsidR="00A566F4" w:rsidRDefault="00A566F4" w:rsidP="00CB3102">
      <w:pPr>
        <w:keepNext/>
        <w:widowControl w:val="0"/>
        <w:spacing w:line="360" w:lineRule="auto"/>
        <w:ind w:left="567"/>
        <w:jc w:val="center"/>
        <w:rPr>
          <w:rFonts w:ascii="Times New Roman" w:hAnsi="Times New Roman"/>
          <w:b/>
          <w:sz w:val="24"/>
          <w:szCs w:val="24"/>
        </w:rPr>
      </w:pPr>
    </w:p>
    <w:p w:rsidR="00A566F4" w:rsidRPr="00AB62AA" w:rsidRDefault="00A566F4" w:rsidP="00CB3102">
      <w:pPr>
        <w:keepNext/>
        <w:widowControl w:val="0"/>
        <w:spacing w:line="360" w:lineRule="auto"/>
        <w:ind w:left="567"/>
        <w:jc w:val="center"/>
        <w:rPr>
          <w:rFonts w:ascii="Times New Roman" w:hAnsi="Times New Roman"/>
          <w:b/>
          <w:sz w:val="24"/>
          <w:szCs w:val="24"/>
        </w:rPr>
      </w:pPr>
      <w:r w:rsidRPr="00AB62AA">
        <w:rPr>
          <w:rFonts w:ascii="Times New Roman" w:hAnsi="Times New Roman"/>
          <w:b/>
          <w:sz w:val="24"/>
          <w:szCs w:val="24"/>
        </w:rPr>
        <w:t>Потребительский рынок</w:t>
      </w:r>
    </w:p>
    <w:p w:rsidR="00A566F4" w:rsidRPr="003B09E4" w:rsidRDefault="00A566F4" w:rsidP="00CB3102">
      <w:pPr>
        <w:tabs>
          <w:tab w:val="left" w:pos="708"/>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Ситуация на </w:t>
      </w:r>
      <w:r w:rsidRPr="003B09E4">
        <w:rPr>
          <w:rFonts w:ascii="Times New Roman" w:hAnsi="Times New Roman"/>
          <w:b/>
          <w:i/>
          <w:sz w:val="28"/>
          <w:szCs w:val="28"/>
          <w:lang w:eastAsia="zh-CN"/>
        </w:rPr>
        <w:t xml:space="preserve">потребительском рынке Ардатовского муниципального района </w:t>
      </w:r>
      <w:r w:rsidRPr="003B09E4">
        <w:rPr>
          <w:rFonts w:ascii="Times New Roman" w:hAnsi="Times New Roman"/>
          <w:sz w:val="28"/>
          <w:szCs w:val="28"/>
          <w:lang w:eastAsia="zh-CN"/>
        </w:rPr>
        <w:t>в целом благоприятная, о чем свидетельствует позитивная динамика ключевых показателей:</w:t>
      </w:r>
    </w:p>
    <w:p w:rsidR="00A566F4" w:rsidRPr="003B09E4" w:rsidRDefault="00A566F4" w:rsidP="00CB3102">
      <w:pPr>
        <w:tabs>
          <w:tab w:val="left" w:pos="708"/>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 оборот розничной торговли и общественного питания  в Ардатовском муниципальном районе в 2015–2017 гг. имели положительную динамику, что позволило не только достичь, но и превысить значения целевых индикаторов Программы </w:t>
      </w:r>
      <w:r>
        <w:rPr>
          <w:rFonts w:ascii="Times New Roman" w:hAnsi="Times New Roman"/>
          <w:sz w:val="28"/>
          <w:szCs w:val="28"/>
          <w:lang w:eastAsia="zh-CN"/>
        </w:rPr>
        <w:t xml:space="preserve">комплексного </w:t>
      </w:r>
      <w:r w:rsidRPr="003B09E4">
        <w:rPr>
          <w:rFonts w:ascii="Times New Roman" w:hAnsi="Times New Roman"/>
          <w:sz w:val="28"/>
          <w:szCs w:val="28"/>
          <w:lang w:eastAsia="zh-CN"/>
        </w:rPr>
        <w:t xml:space="preserve">социально-экономического развития  Ардатовского района на 2015–2020 гг.; </w:t>
      </w:r>
    </w:p>
    <w:p w:rsidR="00A566F4" w:rsidRPr="003B09E4" w:rsidRDefault="00A566F4" w:rsidP="00CB3102">
      <w:pPr>
        <w:widowControl w:val="0"/>
        <w:suppressAutoHyphens/>
        <w:spacing w:after="0" w:line="36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xml:space="preserve">– оборот розничной торговли в этот период увеличился в фактических ценах в 1,98 раза; </w:t>
      </w:r>
    </w:p>
    <w:p w:rsidR="00A566F4" w:rsidRPr="003B09E4" w:rsidRDefault="00A566F4" w:rsidP="00CB3102">
      <w:pPr>
        <w:widowControl w:val="0"/>
        <w:suppressAutoHyphens/>
        <w:spacing w:after="0" w:line="36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оборот общественного питания в этот период увеличился                                                       в фактических ценах в 2,3 раза;</w:t>
      </w:r>
    </w:p>
    <w:p w:rsidR="00A566F4" w:rsidRDefault="00A566F4" w:rsidP="00CB3102">
      <w:pPr>
        <w:widowControl w:val="0"/>
        <w:suppressAutoHyphens/>
        <w:spacing w:after="0" w:line="360" w:lineRule="auto"/>
        <w:ind w:firstLine="708"/>
        <w:jc w:val="both"/>
        <w:rPr>
          <w:rFonts w:ascii="Times New Roman" w:hAnsi="Times New Roman"/>
          <w:sz w:val="28"/>
          <w:szCs w:val="28"/>
        </w:rPr>
      </w:pPr>
      <w:r w:rsidRPr="003B09E4">
        <w:rPr>
          <w:rFonts w:ascii="Times New Roman" w:hAnsi="Times New Roman"/>
          <w:sz w:val="28"/>
          <w:szCs w:val="28"/>
          <w:lang w:eastAsia="zh-CN"/>
        </w:rPr>
        <w:t xml:space="preserve">– </w:t>
      </w:r>
      <w:r w:rsidRPr="003B09E4">
        <w:rPr>
          <w:rFonts w:ascii="Times New Roman" w:hAnsi="Times New Roman"/>
          <w:sz w:val="28"/>
          <w:szCs w:val="28"/>
        </w:rPr>
        <w:t>объем реализации платных услуг в фактических ценах увеличился в 1,5 раза.</w:t>
      </w:r>
    </w:p>
    <w:p w:rsidR="00A566F4" w:rsidRDefault="00A566F4" w:rsidP="00CB3102">
      <w:pPr>
        <w:widowControl w:val="0"/>
        <w:suppressAutoHyphens/>
        <w:spacing w:after="0" w:line="360" w:lineRule="auto"/>
        <w:ind w:firstLine="708"/>
        <w:jc w:val="both"/>
        <w:rPr>
          <w:rFonts w:ascii="Times New Roman" w:hAnsi="Times New Roman"/>
          <w:sz w:val="28"/>
          <w:szCs w:val="28"/>
        </w:rPr>
      </w:pPr>
    </w:p>
    <w:p w:rsidR="00A566F4" w:rsidRPr="00AB62AA" w:rsidRDefault="00A566F4" w:rsidP="00CB3102">
      <w:pPr>
        <w:keepNext/>
        <w:widowControl w:val="0"/>
        <w:spacing w:line="360" w:lineRule="auto"/>
        <w:ind w:left="567"/>
        <w:rPr>
          <w:rFonts w:ascii="Times New Roman" w:hAnsi="Times New Roman"/>
          <w:b/>
          <w:iCs/>
          <w:color w:val="000000"/>
          <w:sz w:val="24"/>
          <w:szCs w:val="24"/>
        </w:rPr>
      </w:pPr>
      <w:r w:rsidRPr="00AB62AA">
        <w:rPr>
          <w:rFonts w:ascii="Times New Roman" w:hAnsi="Times New Roman"/>
          <w:b/>
          <w:iCs/>
          <w:color w:val="000000"/>
          <w:sz w:val="24"/>
          <w:szCs w:val="24"/>
        </w:rPr>
        <w:t>Розничная торговля</w:t>
      </w:r>
    </w:p>
    <w:p w:rsidR="00A566F4" w:rsidRPr="00514BAF" w:rsidRDefault="00A566F4" w:rsidP="00CB3102">
      <w:pPr>
        <w:keepNext/>
        <w:widowControl w:val="0"/>
        <w:spacing w:line="360" w:lineRule="auto"/>
        <w:ind w:firstLine="567"/>
        <w:jc w:val="both"/>
        <w:rPr>
          <w:rFonts w:ascii="Times New Roman" w:hAnsi="Times New Roman"/>
          <w:sz w:val="28"/>
          <w:szCs w:val="28"/>
        </w:rPr>
      </w:pPr>
      <w:r w:rsidRPr="00514BAF">
        <w:rPr>
          <w:rFonts w:ascii="Times New Roman" w:hAnsi="Times New Roman"/>
          <w:color w:val="000000"/>
          <w:sz w:val="28"/>
          <w:szCs w:val="28"/>
        </w:rPr>
        <w:t xml:space="preserve">Розничная торговля является одной из динамично развивающихся отраслей экономики Ардатовского муниципального района. </w:t>
      </w:r>
      <w:r w:rsidRPr="00514BAF">
        <w:rPr>
          <w:rFonts w:ascii="Times New Roman" w:hAnsi="Times New Roman"/>
          <w:sz w:val="28"/>
          <w:szCs w:val="28"/>
        </w:rPr>
        <w:t xml:space="preserve">В 2017 году был обеспечен прирост практически всех объёмных и качественных показателей, характеризующих развитие данной сферы экономики.  </w:t>
      </w:r>
    </w:p>
    <w:p w:rsidR="00A566F4" w:rsidRPr="00C940CD" w:rsidRDefault="00A566F4" w:rsidP="00CB3102">
      <w:pPr>
        <w:keepNext/>
        <w:widowControl w:val="0"/>
        <w:spacing w:line="360" w:lineRule="auto"/>
        <w:ind w:firstLine="708"/>
        <w:jc w:val="both"/>
        <w:rPr>
          <w:rFonts w:ascii="Times New Roman" w:hAnsi="Times New Roman"/>
          <w:sz w:val="28"/>
          <w:szCs w:val="28"/>
        </w:rPr>
      </w:pPr>
      <w:r w:rsidRPr="00C940CD">
        <w:rPr>
          <w:rFonts w:ascii="Times New Roman" w:hAnsi="Times New Roman"/>
          <w:sz w:val="28"/>
          <w:szCs w:val="28"/>
        </w:rPr>
        <w:t xml:space="preserve">На 1 января 2018 года инфраструктура торговой сети Ардатовского муниципального района представлена 304 торговыми объектами с торговой площадью 9659,1 </w:t>
      </w:r>
      <w:r>
        <w:rPr>
          <w:rFonts w:ascii="Times New Roman" w:hAnsi="Times New Roman"/>
          <w:sz w:val="28"/>
          <w:szCs w:val="28"/>
        </w:rPr>
        <w:t>кв.</w:t>
      </w:r>
      <w:r w:rsidRPr="005F566A">
        <w:rPr>
          <w:rFonts w:ascii="Times New Roman" w:hAnsi="Times New Roman"/>
          <w:sz w:val="28"/>
          <w:szCs w:val="28"/>
        </w:rPr>
        <w:t>м</w:t>
      </w:r>
      <w:r w:rsidRPr="00C940CD">
        <w:rPr>
          <w:rFonts w:ascii="Times New Roman" w:hAnsi="Times New Roman"/>
          <w:sz w:val="28"/>
          <w:szCs w:val="28"/>
        </w:rPr>
        <w:t xml:space="preserve">, из них 300 торговых точек  местного значения. 300 точек с торговой площадью 9635,1 </w:t>
      </w:r>
      <w:r>
        <w:rPr>
          <w:rFonts w:ascii="Times New Roman" w:hAnsi="Times New Roman"/>
          <w:sz w:val="28"/>
          <w:szCs w:val="28"/>
        </w:rPr>
        <w:t>кв.</w:t>
      </w:r>
      <w:r w:rsidRPr="005F566A">
        <w:rPr>
          <w:rFonts w:ascii="Times New Roman" w:hAnsi="Times New Roman"/>
          <w:sz w:val="28"/>
          <w:szCs w:val="28"/>
        </w:rPr>
        <w:t>м</w:t>
      </w:r>
      <w:r w:rsidRPr="007A70B8">
        <w:rPr>
          <w:rFonts w:ascii="Times New Roman" w:hAnsi="Times New Roman"/>
          <w:sz w:val="28"/>
          <w:szCs w:val="28"/>
        </w:rPr>
        <w:t xml:space="preserve"> </w:t>
      </w:r>
      <w:r>
        <w:rPr>
          <w:rFonts w:ascii="Times New Roman" w:hAnsi="Times New Roman"/>
          <w:sz w:val="28"/>
          <w:szCs w:val="28"/>
        </w:rPr>
        <w:t>кв.</w:t>
      </w:r>
      <w:r w:rsidRPr="005F566A">
        <w:rPr>
          <w:rFonts w:ascii="Times New Roman" w:hAnsi="Times New Roman"/>
          <w:sz w:val="28"/>
          <w:szCs w:val="28"/>
        </w:rPr>
        <w:t>м</w:t>
      </w:r>
      <w:r w:rsidRPr="00C940CD">
        <w:rPr>
          <w:rFonts w:ascii="Times New Roman" w:hAnsi="Times New Roman"/>
          <w:sz w:val="28"/>
          <w:szCs w:val="28"/>
        </w:rPr>
        <w:t xml:space="preserve"> являются стационарными. Обеспеченность площадью стационарных торговых объектов в расчете на 1000 человек составляет 106 %.</w:t>
      </w:r>
    </w:p>
    <w:p w:rsidR="00A566F4" w:rsidRPr="00C940CD" w:rsidRDefault="00A566F4" w:rsidP="00CB3102">
      <w:pPr>
        <w:keepNext/>
        <w:keepLines/>
        <w:widowControl w:val="0"/>
        <w:spacing w:line="360" w:lineRule="auto"/>
        <w:ind w:firstLine="708"/>
        <w:jc w:val="both"/>
        <w:rPr>
          <w:rFonts w:ascii="Times New Roman" w:hAnsi="Times New Roman"/>
          <w:b/>
          <w:sz w:val="28"/>
          <w:szCs w:val="28"/>
        </w:rPr>
      </w:pPr>
      <w:r w:rsidRPr="0079280E">
        <w:rPr>
          <w:sz w:val="28"/>
          <w:szCs w:val="28"/>
        </w:rPr>
        <w:t xml:space="preserve"> </w:t>
      </w:r>
      <w:r w:rsidRPr="00C940CD">
        <w:rPr>
          <w:rFonts w:ascii="Times New Roman" w:hAnsi="Times New Roman"/>
          <w:sz w:val="28"/>
          <w:szCs w:val="28"/>
        </w:rPr>
        <w:t xml:space="preserve">4 торговые единицы с торговой площадью 24 </w:t>
      </w:r>
      <w:r>
        <w:rPr>
          <w:rFonts w:ascii="Times New Roman" w:hAnsi="Times New Roman"/>
          <w:sz w:val="28"/>
          <w:szCs w:val="28"/>
        </w:rPr>
        <w:t>кв.</w:t>
      </w:r>
      <w:r w:rsidRPr="005F566A">
        <w:rPr>
          <w:rFonts w:ascii="Times New Roman" w:hAnsi="Times New Roman"/>
          <w:sz w:val="28"/>
          <w:szCs w:val="28"/>
        </w:rPr>
        <w:t>м</w:t>
      </w:r>
      <w:r w:rsidRPr="00C940CD">
        <w:rPr>
          <w:rFonts w:ascii="Times New Roman" w:hAnsi="Times New Roman"/>
          <w:sz w:val="28"/>
          <w:szCs w:val="28"/>
        </w:rPr>
        <w:t xml:space="preserve">  считаются не стационарными. 130 точек 2796 </w:t>
      </w:r>
      <w:r>
        <w:rPr>
          <w:rFonts w:ascii="Times New Roman" w:hAnsi="Times New Roman"/>
          <w:sz w:val="28"/>
          <w:szCs w:val="28"/>
        </w:rPr>
        <w:t>кв.</w:t>
      </w:r>
      <w:r w:rsidRPr="005F566A">
        <w:rPr>
          <w:rFonts w:ascii="Times New Roman" w:hAnsi="Times New Roman"/>
          <w:sz w:val="28"/>
          <w:szCs w:val="28"/>
        </w:rPr>
        <w:t>м</w:t>
      </w:r>
      <w:r w:rsidRPr="00C940CD">
        <w:rPr>
          <w:rFonts w:ascii="Times New Roman" w:hAnsi="Times New Roman"/>
          <w:sz w:val="28"/>
          <w:szCs w:val="28"/>
        </w:rPr>
        <w:t xml:space="preserve"> реализуют  продовольственную группу товаров. 116 единиц (4254,8 </w:t>
      </w:r>
      <w:r>
        <w:rPr>
          <w:rFonts w:ascii="Times New Roman" w:hAnsi="Times New Roman"/>
          <w:sz w:val="28"/>
          <w:szCs w:val="28"/>
        </w:rPr>
        <w:t>кв.</w:t>
      </w:r>
      <w:r w:rsidRPr="005F566A">
        <w:rPr>
          <w:rFonts w:ascii="Times New Roman" w:hAnsi="Times New Roman"/>
          <w:sz w:val="28"/>
          <w:szCs w:val="28"/>
        </w:rPr>
        <w:t>м</w:t>
      </w:r>
      <w:r w:rsidRPr="007A70B8">
        <w:rPr>
          <w:rFonts w:ascii="Times New Roman" w:hAnsi="Times New Roman"/>
          <w:sz w:val="28"/>
          <w:szCs w:val="28"/>
        </w:rPr>
        <w:t xml:space="preserve"> </w:t>
      </w:r>
      <w:r>
        <w:rPr>
          <w:rFonts w:ascii="Times New Roman" w:hAnsi="Times New Roman"/>
          <w:sz w:val="28"/>
          <w:szCs w:val="28"/>
        </w:rPr>
        <w:t>кв.</w:t>
      </w:r>
      <w:r w:rsidRPr="005F566A">
        <w:rPr>
          <w:rFonts w:ascii="Times New Roman" w:hAnsi="Times New Roman"/>
          <w:sz w:val="28"/>
          <w:szCs w:val="28"/>
        </w:rPr>
        <w:t>м</w:t>
      </w:r>
      <w:r w:rsidRPr="00C940CD">
        <w:rPr>
          <w:rFonts w:ascii="Times New Roman" w:hAnsi="Times New Roman"/>
          <w:sz w:val="28"/>
          <w:szCs w:val="28"/>
        </w:rPr>
        <w:t xml:space="preserve">)  представляют непродовольственную  группу  и 54 точки (2584,3 </w:t>
      </w:r>
      <w:r>
        <w:rPr>
          <w:rFonts w:ascii="Times New Roman" w:hAnsi="Times New Roman"/>
          <w:sz w:val="28"/>
          <w:szCs w:val="28"/>
        </w:rPr>
        <w:t>кв.</w:t>
      </w:r>
      <w:r w:rsidRPr="005F566A">
        <w:rPr>
          <w:rFonts w:ascii="Times New Roman" w:hAnsi="Times New Roman"/>
          <w:sz w:val="28"/>
          <w:szCs w:val="28"/>
        </w:rPr>
        <w:t>м</w:t>
      </w:r>
      <w:r w:rsidRPr="00C940CD">
        <w:rPr>
          <w:rFonts w:ascii="Times New Roman" w:hAnsi="Times New Roman"/>
          <w:sz w:val="28"/>
          <w:szCs w:val="28"/>
        </w:rPr>
        <w:t>) - смешанные.</w:t>
      </w:r>
    </w:p>
    <w:p w:rsidR="00A566F4" w:rsidRPr="005F566A" w:rsidRDefault="00A566F4" w:rsidP="00CB3102">
      <w:pPr>
        <w:keepNext/>
        <w:widowControl w:val="0"/>
        <w:spacing w:line="360" w:lineRule="auto"/>
        <w:ind w:firstLine="708"/>
        <w:jc w:val="both"/>
        <w:rPr>
          <w:rFonts w:ascii="Times New Roman" w:hAnsi="Times New Roman"/>
          <w:sz w:val="28"/>
          <w:szCs w:val="28"/>
        </w:rPr>
      </w:pPr>
      <w:r w:rsidRPr="005F566A">
        <w:rPr>
          <w:rFonts w:ascii="Times New Roman" w:hAnsi="Times New Roman"/>
          <w:sz w:val="28"/>
          <w:szCs w:val="28"/>
        </w:rPr>
        <w:t xml:space="preserve">За  2017 год в сельских населенных пунктах закрылось 5 торговых точек (с торговой  площадью – 132,7 </w:t>
      </w:r>
      <w:r>
        <w:rPr>
          <w:rFonts w:ascii="Times New Roman" w:hAnsi="Times New Roman"/>
          <w:sz w:val="28"/>
          <w:szCs w:val="28"/>
        </w:rPr>
        <w:t>кв.</w:t>
      </w:r>
      <w:r w:rsidRPr="005F566A">
        <w:rPr>
          <w:rFonts w:ascii="Times New Roman" w:hAnsi="Times New Roman"/>
          <w:sz w:val="28"/>
          <w:szCs w:val="28"/>
        </w:rPr>
        <w:t xml:space="preserve">м)  и  7 торговых точек в городском поселении (448,8 </w:t>
      </w:r>
      <w:r>
        <w:rPr>
          <w:rFonts w:ascii="Times New Roman" w:hAnsi="Times New Roman"/>
          <w:sz w:val="28"/>
          <w:szCs w:val="28"/>
        </w:rPr>
        <w:t>кв.</w:t>
      </w:r>
      <w:r w:rsidRPr="005F566A">
        <w:rPr>
          <w:rFonts w:ascii="Times New Roman" w:hAnsi="Times New Roman"/>
          <w:sz w:val="28"/>
          <w:szCs w:val="28"/>
        </w:rPr>
        <w:t>м).</w:t>
      </w:r>
    </w:p>
    <w:p w:rsidR="00A566F4" w:rsidRDefault="00A566F4" w:rsidP="00CB3102">
      <w:pPr>
        <w:keepNext/>
        <w:widowControl w:val="0"/>
        <w:spacing w:line="360" w:lineRule="auto"/>
        <w:ind w:firstLine="708"/>
        <w:jc w:val="both"/>
        <w:rPr>
          <w:rFonts w:ascii="Times New Roman" w:hAnsi="Times New Roman"/>
          <w:sz w:val="28"/>
          <w:szCs w:val="28"/>
        </w:rPr>
      </w:pPr>
      <w:r w:rsidRPr="003A29B3">
        <w:rPr>
          <w:rFonts w:ascii="Times New Roman" w:hAnsi="Times New Roman"/>
          <w:sz w:val="28"/>
          <w:szCs w:val="28"/>
        </w:rPr>
        <w:t xml:space="preserve">Учитывая сокращение населения, и тот фактор, что на сегодня из-за высокой мобильности населения, появляется масса возможностей приобретения товаров в крупных торговых сетях, где имеются серьезные скидки, трудно конкурировать объектам торговли на селе в ценовой политике. </w:t>
      </w:r>
    </w:p>
    <w:p w:rsidR="00A566F4" w:rsidRDefault="00A566F4" w:rsidP="00CB3102">
      <w:pPr>
        <w:keepNext/>
        <w:widowControl w:val="0"/>
        <w:spacing w:line="360" w:lineRule="auto"/>
        <w:ind w:firstLine="708"/>
        <w:jc w:val="both"/>
        <w:rPr>
          <w:rFonts w:ascii="Times New Roman" w:hAnsi="Times New Roman"/>
          <w:sz w:val="28"/>
          <w:szCs w:val="28"/>
        </w:rPr>
      </w:pPr>
    </w:p>
    <w:p w:rsidR="00A566F4" w:rsidRPr="00AB62AA" w:rsidRDefault="00A566F4" w:rsidP="00CB3102">
      <w:pPr>
        <w:keepNext/>
        <w:widowControl w:val="0"/>
        <w:autoSpaceDE w:val="0"/>
        <w:autoSpaceDN w:val="0"/>
        <w:adjustRightInd w:val="0"/>
        <w:spacing w:before="120" w:line="360" w:lineRule="auto"/>
        <w:ind w:firstLine="567"/>
        <w:jc w:val="both"/>
        <w:rPr>
          <w:rFonts w:ascii="Times New Roman" w:hAnsi="Times New Roman"/>
          <w:b/>
          <w:iCs/>
          <w:color w:val="000000"/>
          <w:sz w:val="24"/>
          <w:szCs w:val="24"/>
        </w:rPr>
      </w:pPr>
      <w:r w:rsidRPr="00AB62AA">
        <w:rPr>
          <w:rFonts w:ascii="Times New Roman" w:hAnsi="Times New Roman"/>
          <w:b/>
          <w:iCs/>
          <w:color w:val="000000"/>
          <w:sz w:val="24"/>
          <w:szCs w:val="24"/>
        </w:rPr>
        <w:t>Общественное питание</w:t>
      </w:r>
    </w:p>
    <w:p w:rsidR="00A566F4" w:rsidRPr="008A1434" w:rsidRDefault="00A566F4" w:rsidP="00CB3102">
      <w:pPr>
        <w:keepNext/>
        <w:widowControl w:val="0"/>
        <w:spacing w:line="360" w:lineRule="auto"/>
        <w:ind w:firstLine="567"/>
        <w:jc w:val="both"/>
        <w:rPr>
          <w:rFonts w:ascii="Times New Roman" w:hAnsi="Times New Roman"/>
          <w:sz w:val="28"/>
          <w:szCs w:val="28"/>
        </w:rPr>
      </w:pPr>
      <w:r w:rsidRPr="008A1434">
        <w:rPr>
          <w:rFonts w:ascii="Times New Roman" w:hAnsi="Times New Roman"/>
          <w:sz w:val="28"/>
          <w:szCs w:val="28"/>
        </w:rPr>
        <w:t xml:space="preserve">Общественное питание представлено 15 объектами предприятий общедоступной среды </w:t>
      </w:r>
      <w:r w:rsidRPr="008A1434">
        <w:rPr>
          <w:rFonts w:ascii="Times New Roman" w:hAnsi="Times New Roman"/>
          <w:bCs/>
          <w:sz w:val="28"/>
          <w:szCs w:val="28"/>
        </w:rPr>
        <w:t xml:space="preserve">на 782 посадочных места, площадь зала обслуживания 1284,3 </w:t>
      </w:r>
      <w:r>
        <w:rPr>
          <w:rFonts w:ascii="Times New Roman" w:hAnsi="Times New Roman"/>
          <w:sz w:val="28"/>
          <w:szCs w:val="28"/>
        </w:rPr>
        <w:t>кв.</w:t>
      </w:r>
      <w:r w:rsidRPr="005F566A">
        <w:rPr>
          <w:rFonts w:ascii="Times New Roman" w:hAnsi="Times New Roman"/>
          <w:sz w:val="28"/>
          <w:szCs w:val="28"/>
        </w:rPr>
        <w:t>м</w:t>
      </w:r>
      <w:r w:rsidRPr="008A1434">
        <w:rPr>
          <w:rFonts w:ascii="Times New Roman" w:hAnsi="Times New Roman"/>
          <w:bCs/>
          <w:sz w:val="28"/>
          <w:szCs w:val="28"/>
        </w:rPr>
        <w:t xml:space="preserve">. </w:t>
      </w:r>
    </w:p>
    <w:p w:rsidR="00A566F4" w:rsidRPr="008A1434" w:rsidRDefault="00A566F4" w:rsidP="00CB3102">
      <w:pPr>
        <w:keepNext/>
        <w:widowControl w:val="0"/>
        <w:spacing w:line="360" w:lineRule="auto"/>
        <w:ind w:firstLine="708"/>
        <w:jc w:val="both"/>
        <w:rPr>
          <w:rFonts w:ascii="Times New Roman" w:hAnsi="Times New Roman"/>
          <w:sz w:val="28"/>
          <w:szCs w:val="28"/>
        </w:rPr>
      </w:pPr>
      <w:r w:rsidRPr="008A1434">
        <w:rPr>
          <w:rFonts w:ascii="Times New Roman" w:hAnsi="Times New Roman"/>
          <w:sz w:val="28"/>
          <w:szCs w:val="28"/>
        </w:rPr>
        <w:t xml:space="preserve"> В учреждениях образования функционируют </w:t>
      </w:r>
      <w:r>
        <w:rPr>
          <w:rFonts w:ascii="Times New Roman" w:hAnsi="Times New Roman"/>
          <w:sz w:val="28"/>
          <w:szCs w:val="28"/>
        </w:rPr>
        <w:t>20</w:t>
      </w:r>
      <w:r w:rsidRPr="008A1434">
        <w:rPr>
          <w:rFonts w:ascii="Times New Roman" w:hAnsi="Times New Roman"/>
          <w:sz w:val="28"/>
          <w:szCs w:val="28"/>
        </w:rPr>
        <w:t xml:space="preserve"> столовых на 1</w:t>
      </w:r>
      <w:r>
        <w:rPr>
          <w:rFonts w:ascii="Times New Roman" w:hAnsi="Times New Roman"/>
          <w:sz w:val="28"/>
          <w:szCs w:val="28"/>
        </w:rPr>
        <w:t>334</w:t>
      </w:r>
      <w:r w:rsidRPr="008A1434">
        <w:rPr>
          <w:rFonts w:ascii="Times New Roman" w:hAnsi="Times New Roman"/>
          <w:sz w:val="28"/>
          <w:szCs w:val="28"/>
        </w:rPr>
        <w:t xml:space="preserve"> посадочных мест</w:t>
      </w:r>
      <w:r>
        <w:rPr>
          <w:rFonts w:ascii="Times New Roman" w:hAnsi="Times New Roman"/>
          <w:sz w:val="28"/>
          <w:szCs w:val="28"/>
        </w:rPr>
        <w:t>а</w:t>
      </w:r>
      <w:r w:rsidRPr="008A1434">
        <w:rPr>
          <w:rFonts w:ascii="Times New Roman" w:hAnsi="Times New Roman"/>
          <w:sz w:val="28"/>
          <w:szCs w:val="28"/>
        </w:rPr>
        <w:t xml:space="preserve">, общая площадь столовых </w:t>
      </w:r>
      <w:r>
        <w:rPr>
          <w:rFonts w:ascii="Times New Roman" w:hAnsi="Times New Roman"/>
          <w:sz w:val="28"/>
          <w:szCs w:val="28"/>
        </w:rPr>
        <w:t>3181,4</w:t>
      </w:r>
      <w:r w:rsidRPr="008A1434">
        <w:rPr>
          <w:rFonts w:ascii="Times New Roman" w:hAnsi="Times New Roman"/>
          <w:sz w:val="28"/>
          <w:szCs w:val="28"/>
        </w:rPr>
        <w:t xml:space="preserve"> </w:t>
      </w:r>
      <w:r>
        <w:rPr>
          <w:rFonts w:ascii="Times New Roman" w:hAnsi="Times New Roman"/>
          <w:sz w:val="28"/>
          <w:szCs w:val="28"/>
        </w:rPr>
        <w:t>кв.</w:t>
      </w:r>
      <w:r w:rsidRPr="005F566A">
        <w:rPr>
          <w:rFonts w:ascii="Times New Roman" w:hAnsi="Times New Roman"/>
          <w:sz w:val="28"/>
          <w:szCs w:val="28"/>
        </w:rPr>
        <w:t>м</w:t>
      </w:r>
      <w:r w:rsidRPr="008A1434">
        <w:rPr>
          <w:rFonts w:ascii="Times New Roman" w:hAnsi="Times New Roman"/>
          <w:sz w:val="28"/>
          <w:szCs w:val="28"/>
        </w:rPr>
        <w:t>, зал обслуживания 1379,6</w:t>
      </w:r>
      <w:r>
        <w:rPr>
          <w:rFonts w:ascii="Times New Roman" w:hAnsi="Times New Roman"/>
          <w:sz w:val="28"/>
          <w:szCs w:val="28"/>
        </w:rPr>
        <w:t>1620,4</w:t>
      </w:r>
      <w:r w:rsidRPr="008A1434">
        <w:rPr>
          <w:rFonts w:ascii="Times New Roman" w:hAnsi="Times New Roman"/>
          <w:sz w:val="28"/>
          <w:szCs w:val="28"/>
        </w:rPr>
        <w:t xml:space="preserve"> </w:t>
      </w:r>
      <w:r>
        <w:rPr>
          <w:rFonts w:ascii="Times New Roman" w:hAnsi="Times New Roman"/>
          <w:sz w:val="28"/>
          <w:szCs w:val="28"/>
        </w:rPr>
        <w:t>кв.</w:t>
      </w:r>
      <w:r w:rsidRPr="005F566A">
        <w:rPr>
          <w:rFonts w:ascii="Times New Roman" w:hAnsi="Times New Roman"/>
          <w:sz w:val="28"/>
          <w:szCs w:val="28"/>
        </w:rPr>
        <w:t>м</w:t>
      </w:r>
      <w:r w:rsidRPr="008A1434">
        <w:rPr>
          <w:rFonts w:ascii="Times New Roman" w:hAnsi="Times New Roman"/>
          <w:sz w:val="28"/>
          <w:szCs w:val="28"/>
        </w:rPr>
        <w:t xml:space="preserve">. </w:t>
      </w:r>
    </w:p>
    <w:p w:rsidR="00A566F4" w:rsidRDefault="00A566F4" w:rsidP="00CB3102">
      <w:pPr>
        <w:keepNext/>
        <w:widowControl w:val="0"/>
        <w:spacing w:line="360" w:lineRule="auto"/>
        <w:ind w:firstLine="708"/>
        <w:jc w:val="both"/>
        <w:rPr>
          <w:rFonts w:ascii="Times New Roman" w:hAnsi="Times New Roman"/>
          <w:sz w:val="28"/>
          <w:szCs w:val="28"/>
        </w:rPr>
      </w:pPr>
      <w:r w:rsidRPr="008A1434">
        <w:rPr>
          <w:rFonts w:ascii="Times New Roman" w:hAnsi="Times New Roman"/>
          <w:sz w:val="28"/>
          <w:szCs w:val="28"/>
        </w:rPr>
        <w:t xml:space="preserve">Всего сеть   общественного питания   составляет  37 единиц, </w:t>
      </w:r>
      <w:r>
        <w:rPr>
          <w:rFonts w:ascii="Times New Roman" w:hAnsi="Times New Roman"/>
          <w:sz w:val="28"/>
          <w:szCs w:val="28"/>
        </w:rPr>
        <w:t>2328</w:t>
      </w:r>
      <w:r w:rsidRPr="008A1434">
        <w:rPr>
          <w:rFonts w:ascii="Times New Roman" w:hAnsi="Times New Roman"/>
          <w:sz w:val="28"/>
          <w:szCs w:val="28"/>
        </w:rPr>
        <w:t xml:space="preserve"> посадочных места общей площадью </w:t>
      </w:r>
      <w:r>
        <w:rPr>
          <w:rFonts w:ascii="Times New Roman" w:hAnsi="Times New Roman"/>
          <w:sz w:val="28"/>
          <w:szCs w:val="28"/>
        </w:rPr>
        <w:t>6507</w:t>
      </w:r>
      <w:r w:rsidRPr="008A1434">
        <w:rPr>
          <w:rFonts w:ascii="Times New Roman" w:hAnsi="Times New Roman"/>
          <w:sz w:val="28"/>
          <w:szCs w:val="28"/>
        </w:rPr>
        <w:t xml:space="preserve"> </w:t>
      </w:r>
      <w:r>
        <w:rPr>
          <w:rFonts w:ascii="Times New Roman" w:hAnsi="Times New Roman"/>
          <w:sz w:val="28"/>
          <w:szCs w:val="28"/>
        </w:rPr>
        <w:t>кв.</w:t>
      </w:r>
      <w:r w:rsidRPr="005F566A">
        <w:rPr>
          <w:rFonts w:ascii="Times New Roman" w:hAnsi="Times New Roman"/>
          <w:sz w:val="28"/>
          <w:szCs w:val="28"/>
        </w:rPr>
        <w:t>м</w:t>
      </w:r>
      <w:r w:rsidRPr="008A1434">
        <w:rPr>
          <w:rFonts w:ascii="Times New Roman" w:hAnsi="Times New Roman"/>
          <w:sz w:val="28"/>
          <w:szCs w:val="28"/>
        </w:rPr>
        <w:t xml:space="preserve">  и с залом обслуживания </w:t>
      </w:r>
      <w:r>
        <w:rPr>
          <w:rFonts w:ascii="Times New Roman" w:hAnsi="Times New Roman"/>
          <w:sz w:val="28"/>
          <w:szCs w:val="28"/>
        </w:rPr>
        <w:t>3187,7</w:t>
      </w:r>
      <w:r w:rsidRPr="007A70B8">
        <w:rPr>
          <w:rFonts w:ascii="Times New Roman" w:hAnsi="Times New Roman"/>
          <w:sz w:val="28"/>
          <w:szCs w:val="28"/>
        </w:rPr>
        <w:t xml:space="preserve"> </w:t>
      </w:r>
      <w:r>
        <w:rPr>
          <w:rFonts w:ascii="Times New Roman" w:hAnsi="Times New Roman"/>
          <w:sz w:val="28"/>
          <w:szCs w:val="28"/>
        </w:rPr>
        <w:t>кв.</w:t>
      </w:r>
      <w:r w:rsidRPr="005F566A">
        <w:rPr>
          <w:rFonts w:ascii="Times New Roman" w:hAnsi="Times New Roman"/>
          <w:sz w:val="28"/>
          <w:szCs w:val="28"/>
        </w:rPr>
        <w:t>м</w:t>
      </w:r>
      <w:r w:rsidRPr="008A1434">
        <w:rPr>
          <w:rFonts w:ascii="Times New Roman" w:hAnsi="Times New Roman"/>
          <w:sz w:val="28"/>
          <w:szCs w:val="28"/>
        </w:rPr>
        <w:t>.</w:t>
      </w:r>
    </w:p>
    <w:p w:rsidR="00A566F4" w:rsidRPr="008A1434" w:rsidRDefault="00A566F4" w:rsidP="00CB3102">
      <w:pPr>
        <w:keepNext/>
        <w:widowControl w:val="0"/>
        <w:spacing w:line="360" w:lineRule="auto"/>
        <w:ind w:firstLine="708"/>
        <w:jc w:val="both"/>
        <w:rPr>
          <w:rFonts w:ascii="Times New Roman" w:hAnsi="Times New Roman"/>
          <w:sz w:val="28"/>
          <w:szCs w:val="28"/>
        </w:rPr>
      </w:pPr>
    </w:p>
    <w:p w:rsidR="00A566F4" w:rsidRPr="00AB62AA" w:rsidRDefault="00A566F4" w:rsidP="00CB3102">
      <w:pPr>
        <w:keepNext/>
        <w:widowControl w:val="0"/>
        <w:spacing w:line="360" w:lineRule="auto"/>
        <w:ind w:firstLine="708"/>
        <w:jc w:val="both"/>
        <w:rPr>
          <w:rFonts w:ascii="Times New Roman" w:hAnsi="Times New Roman"/>
          <w:b/>
          <w:iCs/>
          <w:color w:val="000000"/>
          <w:sz w:val="24"/>
          <w:szCs w:val="24"/>
        </w:rPr>
      </w:pPr>
      <w:r w:rsidRPr="00AB62AA">
        <w:rPr>
          <w:rFonts w:ascii="Times New Roman" w:hAnsi="Times New Roman"/>
          <w:b/>
          <w:iCs/>
          <w:color w:val="000000"/>
          <w:sz w:val="24"/>
          <w:szCs w:val="24"/>
        </w:rPr>
        <w:t>Бытовое обслуживание</w:t>
      </w:r>
    </w:p>
    <w:p w:rsidR="00A566F4" w:rsidRPr="00A26428" w:rsidRDefault="00A566F4" w:rsidP="00CB3102">
      <w:pPr>
        <w:keepNext/>
        <w:widowControl w:val="0"/>
        <w:autoSpaceDE w:val="0"/>
        <w:autoSpaceDN w:val="0"/>
        <w:adjustRightInd w:val="0"/>
        <w:spacing w:line="360" w:lineRule="auto"/>
        <w:ind w:firstLine="567"/>
        <w:jc w:val="both"/>
        <w:rPr>
          <w:rFonts w:ascii="Times New Roman" w:hAnsi="Times New Roman"/>
          <w:sz w:val="28"/>
          <w:szCs w:val="28"/>
        </w:rPr>
      </w:pPr>
      <w:r w:rsidRPr="00A26428">
        <w:rPr>
          <w:rFonts w:ascii="Times New Roman" w:hAnsi="Times New Roman"/>
          <w:color w:val="000000"/>
          <w:sz w:val="28"/>
          <w:szCs w:val="28"/>
        </w:rPr>
        <w:t xml:space="preserve">Важным звеном в системе отраслей платных услуг является бытовое обслуживание населения. В настоящее время рынок бытовых  услуг может стать одним из наиболее перспективных направлений бизнеса. </w:t>
      </w:r>
      <w:r w:rsidRPr="00A26428">
        <w:rPr>
          <w:rFonts w:ascii="Times New Roman" w:hAnsi="Times New Roman"/>
          <w:sz w:val="28"/>
          <w:szCs w:val="28"/>
        </w:rPr>
        <w:t>Платные услуги оказывают 69 субъектов малого бизнеса более чем по 25 видам, пользующихся большим спросом у населения.</w:t>
      </w:r>
    </w:p>
    <w:p w:rsidR="00A566F4" w:rsidRPr="003B09E4" w:rsidRDefault="00A566F4" w:rsidP="00CB3102">
      <w:pPr>
        <w:suppressAutoHyphens/>
        <w:spacing w:after="0" w:line="360" w:lineRule="auto"/>
        <w:ind w:firstLine="708"/>
        <w:jc w:val="both"/>
        <w:rPr>
          <w:rFonts w:ascii="Times New Roman" w:hAnsi="Times New Roman"/>
          <w:sz w:val="28"/>
          <w:szCs w:val="28"/>
          <w:lang w:eastAsia="zh-CN"/>
        </w:rPr>
      </w:pPr>
      <w:r w:rsidRPr="003B09E4">
        <w:rPr>
          <w:rFonts w:ascii="Times New Roman" w:hAnsi="Times New Roman"/>
          <w:sz w:val="28"/>
          <w:szCs w:val="28"/>
        </w:rPr>
        <w:t xml:space="preserve">В качестве </w:t>
      </w:r>
      <w:r w:rsidRPr="003B09E4">
        <w:rPr>
          <w:rFonts w:ascii="Times New Roman" w:hAnsi="Times New Roman"/>
          <w:b/>
          <w:i/>
          <w:sz w:val="28"/>
          <w:szCs w:val="28"/>
        </w:rPr>
        <w:t>позитивных тенденций</w:t>
      </w:r>
      <w:r w:rsidRPr="003B09E4">
        <w:rPr>
          <w:rFonts w:ascii="Times New Roman" w:hAnsi="Times New Roman"/>
          <w:sz w:val="28"/>
          <w:szCs w:val="28"/>
        </w:rPr>
        <w:t xml:space="preserve"> развития сферы розничной торговли следует выделить: </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рост о</w:t>
      </w:r>
      <w:r w:rsidRPr="003B09E4">
        <w:rPr>
          <w:rFonts w:ascii="Times New Roman" w:hAnsi="Times New Roman"/>
          <w:sz w:val="28"/>
          <w:szCs w:val="28"/>
          <w:lang w:eastAsia="zh-CN"/>
        </w:rPr>
        <w:t>беспеченности населения города торговыми площадями как по продаже продовольственных и непродовольственных товаров, так и по посадочным местам общедоступной сети общественного питания;</w:t>
      </w:r>
    </w:p>
    <w:p w:rsidR="00A566F4" w:rsidRPr="003B09E4" w:rsidRDefault="00A566F4" w:rsidP="00CB3102">
      <w:pPr>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lang w:eastAsia="zh-CN"/>
        </w:rPr>
        <w:t xml:space="preserve">– рост количества работников в сфере потребительского рынка; </w:t>
      </w:r>
    </w:p>
    <w:p w:rsidR="00A566F4" w:rsidRPr="003B09E4" w:rsidRDefault="00A566F4" w:rsidP="00CB3102">
      <w:pPr>
        <w:tabs>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сокращение неорганизованной торговли и открытие торговых комплексов, центров различных форматов; </w:t>
      </w:r>
    </w:p>
    <w:p w:rsidR="00A566F4" w:rsidRPr="003B09E4" w:rsidRDefault="00A566F4" w:rsidP="00CB3102">
      <w:pPr>
        <w:tabs>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сохранность магазинов в труднодоступных и отдаленных населенных пунктах района; </w:t>
      </w:r>
    </w:p>
    <w:p w:rsidR="00A566F4" w:rsidRPr="003B09E4" w:rsidRDefault="00A566F4" w:rsidP="00CB3102">
      <w:pPr>
        <w:tabs>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активное развитие розничных сетей, рост числа предприятий шаговой доступности и мелкооптовой торговли, открытие продовольственных магазинов эконом-класса;</w:t>
      </w:r>
    </w:p>
    <w:p w:rsidR="00A566F4" w:rsidRPr="003B09E4" w:rsidRDefault="00A566F4" w:rsidP="00CB3102">
      <w:pPr>
        <w:tabs>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устойчивый рост оборота общественного питания;</w:t>
      </w:r>
    </w:p>
    <w:p w:rsidR="00A566F4" w:rsidRPr="003B09E4" w:rsidRDefault="00A566F4" w:rsidP="00CB3102">
      <w:pPr>
        <w:tabs>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увеличение объектов бытового обслуживания (за счет роста количества и диверсификации видов деятельности предприятий).</w:t>
      </w:r>
    </w:p>
    <w:p w:rsidR="00A566F4" w:rsidRPr="003B09E4" w:rsidRDefault="00A566F4" w:rsidP="00CB3102">
      <w:pPr>
        <w:tabs>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Среди </w:t>
      </w:r>
      <w:r w:rsidRPr="003B09E4">
        <w:rPr>
          <w:rFonts w:ascii="Times New Roman" w:hAnsi="Times New Roman"/>
          <w:b/>
          <w:i/>
          <w:sz w:val="28"/>
          <w:szCs w:val="28"/>
        </w:rPr>
        <w:t>проблем</w:t>
      </w:r>
      <w:r w:rsidRPr="003B09E4">
        <w:rPr>
          <w:rFonts w:ascii="Times New Roman" w:hAnsi="Times New Roman"/>
          <w:sz w:val="28"/>
          <w:szCs w:val="28"/>
        </w:rPr>
        <w:t xml:space="preserve"> </w:t>
      </w:r>
      <w:r w:rsidRPr="003B09E4">
        <w:rPr>
          <w:rFonts w:ascii="Times New Roman" w:hAnsi="Times New Roman"/>
          <w:b/>
          <w:i/>
          <w:sz w:val="28"/>
          <w:szCs w:val="28"/>
        </w:rPr>
        <w:t>функционирования</w:t>
      </w:r>
      <w:r w:rsidRPr="003B09E4">
        <w:rPr>
          <w:rFonts w:ascii="Times New Roman" w:hAnsi="Times New Roman"/>
          <w:sz w:val="28"/>
          <w:szCs w:val="28"/>
        </w:rPr>
        <w:t xml:space="preserve"> потребительского рынка Ардатовского необходимо выделить:</w:t>
      </w:r>
    </w:p>
    <w:p w:rsidR="00A566F4" w:rsidRPr="003B09E4" w:rsidRDefault="00A566F4" w:rsidP="00CB3102">
      <w:pPr>
        <w:tabs>
          <w:tab w:val="left" w:pos="851"/>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высокую зависимость потребительского рынка города от импорта (в особенности в группе непродовольственных товаров);</w:t>
      </w:r>
    </w:p>
    <w:p w:rsidR="00A566F4" w:rsidRPr="003B09E4" w:rsidRDefault="00A566F4" w:rsidP="00CB3102">
      <w:pPr>
        <w:tabs>
          <w:tab w:val="left" w:pos="851"/>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снижение потребительского спроса  и закредитованность  населения;</w:t>
      </w:r>
    </w:p>
    <w:p w:rsidR="00A566F4" w:rsidRPr="003B09E4" w:rsidRDefault="00A566F4" w:rsidP="00CB3102">
      <w:pPr>
        <w:tabs>
          <w:tab w:val="left" w:pos="851"/>
          <w:tab w:val="left" w:pos="1140"/>
        </w:tabs>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lang w:eastAsia="zh-CN"/>
        </w:rPr>
        <w:t>– </w:t>
      </w:r>
      <w:r w:rsidRPr="003B09E4">
        <w:rPr>
          <w:rFonts w:ascii="Times New Roman" w:hAnsi="Times New Roman"/>
          <w:sz w:val="28"/>
          <w:szCs w:val="28"/>
        </w:rPr>
        <w:t xml:space="preserve">неразвитость оптовой торговли, отсутствие крупных оптовых и логистических центров; </w:t>
      </w:r>
    </w:p>
    <w:p w:rsidR="00A566F4" w:rsidRPr="003B09E4" w:rsidRDefault="00A566F4" w:rsidP="00CB3102">
      <w:pPr>
        <w:tabs>
          <w:tab w:val="left" w:pos="851"/>
          <w:tab w:val="left" w:pos="1140"/>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тенденцию к увеличению износа основных фондов предприятий потребительского рынка;</w:t>
      </w:r>
    </w:p>
    <w:p w:rsidR="00A566F4" w:rsidRDefault="00A566F4" w:rsidP="00CB3102">
      <w:pPr>
        <w:tabs>
          <w:tab w:val="left" w:pos="1140"/>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 отсутствие доступа к сети Интернет </w:t>
      </w:r>
      <w:r w:rsidRPr="003B09E4">
        <w:rPr>
          <w:rFonts w:ascii="Times New Roman" w:hAnsi="Times New Roman"/>
          <w:sz w:val="28"/>
          <w:szCs w:val="28"/>
        </w:rPr>
        <w:t>в труднодоступных и отдаленных населенных пунктах района</w:t>
      </w:r>
      <w:r w:rsidRPr="003B09E4">
        <w:rPr>
          <w:rFonts w:ascii="Times New Roman" w:hAnsi="Times New Roman"/>
          <w:sz w:val="28"/>
          <w:szCs w:val="28"/>
          <w:lang w:eastAsia="zh-CN"/>
        </w:rPr>
        <w:t>.</w:t>
      </w:r>
    </w:p>
    <w:p w:rsidR="00A566F4" w:rsidRDefault="00A566F4" w:rsidP="00CB3102">
      <w:pPr>
        <w:pStyle w:val="Heading3"/>
        <w:spacing w:before="0" w:line="360" w:lineRule="auto"/>
        <w:jc w:val="center"/>
        <w:rPr>
          <w:rFonts w:ascii="Times New Roman" w:hAnsi="Times New Roman"/>
          <w:i/>
          <w:sz w:val="28"/>
          <w:szCs w:val="28"/>
        </w:rPr>
      </w:pPr>
      <w:bookmarkStart w:id="0" w:name="_Toc466621372"/>
    </w:p>
    <w:bookmarkEnd w:id="0"/>
    <w:p w:rsidR="00A566F4" w:rsidRPr="00AB62AA" w:rsidRDefault="00A566F4" w:rsidP="00CB3102">
      <w:pPr>
        <w:spacing w:line="360" w:lineRule="auto"/>
        <w:ind w:firstLine="709"/>
        <w:jc w:val="center"/>
        <w:rPr>
          <w:rFonts w:ascii="Times New Roman" w:hAnsi="Times New Roman"/>
          <w:b/>
          <w:sz w:val="24"/>
          <w:szCs w:val="24"/>
        </w:rPr>
      </w:pPr>
      <w:r w:rsidRPr="00AB62AA">
        <w:rPr>
          <w:rFonts w:ascii="Times New Roman" w:hAnsi="Times New Roman"/>
          <w:b/>
          <w:sz w:val="24"/>
          <w:szCs w:val="24"/>
        </w:rPr>
        <w:t>Состояние окружающей среды</w:t>
      </w:r>
    </w:p>
    <w:p w:rsidR="00A566F4" w:rsidRDefault="00A566F4" w:rsidP="00CB3102">
      <w:pPr>
        <w:autoSpaceDE w:val="0"/>
        <w:snapToGrid w:val="0"/>
        <w:spacing w:line="360" w:lineRule="auto"/>
        <w:ind w:firstLine="454"/>
        <w:jc w:val="both"/>
        <w:rPr>
          <w:rFonts w:ascii="Times New Roman" w:hAnsi="Times New Roman"/>
          <w:color w:val="000000"/>
          <w:sz w:val="28"/>
          <w:szCs w:val="28"/>
        </w:rPr>
      </w:pPr>
      <w:r w:rsidRPr="00E8496C">
        <w:rPr>
          <w:rFonts w:ascii="Times New Roman" w:hAnsi="Times New Roman"/>
          <w:color w:val="000000"/>
          <w:sz w:val="28"/>
          <w:szCs w:val="28"/>
        </w:rPr>
        <w:t>На территории района насчитывается 7 особоохраняемых природных территорий (ООПТ): 3 комплексных, 2 ботанических, 1 гидрологический, 1 зоологический, общей площадью 323,724 га (табл</w:t>
      </w:r>
      <w:r>
        <w:rPr>
          <w:rFonts w:ascii="Times New Roman" w:hAnsi="Times New Roman"/>
          <w:color w:val="000000"/>
          <w:sz w:val="28"/>
          <w:szCs w:val="28"/>
        </w:rPr>
        <w:t>ица</w:t>
      </w:r>
      <w:r w:rsidRPr="0007655E">
        <w:rPr>
          <w:rFonts w:ascii="Times New Roman" w:hAnsi="Times New Roman"/>
          <w:color w:val="000000"/>
          <w:sz w:val="28"/>
          <w:szCs w:val="28"/>
        </w:rPr>
        <w:t xml:space="preserve"> 3).</w:t>
      </w:r>
    </w:p>
    <w:p w:rsidR="00A566F4" w:rsidRPr="005803E3" w:rsidRDefault="00A566F4" w:rsidP="00CB3102">
      <w:pPr>
        <w:shd w:val="clear" w:color="auto" w:fill="FFFFFF"/>
        <w:spacing w:line="360" w:lineRule="auto"/>
        <w:jc w:val="right"/>
        <w:rPr>
          <w:rFonts w:ascii="Times New Roman" w:hAnsi="Times New Roman"/>
          <w:i/>
          <w:color w:val="000000"/>
          <w:sz w:val="24"/>
          <w:szCs w:val="24"/>
        </w:rPr>
      </w:pPr>
      <w:r w:rsidRPr="005803E3">
        <w:rPr>
          <w:rFonts w:ascii="Times New Roman" w:hAnsi="Times New Roman"/>
          <w:i/>
          <w:color w:val="000000"/>
          <w:sz w:val="24"/>
          <w:szCs w:val="24"/>
        </w:rPr>
        <w:t>Таблица 3</w:t>
      </w:r>
    </w:p>
    <w:p w:rsidR="00A566F4" w:rsidRPr="00E8496C" w:rsidRDefault="00A566F4" w:rsidP="00CB3102">
      <w:pPr>
        <w:shd w:val="clear" w:color="auto" w:fill="FFFFFF"/>
        <w:spacing w:line="360" w:lineRule="auto"/>
        <w:jc w:val="center"/>
        <w:rPr>
          <w:rFonts w:ascii="Times New Roman" w:hAnsi="Times New Roman"/>
          <w:b/>
          <w:bCs/>
          <w:color w:val="000000"/>
          <w:sz w:val="26"/>
          <w:szCs w:val="26"/>
        </w:rPr>
      </w:pPr>
      <w:r w:rsidRPr="00E8496C">
        <w:rPr>
          <w:rFonts w:ascii="Times New Roman" w:hAnsi="Times New Roman"/>
          <w:b/>
          <w:bCs/>
          <w:color w:val="000000"/>
          <w:sz w:val="26"/>
          <w:szCs w:val="26"/>
        </w:rPr>
        <w:t xml:space="preserve">Особо охраняемые природные территории </w:t>
      </w:r>
    </w:p>
    <w:tbl>
      <w:tblPr>
        <w:tblW w:w="0" w:type="auto"/>
        <w:tblInd w:w="108" w:type="dxa"/>
        <w:tblLayout w:type="fixed"/>
        <w:tblCellMar>
          <w:top w:w="108" w:type="dxa"/>
          <w:bottom w:w="108" w:type="dxa"/>
        </w:tblCellMar>
        <w:tblLook w:val="0000"/>
      </w:tblPr>
      <w:tblGrid>
        <w:gridCol w:w="1516"/>
        <w:gridCol w:w="1185"/>
        <w:gridCol w:w="830"/>
        <w:gridCol w:w="830"/>
        <w:gridCol w:w="830"/>
        <w:gridCol w:w="794"/>
        <w:gridCol w:w="795"/>
        <w:gridCol w:w="630"/>
        <w:gridCol w:w="1095"/>
        <w:gridCol w:w="870"/>
      </w:tblGrid>
      <w:tr w:rsidR="00A566F4" w:rsidTr="00C96D4B">
        <w:trPr>
          <w:cantSplit/>
          <w:trHeight w:val="585"/>
          <w:tblHeader/>
        </w:trPr>
        <w:tc>
          <w:tcPr>
            <w:tcW w:w="1516" w:type="dxa"/>
            <w:vMerge w:val="restart"/>
            <w:tcBorders>
              <w:top w:val="single" w:sz="4" w:space="0" w:color="000000"/>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ООПТ</w:t>
            </w:r>
          </w:p>
        </w:tc>
        <w:tc>
          <w:tcPr>
            <w:tcW w:w="1185" w:type="dxa"/>
            <w:vMerge w:val="restart"/>
            <w:tcBorders>
              <w:top w:val="single" w:sz="4" w:space="0" w:color="000000"/>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Категория</w:t>
            </w:r>
          </w:p>
        </w:tc>
        <w:tc>
          <w:tcPr>
            <w:tcW w:w="830" w:type="dxa"/>
            <w:vMerge w:val="restart"/>
            <w:tcBorders>
              <w:top w:val="single" w:sz="4" w:space="0" w:color="000000"/>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Статус</w:t>
            </w:r>
          </w:p>
        </w:tc>
        <w:tc>
          <w:tcPr>
            <w:tcW w:w="830" w:type="dxa"/>
            <w:vMerge w:val="restart"/>
            <w:tcBorders>
              <w:top w:val="single" w:sz="4" w:space="0" w:color="000000"/>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Профиль</w:t>
            </w:r>
          </w:p>
        </w:tc>
        <w:tc>
          <w:tcPr>
            <w:tcW w:w="830" w:type="dxa"/>
            <w:vMerge w:val="restart"/>
            <w:tcBorders>
              <w:top w:val="single" w:sz="4" w:space="0" w:color="000000"/>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Год создания</w:t>
            </w:r>
          </w:p>
        </w:tc>
        <w:tc>
          <w:tcPr>
            <w:tcW w:w="794" w:type="dxa"/>
            <w:vMerge w:val="restart"/>
            <w:tcBorders>
              <w:top w:val="single" w:sz="4" w:space="0" w:color="000000"/>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 xml:space="preserve">Общая </w:t>
            </w:r>
          </w:p>
          <w:p w:rsidR="00A566F4" w:rsidRPr="00E8496C" w:rsidRDefault="00A566F4" w:rsidP="00CB3102">
            <w:pPr>
              <w:spacing w:line="360" w:lineRule="auto"/>
              <w:jc w:val="center"/>
              <w:rPr>
                <w:rFonts w:ascii="Times New Roman" w:hAnsi="Times New Roman"/>
                <w:color w:val="000000"/>
              </w:rPr>
            </w:pPr>
            <w:r w:rsidRPr="00E8496C">
              <w:rPr>
                <w:rFonts w:ascii="Times New Roman" w:hAnsi="Times New Roman"/>
                <w:color w:val="000000"/>
              </w:rPr>
              <w:t>площадь, га</w:t>
            </w:r>
          </w:p>
        </w:tc>
        <w:tc>
          <w:tcPr>
            <w:tcW w:w="3390" w:type="dxa"/>
            <w:gridSpan w:val="4"/>
            <w:tcBorders>
              <w:top w:val="single" w:sz="4" w:space="0" w:color="000000"/>
              <w:left w:val="single" w:sz="4" w:space="0" w:color="000000"/>
              <w:bottom w:val="single" w:sz="4" w:space="0" w:color="000000"/>
              <w:right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Правоустанавливающий документ об организации ООПТ</w:t>
            </w:r>
          </w:p>
        </w:tc>
      </w:tr>
      <w:tr w:rsidR="00A566F4" w:rsidTr="00C96D4B">
        <w:trPr>
          <w:cantSplit/>
          <w:trHeight w:val="493"/>
          <w:tblHeader/>
        </w:trPr>
        <w:tc>
          <w:tcPr>
            <w:tcW w:w="1516" w:type="dxa"/>
            <w:vMerge/>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p>
        </w:tc>
        <w:tc>
          <w:tcPr>
            <w:tcW w:w="1185" w:type="dxa"/>
            <w:vMerge/>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p>
        </w:tc>
        <w:tc>
          <w:tcPr>
            <w:tcW w:w="830" w:type="dxa"/>
            <w:vMerge/>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p>
        </w:tc>
        <w:tc>
          <w:tcPr>
            <w:tcW w:w="830" w:type="dxa"/>
            <w:vMerge/>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p>
        </w:tc>
        <w:tc>
          <w:tcPr>
            <w:tcW w:w="830" w:type="dxa"/>
            <w:vMerge/>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p>
        </w:tc>
        <w:tc>
          <w:tcPr>
            <w:tcW w:w="794" w:type="dxa"/>
            <w:vMerge/>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p>
        </w:tc>
        <w:tc>
          <w:tcPr>
            <w:tcW w:w="795" w:type="dxa"/>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вид документа</w:t>
            </w:r>
          </w:p>
        </w:tc>
        <w:tc>
          <w:tcPr>
            <w:tcW w:w="630" w:type="dxa"/>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орган власти</w:t>
            </w:r>
          </w:p>
        </w:tc>
        <w:tc>
          <w:tcPr>
            <w:tcW w:w="1095" w:type="dxa"/>
            <w:tcBorders>
              <w:left w:val="single" w:sz="4" w:space="0" w:color="000000"/>
              <w:bottom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дата</w:t>
            </w:r>
          </w:p>
        </w:tc>
        <w:tc>
          <w:tcPr>
            <w:tcW w:w="870" w:type="dxa"/>
            <w:tcBorders>
              <w:left w:val="single" w:sz="4" w:space="0" w:color="000000"/>
              <w:bottom w:val="single" w:sz="4" w:space="0" w:color="000000"/>
              <w:right w:val="single" w:sz="4" w:space="0" w:color="000000"/>
            </w:tcBorders>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w:t>
            </w:r>
          </w:p>
        </w:tc>
      </w:tr>
      <w:tr w:rsidR="00A566F4" w:rsidTr="00C96D4B">
        <w:trPr>
          <w:cantSplit/>
          <w:trHeight w:val="675"/>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Дубовая роща</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Ботанический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Ботанический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1983</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20,79</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Постановление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Совмина</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Совмин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06.10.83</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№374</w:t>
            </w:r>
          </w:p>
        </w:tc>
      </w:tr>
      <w:tr w:rsidR="00A566F4" w:rsidTr="00C96D4B">
        <w:trPr>
          <w:cantSplit/>
          <w:trHeight w:val="675"/>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Урочище „Шмелев пруд“</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Комплексный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Комплексный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1983</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21</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Постановление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Совмина</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Совмин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06.10.83</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№374</w:t>
            </w:r>
          </w:p>
        </w:tc>
      </w:tr>
      <w:tr w:rsidR="00A566F4" w:rsidTr="00C96D4B">
        <w:trPr>
          <w:cantSplit/>
          <w:trHeight w:val="675"/>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Участок леса</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Зоологический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Зоологический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1983</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19</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Постановление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Совмина</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Совмин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06.10.83</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№374</w:t>
            </w:r>
          </w:p>
        </w:tc>
      </w:tr>
      <w:tr w:rsidR="00A566F4" w:rsidTr="00C96D4B">
        <w:trPr>
          <w:cantSplit/>
          <w:trHeight w:val="450"/>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Озеро Широкое</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Водный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Гидрологический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1983</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4</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Постановление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Совмина</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Совмин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06.10.83</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№374</w:t>
            </w:r>
          </w:p>
        </w:tc>
      </w:tr>
      <w:tr w:rsidR="00A566F4" w:rsidTr="00C96D4B">
        <w:trPr>
          <w:cantSplit/>
          <w:trHeight w:val="675"/>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Торфяное болото</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Комплексный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Комплексный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1983</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238</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Постановление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Совмина</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Совмин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06.10.83</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№374</w:t>
            </w:r>
          </w:p>
        </w:tc>
      </w:tr>
      <w:tr w:rsidR="00A566F4" w:rsidTr="00C96D4B">
        <w:trPr>
          <w:cantSplit/>
          <w:trHeight w:val="675"/>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Роща с лиственницами</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Ботанический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Ботанический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1994</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34</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Правительство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Республики Мордовия</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Правительство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25.01.94</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№21</w:t>
            </w:r>
          </w:p>
        </w:tc>
      </w:tr>
      <w:tr w:rsidR="00A566F4" w:rsidTr="00C96D4B">
        <w:trPr>
          <w:cantSplit/>
          <w:trHeight w:val="675"/>
        </w:trPr>
        <w:tc>
          <w:tcPr>
            <w:tcW w:w="1516"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Торфяное болото Оброчная статья</w:t>
            </w:r>
          </w:p>
        </w:tc>
        <w:tc>
          <w:tcPr>
            <w:tcW w:w="1185"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Комплексный памятник природы</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Региональный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rPr>
                <w:rFonts w:ascii="Times New Roman" w:hAnsi="Times New Roman"/>
                <w:color w:val="000000"/>
              </w:rPr>
            </w:pPr>
            <w:r w:rsidRPr="00E8496C">
              <w:rPr>
                <w:rFonts w:ascii="Times New Roman" w:hAnsi="Times New Roman"/>
                <w:color w:val="000000"/>
              </w:rPr>
              <w:t>Комплексный</w:t>
            </w:r>
          </w:p>
        </w:tc>
        <w:tc>
          <w:tcPr>
            <w:tcW w:w="8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1983</w:t>
            </w:r>
          </w:p>
        </w:tc>
        <w:tc>
          <w:tcPr>
            <w:tcW w:w="794"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center"/>
              <w:rPr>
                <w:rFonts w:ascii="Times New Roman" w:hAnsi="Times New Roman"/>
                <w:color w:val="000000"/>
              </w:rPr>
            </w:pPr>
            <w:r w:rsidRPr="00E8496C">
              <w:rPr>
                <w:rFonts w:ascii="Times New Roman" w:hAnsi="Times New Roman"/>
                <w:color w:val="000000"/>
              </w:rPr>
              <w:t>20,7</w:t>
            </w:r>
          </w:p>
        </w:tc>
        <w:tc>
          <w:tcPr>
            <w:tcW w:w="7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 xml:space="preserve">Постановление </w:t>
            </w:r>
          </w:p>
          <w:p w:rsidR="00A566F4" w:rsidRPr="00E8496C" w:rsidRDefault="00A566F4" w:rsidP="00CB3102">
            <w:pPr>
              <w:spacing w:line="360" w:lineRule="auto"/>
              <w:jc w:val="both"/>
              <w:rPr>
                <w:rFonts w:ascii="Times New Roman" w:hAnsi="Times New Roman"/>
                <w:color w:val="000000"/>
              </w:rPr>
            </w:pPr>
            <w:r w:rsidRPr="00E8496C">
              <w:rPr>
                <w:rFonts w:ascii="Times New Roman" w:hAnsi="Times New Roman"/>
                <w:color w:val="000000"/>
              </w:rPr>
              <w:t>Совмина</w:t>
            </w:r>
          </w:p>
        </w:tc>
        <w:tc>
          <w:tcPr>
            <w:tcW w:w="630"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Совмин РМ</w:t>
            </w:r>
          </w:p>
        </w:tc>
        <w:tc>
          <w:tcPr>
            <w:tcW w:w="1095" w:type="dxa"/>
            <w:tcBorders>
              <w:left w:val="single" w:sz="4" w:space="0" w:color="000000"/>
              <w:bottom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06.10.83</w:t>
            </w:r>
          </w:p>
        </w:tc>
        <w:tc>
          <w:tcPr>
            <w:tcW w:w="870" w:type="dxa"/>
            <w:tcBorders>
              <w:left w:val="single" w:sz="4" w:space="0" w:color="000000"/>
              <w:bottom w:val="single" w:sz="4" w:space="0" w:color="000000"/>
              <w:right w:val="single" w:sz="4" w:space="0" w:color="000000"/>
            </w:tcBorders>
            <w:vAlign w:val="center"/>
          </w:tcPr>
          <w:p w:rsidR="00A566F4" w:rsidRPr="00E8496C" w:rsidRDefault="00A566F4" w:rsidP="00CB3102">
            <w:pPr>
              <w:snapToGrid w:val="0"/>
              <w:spacing w:line="360" w:lineRule="auto"/>
              <w:jc w:val="both"/>
              <w:rPr>
                <w:rFonts w:ascii="Times New Roman" w:hAnsi="Times New Roman"/>
                <w:color w:val="000000"/>
              </w:rPr>
            </w:pPr>
            <w:r w:rsidRPr="00E8496C">
              <w:rPr>
                <w:rFonts w:ascii="Times New Roman" w:hAnsi="Times New Roman"/>
                <w:color w:val="000000"/>
              </w:rPr>
              <w:t>№374</w:t>
            </w:r>
          </w:p>
        </w:tc>
      </w:tr>
    </w:tbl>
    <w:p w:rsidR="00A566F4" w:rsidRDefault="00A566F4" w:rsidP="00CB3102">
      <w:pPr>
        <w:autoSpaceDE w:val="0"/>
        <w:snapToGrid w:val="0"/>
        <w:spacing w:line="360" w:lineRule="auto"/>
        <w:ind w:firstLine="454"/>
        <w:jc w:val="both"/>
        <w:rPr>
          <w:rFonts w:ascii="Times New Roman" w:hAnsi="Times New Roman"/>
          <w:color w:val="000000"/>
          <w:sz w:val="28"/>
          <w:szCs w:val="28"/>
        </w:rPr>
      </w:pPr>
      <w:r w:rsidRPr="00E8496C">
        <w:rPr>
          <w:rFonts w:ascii="Times New Roman" w:hAnsi="Times New Roman"/>
          <w:color w:val="000000"/>
          <w:sz w:val="28"/>
          <w:szCs w:val="28"/>
        </w:rPr>
        <w:t xml:space="preserve">В настоящее время возникла необходимость проведения мероприятий по инвентаризации особоохраняемых природных территорий и закреплению ООПП за хозяйствующими субъектами, а также определению новых объектов в целях сохранения и выявления типичных и уникальных природных ландшафтов, разнообразия растительного и животного мира, объектов природного и культурного наследия. </w:t>
      </w:r>
    </w:p>
    <w:p w:rsidR="00A566F4" w:rsidRPr="007B4333" w:rsidRDefault="00A566F4" w:rsidP="00CB3102">
      <w:pPr>
        <w:autoSpaceDE w:val="0"/>
        <w:snapToGrid w:val="0"/>
        <w:spacing w:line="360" w:lineRule="auto"/>
        <w:ind w:firstLine="454"/>
        <w:jc w:val="both"/>
        <w:rPr>
          <w:rFonts w:ascii="Times New Roman" w:hAnsi="Times New Roman"/>
          <w:color w:val="000000"/>
          <w:sz w:val="28"/>
          <w:szCs w:val="28"/>
        </w:rPr>
      </w:pPr>
      <w:r w:rsidRPr="007B4333">
        <w:rPr>
          <w:rFonts w:ascii="Times New Roman" w:hAnsi="Times New Roman"/>
          <w:color w:val="000000"/>
          <w:sz w:val="28"/>
          <w:szCs w:val="28"/>
        </w:rPr>
        <w:t>На территории района расположены 16 гидротехнических сооружений (ГТС) общей емкостью 12 313 тыс. м</w:t>
      </w:r>
      <w:r w:rsidRPr="007B4333">
        <w:rPr>
          <w:rFonts w:ascii="Times New Roman" w:hAnsi="Times New Roman"/>
          <w:color w:val="000000"/>
          <w:sz w:val="28"/>
          <w:szCs w:val="28"/>
          <w:vertAlign w:val="superscript"/>
        </w:rPr>
        <w:t>3</w:t>
      </w:r>
      <w:r w:rsidRPr="007B4333">
        <w:rPr>
          <w:rFonts w:ascii="Times New Roman" w:hAnsi="Times New Roman"/>
          <w:color w:val="000000"/>
          <w:sz w:val="28"/>
          <w:szCs w:val="28"/>
        </w:rPr>
        <w:t>. 12 ГТС являются  бесхозными, большинство из них в настоящее время находятся в аварийном или предаварийном состоянии и, в случае</w:t>
      </w:r>
      <w:r>
        <w:rPr>
          <w:rFonts w:cs="Tahoma"/>
          <w:color w:val="000000"/>
          <w:sz w:val="28"/>
          <w:szCs w:val="28"/>
        </w:rPr>
        <w:t xml:space="preserve"> </w:t>
      </w:r>
      <w:r w:rsidRPr="007B4333">
        <w:rPr>
          <w:rFonts w:ascii="Times New Roman" w:hAnsi="Times New Roman"/>
          <w:color w:val="000000"/>
          <w:sz w:val="28"/>
          <w:szCs w:val="28"/>
        </w:rPr>
        <w:t>разрушения, несут потенциальную угрозу нижерасположенным населенным пунктам, сельскохозяйственным угодьям и объектам транспортной инфраструктуры (табл</w:t>
      </w:r>
      <w:r>
        <w:rPr>
          <w:rFonts w:ascii="Times New Roman" w:hAnsi="Times New Roman"/>
          <w:color w:val="000000"/>
          <w:sz w:val="28"/>
          <w:szCs w:val="28"/>
        </w:rPr>
        <w:t>ица</w:t>
      </w:r>
      <w:r w:rsidRPr="007B4333">
        <w:rPr>
          <w:rFonts w:ascii="Times New Roman" w:hAnsi="Times New Roman"/>
          <w:color w:val="000000"/>
          <w:sz w:val="28"/>
          <w:szCs w:val="28"/>
        </w:rPr>
        <w:t> </w:t>
      </w:r>
      <w:r w:rsidRPr="0007655E">
        <w:rPr>
          <w:rFonts w:ascii="Times New Roman" w:hAnsi="Times New Roman"/>
          <w:color w:val="000000"/>
          <w:sz w:val="28"/>
          <w:szCs w:val="28"/>
        </w:rPr>
        <w:t>4)</w:t>
      </w:r>
      <w:r w:rsidRPr="007B4333">
        <w:rPr>
          <w:rFonts w:ascii="Times New Roman" w:hAnsi="Times New Roman"/>
          <w:color w:val="000000"/>
          <w:sz w:val="28"/>
          <w:szCs w:val="28"/>
        </w:rPr>
        <w:t xml:space="preserve">. </w:t>
      </w:r>
    </w:p>
    <w:p w:rsidR="00A566F4" w:rsidRPr="005803E3" w:rsidRDefault="00A566F4" w:rsidP="00CB3102">
      <w:pPr>
        <w:spacing w:line="360" w:lineRule="auto"/>
        <w:jc w:val="right"/>
        <w:rPr>
          <w:rFonts w:ascii="Times New Roman" w:hAnsi="Times New Roman"/>
          <w:i/>
          <w:color w:val="000000"/>
          <w:sz w:val="24"/>
          <w:szCs w:val="24"/>
        </w:rPr>
      </w:pPr>
      <w:r w:rsidRPr="005803E3">
        <w:rPr>
          <w:rFonts w:ascii="Times New Roman" w:hAnsi="Times New Roman"/>
          <w:i/>
          <w:color w:val="000000"/>
          <w:sz w:val="24"/>
          <w:szCs w:val="24"/>
        </w:rPr>
        <w:t>Таблица 4</w:t>
      </w:r>
    </w:p>
    <w:p w:rsidR="00A566F4" w:rsidRPr="007B4333" w:rsidRDefault="00A566F4" w:rsidP="00CB3102">
      <w:pPr>
        <w:spacing w:line="360" w:lineRule="auto"/>
        <w:jc w:val="center"/>
        <w:rPr>
          <w:rFonts w:ascii="Times New Roman" w:hAnsi="Times New Roman"/>
          <w:b/>
          <w:bCs/>
          <w:color w:val="000000"/>
          <w:sz w:val="26"/>
          <w:szCs w:val="26"/>
        </w:rPr>
      </w:pPr>
      <w:r w:rsidRPr="007B4333">
        <w:rPr>
          <w:rFonts w:ascii="Times New Roman" w:hAnsi="Times New Roman"/>
          <w:b/>
          <w:bCs/>
          <w:color w:val="000000"/>
          <w:sz w:val="26"/>
          <w:szCs w:val="26"/>
        </w:rPr>
        <w:t>Перечень аварийных водохозяйственных систем,</w:t>
      </w:r>
    </w:p>
    <w:p w:rsidR="00A566F4" w:rsidRPr="007B4333" w:rsidRDefault="00A566F4" w:rsidP="00CB3102">
      <w:pPr>
        <w:spacing w:line="360" w:lineRule="auto"/>
        <w:jc w:val="center"/>
        <w:rPr>
          <w:rFonts w:ascii="Times New Roman" w:hAnsi="Times New Roman"/>
          <w:b/>
          <w:bCs/>
          <w:color w:val="000000"/>
          <w:sz w:val="26"/>
          <w:szCs w:val="26"/>
        </w:rPr>
      </w:pPr>
      <w:r w:rsidRPr="007B4333">
        <w:rPr>
          <w:rFonts w:ascii="Times New Roman" w:hAnsi="Times New Roman"/>
          <w:b/>
          <w:bCs/>
          <w:color w:val="000000"/>
          <w:sz w:val="26"/>
          <w:szCs w:val="26"/>
        </w:rPr>
        <w:t>объектов и гидротехнических сооружений на 1 января 2018 г.</w:t>
      </w:r>
    </w:p>
    <w:p w:rsidR="00A566F4" w:rsidRDefault="00A566F4" w:rsidP="00CB3102">
      <w:pPr>
        <w:spacing w:line="360" w:lineRule="auto"/>
        <w:jc w:val="center"/>
        <w:rPr>
          <w:rFonts w:cs="Tahoma"/>
          <w:b/>
          <w:bCs/>
          <w:color w:val="000000"/>
        </w:rPr>
      </w:pPr>
    </w:p>
    <w:tbl>
      <w:tblPr>
        <w:tblW w:w="0" w:type="auto"/>
        <w:tblInd w:w="54" w:type="dxa"/>
        <w:tblLayout w:type="fixed"/>
        <w:tblCellMar>
          <w:top w:w="55" w:type="dxa"/>
          <w:left w:w="55" w:type="dxa"/>
          <w:bottom w:w="55" w:type="dxa"/>
          <w:right w:w="55" w:type="dxa"/>
        </w:tblCellMar>
        <w:tblLook w:val="0000"/>
      </w:tblPr>
      <w:tblGrid>
        <w:gridCol w:w="3090"/>
        <w:gridCol w:w="945"/>
        <w:gridCol w:w="1395"/>
        <w:gridCol w:w="1395"/>
        <w:gridCol w:w="1410"/>
        <w:gridCol w:w="1399"/>
      </w:tblGrid>
      <w:tr w:rsidR="00A566F4" w:rsidTr="00C96D4B">
        <w:trPr>
          <w:tblHeader/>
        </w:trPr>
        <w:tc>
          <w:tcPr>
            <w:tcW w:w="3090" w:type="dxa"/>
            <w:tcBorders>
              <w:top w:val="single" w:sz="4" w:space="0" w:color="000000"/>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 xml:space="preserve">Объект / место </w:t>
            </w:r>
          </w:p>
          <w:p w:rsidR="00A566F4" w:rsidRDefault="00A566F4" w:rsidP="00CB3102">
            <w:pPr>
              <w:pStyle w:val="WW-TableContents1"/>
              <w:widowControl/>
              <w:suppressAutoHyphens w:val="0"/>
              <w:snapToGrid w:val="0"/>
              <w:spacing w:line="360" w:lineRule="auto"/>
              <w:jc w:val="center"/>
              <w:rPr>
                <w:color w:val="000000"/>
              </w:rPr>
            </w:pPr>
            <w:r>
              <w:rPr>
                <w:color w:val="000000"/>
              </w:rPr>
              <w:t>расположения</w:t>
            </w:r>
          </w:p>
        </w:tc>
        <w:tc>
          <w:tcPr>
            <w:tcW w:w="945" w:type="dxa"/>
            <w:tcBorders>
              <w:top w:val="single" w:sz="4" w:space="0" w:color="000000"/>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 xml:space="preserve">Год ввода </w:t>
            </w:r>
          </w:p>
          <w:p w:rsidR="00A566F4" w:rsidRDefault="00A566F4" w:rsidP="00CB3102">
            <w:pPr>
              <w:pStyle w:val="WW-TableContents1"/>
              <w:widowControl/>
              <w:suppressAutoHyphens w:val="0"/>
              <w:snapToGrid w:val="0"/>
              <w:spacing w:line="360" w:lineRule="auto"/>
              <w:jc w:val="center"/>
              <w:rPr>
                <w:color w:val="000000"/>
              </w:rPr>
            </w:pPr>
            <w:r>
              <w:rPr>
                <w:color w:val="000000"/>
              </w:rPr>
              <w:t xml:space="preserve">в </w:t>
            </w:r>
          </w:p>
          <w:p w:rsidR="00A566F4" w:rsidRDefault="00A566F4" w:rsidP="00CB3102">
            <w:pPr>
              <w:pStyle w:val="WW-TableContents1"/>
              <w:widowControl/>
              <w:suppressAutoHyphens w:val="0"/>
              <w:snapToGrid w:val="0"/>
              <w:spacing w:line="360" w:lineRule="auto"/>
              <w:jc w:val="center"/>
              <w:rPr>
                <w:color w:val="000000"/>
              </w:rPr>
            </w:pPr>
            <w:r>
              <w:rPr>
                <w:color w:val="000000"/>
              </w:rPr>
              <w:t>эксплуатацию</w:t>
            </w:r>
          </w:p>
        </w:tc>
        <w:tc>
          <w:tcPr>
            <w:tcW w:w="1395" w:type="dxa"/>
            <w:tcBorders>
              <w:top w:val="single" w:sz="4" w:space="0" w:color="000000"/>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Емкость ГТС, тыс. м</w:t>
            </w:r>
            <w:r>
              <w:rPr>
                <w:color w:val="000000"/>
                <w:vertAlign w:val="superscript"/>
              </w:rPr>
              <w:t>3</w:t>
            </w:r>
            <w:r>
              <w:rPr>
                <w:color w:val="000000"/>
              </w:rPr>
              <w:t xml:space="preserve"> (площадь зеркала, км</w:t>
            </w:r>
            <w:r>
              <w:rPr>
                <w:color w:val="000000"/>
                <w:vertAlign w:val="superscript"/>
              </w:rPr>
              <w:t>2</w:t>
            </w:r>
            <w:r>
              <w:rPr>
                <w:color w:val="000000"/>
              </w:rPr>
              <w:t>)</w:t>
            </w:r>
          </w:p>
        </w:tc>
        <w:tc>
          <w:tcPr>
            <w:tcW w:w="1395" w:type="dxa"/>
            <w:tcBorders>
              <w:top w:val="single" w:sz="4" w:space="0" w:color="000000"/>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Собственник объекта</w:t>
            </w:r>
          </w:p>
        </w:tc>
        <w:tc>
          <w:tcPr>
            <w:tcW w:w="1410" w:type="dxa"/>
            <w:tcBorders>
              <w:top w:val="single" w:sz="4" w:space="0" w:color="000000"/>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Назначение</w:t>
            </w:r>
          </w:p>
        </w:tc>
        <w:tc>
          <w:tcPr>
            <w:tcW w:w="1399" w:type="dxa"/>
            <w:tcBorders>
              <w:top w:val="single" w:sz="4" w:space="0" w:color="000000"/>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 xml:space="preserve">Общее </w:t>
            </w:r>
          </w:p>
          <w:p w:rsidR="00A566F4" w:rsidRDefault="00A566F4" w:rsidP="00CB3102">
            <w:pPr>
              <w:pStyle w:val="WW-TableContents1"/>
              <w:widowControl/>
              <w:suppressAutoHyphens w:val="0"/>
              <w:snapToGrid w:val="0"/>
              <w:spacing w:line="360" w:lineRule="auto"/>
              <w:jc w:val="center"/>
              <w:rPr>
                <w:color w:val="000000"/>
              </w:rPr>
            </w:pPr>
            <w:r>
              <w:rPr>
                <w:color w:val="000000"/>
              </w:rPr>
              <w:t>техническое состояние</w:t>
            </w:r>
          </w:p>
        </w:tc>
      </w:tr>
      <w:tr w:rsidR="00A566F4" w:rsidTr="00C96D4B">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color w:val="000000"/>
              </w:rPr>
            </w:pPr>
            <w:r>
              <w:rPr>
                <w:rFonts w:cs="Tahoma"/>
                <w:color w:val="000000"/>
              </w:rPr>
              <w:t xml:space="preserve">Водохранилище, </w:t>
            </w:r>
            <w:r>
              <w:rPr>
                <w:color w:val="000000"/>
              </w:rPr>
              <w:t>пгт Тургенево, р. Алатырь, бассейн р. Суры</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1977</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5000/0,980</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Администрация</w:t>
            </w:r>
          </w:p>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пгт Тургенево</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Для технологических целей завода</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Удовлетворительное</w:t>
            </w:r>
          </w:p>
        </w:tc>
      </w:tr>
      <w:tr w:rsidR="00A566F4" w:rsidTr="00C96D4B">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color w:val="000000"/>
              </w:rPr>
            </w:pPr>
            <w:r>
              <w:rPr>
                <w:color w:val="000000"/>
              </w:rPr>
              <w:t>Пруд р. Малая Сарка, с. Жаренки</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1976</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1008/0,35</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Ведется  оформление в муниципальную собственность</w:t>
            </w:r>
          </w:p>
          <w:p w:rsidR="00A566F4" w:rsidRDefault="00A566F4" w:rsidP="00CB3102">
            <w:pPr>
              <w:pStyle w:val="WW-TableContents1"/>
              <w:widowControl/>
              <w:suppressAutoHyphens w:val="0"/>
              <w:snapToGrid w:val="0"/>
              <w:spacing w:line="360" w:lineRule="auto"/>
              <w:jc w:val="center"/>
              <w:rPr>
                <w:rFonts w:cs="Tahoma"/>
                <w:color w:val="000000"/>
              </w:rPr>
            </w:pPr>
          </w:p>
          <w:p w:rsidR="00A566F4" w:rsidRDefault="00A566F4" w:rsidP="00CB3102">
            <w:pPr>
              <w:pStyle w:val="WW-TableContents1"/>
              <w:widowControl/>
              <w:suppressAutoHyphens w:val="0"/>
              <w:snapToGrid w:val="0"/>
              <w:spacing w:line="360" w:lineRule="auto"/>
              <w:jc w:val="center"/>
              <w:rPr>
                <w:rFonts w:cs="Tahoma"/>
                <w:color w:val="000000"/>
              </w:rPr>
            </w:pP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Ремонт, 2010 г.</w:t>
            </w:r>
          </w:p>
        </w:tc>
      </w:tr>
      <w:tr w:rsidR="00A566F4" w:rsidTr="00C96D4B">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color w:val="000000"/>
              </w:rPr>
              <w:t xml:space="preserve">Пруд </w:t>
            </w:r>
            <w:r>
              <w:rPr>
                <w:rFonts w:cs="Tahoma"/>
                <w:color w:val="000000"/>
              </w:rPr>
              <w:t>р. Малая Сарка, с. Чукалы</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1985</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1280/0,392</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Ведется оформление в муниципальную собственность</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Аварийное</w:t>
            </w:r>
          </w:p>
        </w:tc>
      </w:tr>
      <w:tr w:rsidR="00A566F4" w:rsidTr="00C96D4B">
        <w:trPr>
          <w:trHeight w:val="231"/>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Яндовище на овр. Бурдолатко с. Низовка</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1975</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16.09.20</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Предаварийное </w:t>
            </w:r>
          </w:p>
        </w:tc>
      </w:tr>
      <w:tr w:rsidR="00A566F4" w:rsidTr="00C96D4B">
        <w:trPr>
          <w:trHeight w:val="263"/>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на овр. Мазыня с. Пиксяси</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1978</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217/0,04</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Удовлетворительное</w:t>
            </w:r>
          </w:p>
        </w:tc>
      </w:tr>
      <w:tr w:rsidR="00A566F4" w:rsidTr="00C96D4B">
        <w:trPr>
          <w:trHeight w:val="207"/>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на р. Алеша-лей с. Чукалы</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1979</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328/0,09</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Удовлетворительное</w:t>
            </w:r>
          </w:p>
        </w:tc>
      </w:tr>
      <w:tr w:rsidR="00A566F4" w:rsidTr="00C96D4B">
        <w:trPr>
          <w:trHeight w:val="239"/>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Покш-Луга на р. Алеша-лей с. Чукалы</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1980</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232/0,05</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Аварийное </w:t>
            </w:r>
          </w:p>
        </w:tc>
      </w:tr>
      <w:tr w:rsidR="00A566F4" w:rsidTr="00C96D4B">
        <w:trPr>
          <w:trHeight w:val="257"/>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на р. Леплей, с. Кученяево</w:t>
            </w:r>
          </w:p>
          <w:p w:rsidR="00A566F4" w:rsidRDefault="00A566F4" w:rsidP="00CB3102">
            <w:pPr>
              <w:pStyle w:val="WW-TableContents1"/>
              <w:widowControl/>
              <w:suppressAutoHyphens w:val="0"/>
              <w:snapToGrid w:val="0"/>
              <w:spacing w:line="360" w:lineRule="auto"/>
              <w:rPr>
                <w:rFonts w:cs="Tahoma"/>
                <w:color w:val="000000"/>
              </w:rPr>
            </w:pP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1983</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837/0,224</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Оформление в муниципальную собственность</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Аварийное </w:t>
            </w:r>
          </w:p>
        </w:tc>
      </w:tr>
      <w:tr w:rsidR="00A566F4" w:rsidTr="00C96D4B">
        <w:trPr>
          <w:trHeight w:val="402"/>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 xml:space="preserve">Пруд на р. Румлейка, </w:t>
            </w:r>
          </w:p>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с. Б.Кузьмино</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1979</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326/0,083</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оформление в муниципальную собственность</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Орошение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Предаварийное </w:t>
            </w:r>
          </w:p>
        </w:tc>
      </w:tr>
      <w:tr w:rsidR="00A566F4" w:rsidTr="00C96D4B">
        <w:trPr>
          <w:trHeight w:val="225"/>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 xml:space="preserve">Пруд на овр. Покшлатка </w:t>
            </w:r>
          </w:p>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с. Турдаково</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1956</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05.03.40</w:t>
            </w:r>
          </w:p>
        </w:tc>
        <w:tc>
          <w:tcPr>
            <w:tcW w:w="1395" w:type="dxa"/>
            <w:tcBorders>
              <w:left w:val="single" w:sz="4" w:space="0" w:color="000000"/>
              <w:bottom w:val="single" w:sz="4" w:space="0" w:color="000000"/>
            </w:tcBorders>
          </w:tcPr>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Аварийное </w:t>
            </w:r>
          </w:p>
        </w:tc>
      </w:tr>
      <w:tr w:rsidR="00A566F4" w:rsidTr="00C96D4B">
        <w:trPr>
          <w:trHeight w:val="257"/>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на р. Румлейка с. Манадыши-1</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1978</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800/0,196</w:t>
            </w:r>
          </w:p>
        </w:tc>
        <w:tc>
          <w:tcPr>
            <w:tcW w:w="1395" w:type="dxa"/>
            <w:tcBorders>
              <w:left w:val="single" w:sz="4" w:space="0" w:color="000000"/>
              <w:bottom w:val="single" w:sz="4" w:space="0" w:color="000000"/>
            </w:tcBorders>
          </w:tcPr>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r>
              <w:rPr>
                <w:rFonts w:cs="Tahoma"/>
                <w:color w:val="000000"/>
              </w:rPr>
              <w:t>Оформление в муниципальную собственность</w:t>
            </w:r>
          </w:p>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p>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Предаварийное </w:t>
            </w:r>
          </w:p>
        </w:tc>
      </w:tr>
      <w:tr w:rsidR="00A566F4" w:rsidTr="00C96D4B">
        <w:trPr>
          <w:trHeight w:val="261"/>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color w:val="000000"/>
              </w:rPr>
            </w:pPr>
            <w:r>
              <w:rPr>
                <w:color w:val="000000"/>
              </w:rPr>
              <w:t>Пруд на р. Меня, с. Солдатское</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1980</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825/0,338</w:t>
            </w:r>
          </w:p>
        </w:tc>
        <w:tc>
          <w:tcPr>
            <w:tcW w:w="1395" w:type="dxa"/>
            <w:tcBorders>
              <w:left w:val="single" w:sz="4" w:space="0" w:color="000000"/>
              <w:bottom w:val="single" w:sz="4" w:space="0" w:color="000000"/>
            </w:tcBorders>
          </w:tcPr>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p w:rsidR="00A566F4" w:rsidRDefault="00A566F4" w:rsidP="00CB3102">
            <w:pPr>
              <w:pStyle w:val="WW-TableContents1"/>
              <w:widowControl/>
              <w:suppressAutoHyphens w:val="0"/>
              <w:snapToGrid w:val="0"/>
              <w:spacing w:line="360" w:lineRule="auto"/>
              <w:jc w:val="center"/>
              <w:rPr>
                <w:rFonts w:cs="Tahoma"/>
                <w:color w:val="000000"/>
              </w:rPr>
            </w:pP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color w:val="000000"/>
              </w:rPr>
            </w:pPr>
            <w:r>
              <w:rPr>
                <w:color w:val="000000"/>
              </w:rPr>
              <w:t>Проран в плотине</w:t>
            </w:r>
          </w:p>
        </w:tc>
      </w:tr>
      <w:tr w:rsidR="00A566F4" w:rsidTr="00C96D4B">
        <w:trPr>
          <w:trHeight w:val="279"/>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с.Андреевка на р. Малая Сарка</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1983</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875/0,258</w:t>
            </w:r>
          </w:p>
        </w:tc>
        <w:tc>
          <w:tcPr>
            <w:tcW w:w="1395" w:type="dxa"/>
            <w:tcBorders>
              <w:left w:val="single" w:sz="4" w:space="0" w:color="000000"/>
              <w:bottom w:val="single" w:sz="4" w:space="0" w:color="000000"/>
            </w:tcBorders>
          </w:tcPr>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Удовлетворительное</w:t>
            </w:r>
          </w:p>
        </w:tc>
      </w:tr>
      <w:tr w:rsidR="00A566F4" w:rsidTr="00C96D4B">
        <w:trPr>
          <w:trHeight w:val="292"/>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пос. Лесозавод</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1946</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403/0,02</w:t>
            </w:r>
          </w:p>
        </w:tc>
        <w:tc>
          <w:tcPr>
            <w:tcW w:w="1395" w:type="dxa"/>
            <w:tcBorders>
              <w:left w:val="single" w:sz="4" w:space="0" w:color="000000"/>
              <w:bottom w:val="single" w:sz="4" w:space="0" w:color="000000"/>
            </w:tcBorders>
          </w:tcPr>
          <w:p w:rsidR="00A566F4" w:rsidRDefault="00A566F4" w:rsidP="00CB3102">
            <w:pPr>
              <w:pStyle w:val="WW-TableContents1"/>
              <w:widowControl/>
              <w:tabs>
                <w:tab w:val="center" w:pos="1250"/>
                <w:tab w:val="right" w:pos="2500"/>
              </w:tabs>
              <w:suppressAutoHyphens w:val="0"/>
              <w:snapToGrid w:val="0"/>
              <w:spacing w:line="360" w:lineRule="auto"/>
              <w:jc w:val="center"/>
              <w:rPr>
                <w:rFonts w:cs="Tahoma"/>
                <w:color w:val="000000"/>
              </w:rPr>
            </w:pPr>
            <w:r>
              <w:rPr>
                <w:rFonts w:cs="Tahoma"/>
                <w:color w:val="000000"/>
              </w:rPr>
              <w:t>Бесхозный</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Удовлетворительное</w:t>
            </w:r>
          </w:p>
        </w:tc>
      </w:tr>
      <w:tr w:rsidR="00A566F4" w:rsidTr="00C96D4B">
        <w:trPr>
          <w:trHeight w:val="126"/>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на р. Малая Сарка          с. Кельвядни</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1983</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875/0,258</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Оформление в муниципальную собственность</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Рекреационное, противопожарное</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Удовлетворительное</w:t>
            </w:r>
          </w:p>
        </w:tc>
      </w:tr>
      <w:tr w:rsidR="00A566F4" w:rsidTr="00C96D4B">
        <w:trPr>
          <w:trHeight w:val="126"/>
        </w:trPr>
        <w:tc>
          <w:tcPr>
            <w:tcW w:w="309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rPr>
                <w:rFonts w:cs="Tahoma"/>
                <w:color w:val="000000"/>
              </w:rPr>
            </w:pPr>
            <w:r>
              <w:rPr>
                <w:rFonts w:cs="Tahoma"/>
                <w:color w:val="000000"/>
              </w:rPr>
              <w:t>Пруд на р. Песчанка, «Урочище-Шмелев пруд», пос. Красные полянки</w:t>
            </w:r>
          </w:p>
        </w:tc>
        <w:tc>
          <w:tcPr>
            <w:tcW w:w="94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2010</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250/0,035</w:t>
            </w:r>
          </w:p>
        </w:tc>
        <w:tc>
          <w:tcPr>
            <w:tcW w:w="1395"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Бесхозный </w:t>
            </w:r>
          </w:p>
        </w:tc>
        <w:tc>
          <w:tcPr>
            <w:tcW w:w="1410" w:type="dxa"/>
            <w:tcBorders>
              <w:left w:val="single" w:sz="4" w:space="0" w:color="000000"/>
              <w:bottom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 xml:space="preserve">Противопожарное </w:t>
            </w:r>
          </w:p>
        </w:tc>
        <w:tc>
          <w:tcPr>
            <w:tcW w:w="1399" w:type="dxa"/>
            <w:tcBorders>
              <w:left w:val="single" w:sz="4" w:space="0" w:color="000000"/>
              <w:bottom w:val="single" w:sz="4" w:space="0" w:color="000000"/>
              <w:right w:val="single" w:sz="4" w:space="0" w:color="000000"/>
            </w:tcBorders>
          </w:tcPr>
          <w:p w:rsidR="00A566F4" w:rsidRDefault="00A566F4" w:rsidP="00CB3102">
            <w:pPr>
              <w:pStyle w:val="WW-TableContents1"/>
              <w:widowControl/>
              <w:suppressAutoHyphens w:val="0"/>
              <w:snapToGrid w:val="0"/>
              <w:spacing w:line="360" w:lineRule="auto"/>
              <w:jc w:val="center"/>
              <w:rPr>
                <w:rFonts w:cs="Tahoma"/>
                <w:color w:val="000000"/>
              </w:rPr>
            </w:pPr>
            <w:r>
              <w:rPr>
                <w:rFonts w:cs="Tahoma"/>
                <w:color w:val="000000"/>
              </w:rPr>
              <w:t>Ремонт 2010 г.</w:t>
            </w:r>
          </w:p>
        </w:tc>
      </w:tr>
    </w:tbl>
    <w:p w:rsidR="00A566F4" w:rsidRDefault="00A566F4" w:rsidP="00CB3102">
      <w:pPr>
        <w:spacing w:line="360" w:lineRule="auto"/>
        <w:ind w:firstLine="454"/>
        <w:jc w:val="both"/>
        <w:rPr>
          <w:rFonts w:ascii="Times New Roman" w:hAnsi="Times New Roman"/>
          <w:color w:val="000000"/>
          <w:sz w:val="28"/>
          <w:szCs w:val="28"/>
        </w:rPr>
      </w:pPr>
      <w:r w:rsidRPr="007B4333">
        <w:rPr>
          <w:rFonts w:ascii="Times New Roman" w:hAnsi="Times New Roman"/>
          <w:color w:val="000000"/>
          <w:sz w:val="28"/>
          <w:szCs w:val="28"/>
        </w:rPr>
        <w:t>В связи с этим необходимо проведение капитального ремонта гидротехнических сооружений, находящихся в аварийном и предаварийном состоянии, наиболее опасных в процессе эксплуатации. Для остальных ГТС в целях предотвращения аварийных ситуаций необходимо провести их инвентаризацию для оценки технического состояния и оформления бесхозяйных гидротехнических сооружений в собственность эксплуатирующих организаций или муниципальных образований.</w:t>
      </w:r>
      <w:r>
        <w:rPr>
          <w:rFonts w:ascii="Times New Roman" w:hAnsi="Times New Roman"/>
          <w:color w:val="000000"/>
          <w:sz w:val="28"/>
          <w:szCs w:val="28"/>
        </w:rPr>
        <w:t xml:space="preserve"> </w:t>
      </w:r>
      <w:r w:rsidRPr="00DB628B">
        <w:rPr>
          <w:rFonts w:ascii="Times New Roman" w:hAnsi="Times New Roman"/>
          <w:color w:val="000000"/>
          <w:sz w:val="28"/>
          <w:szCs w:val="28"/>
        </w:rPr>
        <w:t xml:space="preserve">В настоящее время ведется капитальный ремонт гидротехнических сооружений гидроузла </w:t>
      </w:r>
      <w:r>
        <w:rPr>
          <w:rFonts w:ascii="Times New Roman" w:hAnsi="Times New Roman"/>
          <w:color w:val="000000"/>
          <w:sz w:val="28"/>
          <w:szCs w:val="28"/>
        </w:rPr>
        <w:t>на реке Алатырь в пос.Тургенево.</w:t>
      </w:r>
    </w:p>
    <w:p w:rsidR="00A566F4" w:rsidRPr="007B556A" w:rsidRDefault="00A566F4" w:rsidP="00CB3102">
      <w:pPr>
        <w:spacing w:line="360" w:lineRule="auto"/>
        <w:ind w:firstLine="454"/>
        <w:jc w:val="both"/>
        <w:rPr>
          <w:rFonts w:ascii="Times New Roman" w:hAnsi="Times New Roman"/>
          <w:sz w:val="28"/>
          <w:szCs w:val="28"/>
        </w:rPr>
      </w:pPr>
      <w:r w:rsidRPr="007B556A">
        <w:rPr>
          <w:rFonts w:ascii="Times New Roman" w:hAnsi="Times New Roman"/>
          <w:sz w:val="28"/>
          <w:szCs w:val="28"/>
        </w:rPr>
        <w:t xml:space="preserve">В результате снижения негативного воздействия на все компоненты природной среды – воздух, воду, землю и ликвидации причиненного экологического ущерба будет обеспечено благоприятное и безопасное для здоровья и жизни состояние окружающей среды. Охрана природных ресурсов, бережное и рациональное их использование создаст основу для долговременного устойчивого развития экономики района. Бережному и ответственному отношению к окружающей среде, как в процессе индивидуальной жизнедеятельности, так и в производственной деятельности, будет способствовать формирование общей экологической культуры населения района, развитие экологического образования и воспитания.                            </w:t>
      </w:r>
    </w:p>
    <w:p w:rsidR="00A566F4" w:rsidRDefault="00A566F4" w:rsidP="00CB3102">
      <w:pPr>
        <w:spacing w:before="120" w:after="120" w:line="360" w:lineRule="auto"/>
        <w:ind w:firstLine="454"/>
        <w:jc w:val="center"/>
        <w:rPr>
          <w:rFonts w:ascii="Times New Roman" w:hAnsi="Times New Roman"/>
          <w:b/>
          <w:sz w:val="28"/>
          <w:szCs w:val="28"/>
        </w:rPr>
      </w:pPr>
    </w:p>
    <w:p w:rsidR="00A566F4" w:rsidRPr="005125B5" w:rsidRDefault="00A566F4" w:rsidP="00CB3102">
      <w:pPr>
        <w:spacing w:before="120" w:after="120" w:line="360" w:lineRule="auto"/>
        <w:ind w:firstLine="454"/>
        <w:jc w:val="center"/>
        <w:rPr>
          <w:rFonts w:ascii="Times New Roman" w:hAnsi="Times New Roman"/>
          <w:b/>
          <w:sz w:val="28"/>
          <w:szCs w:val="28"/>
        </w:rPr>
      </w:pPr>
      <w:r w:rsidRPr="005125B5">
        <w:rPr>
          <w:rFonts w:ascii="Times New Roman" w:hAnsi="Times New Roman"/>
          <w:b/>
          <w:sz w:val="28"/>
          <w:szCs w:val="28"/>
        </w:rPr>
        <w:t>1.3.  Экономический потенциал</w:t>
      </w:r>
    </w:p>
    <w:p w:rsidR="00A566F4" w:rsidRPr="005125B5" w:rsidRDefault="00A566F4" w:rsidP="00CB3102">
      <w:pPr>
        <w:spacing w:before="120" w:after="120" w:line="360" w:lineRule="auto"/>
        <w:ind w:firstLine="454"/>
        <w:jc w:val="center"/>
        <w:rPr>
          <w:rFonts w:ascii="Times New Roman" w:hAnsi="Times New Roman"/>
          <w:b/>
        </w:rPr>
      </w:pPr>
      <w:r w:rsidRPr="00AB62AA">
        <w:rPr>
          <w:rFonts w:ascii="Times New Roman" w:hAnsi="Times New Roman"/>
          <w:b/>
          <w:sz w:val="24"/>
          <w:szCs w:val="24"/>
        </w:rPr>
        <w:t>Промышленное производство</w:t>
      </w:r>
    </w:p>
    <w:p w:rsidR="00A566F4" w:rsidRDefault="00A566F4" w:rsidP="00CB3102">
      <w:pPr>
        <w:spacing w:line="360" w:lineRule="auto"/>
        <w:ind w:firstLine="454"/>
        <w:jc w:val="both"/>
        <w:rPr>
          <w:rFonts w:ascii="Times New Roman" w:hAnsi="Times New Roman"/>
          <w:spacing w:val="-4"/>
          <w:sz w:val="28"/>
          <w:szCs w:val="28"/>
        </w:rPr>
      </w:pPr>
      <w:r w:rsidRPr="00B969DD">
        <w:rPr>
          <w:rFonts w:ascii="Times New Roman" w:hAnsi="Times New Roman"/>
          <w:spacing w:val="-4"/>
          <w:sz w:val="28"/>
          <w:szCs w:val="28"/>
        </w:rPr>
        <w:t>В районе расположены и функционируют предприятия машиностроения, распределения электроэнергии, газа и воды: ОАО «АСТЗ», ТОСП Ардатовский филиал «Комсомольские электросети», МУП «Ардатовтеплосеть», ООО Ардатовское предприятие «Прогресс»,  ОАО «Газпром Газораспределение Саранск» филиал в г.</w:t>
      </w:r>
      <w:r w:rsidRPr="00B969DD">
        <w:rPr>
          <w:rFonts w:ascii="Times New Roman" w:hAnsi="Times New Roman"/>
          <w:color w:val="FF0000"/>
          <w:spacing w:val="-4"/>
          <w:sz w:val="28"/>
          <w:szCs w:val="28"/>
        </w:rPr>
        <w:t xml:space="preserve"> </w:t>
      </w:r>
      <w:r w:rsidRPr="00B969DD">
        <w:rPr>
          <w:rFonts w:ascii="Times New Roman" w:hAnsi="Times New Roman"/>
          <w:spacing w:val="-4"/>
          <w:sz w:val="28"/>
          <w:szCs w:val="28"/>
        </w:rPr>
        <w:t>Ардатов и другие предприятия и организации, где трудятся около 4000 человек.</w:t>
      </w:r>
    </w:p>
    <w:p w:rsidR="00A566F4" w:rsidRDefault="00A566F4" w:rsidP="00CB3102">
      <w:pPr>
        <w:spacing w:after="0" w:line="360" w:lineRule="auto"/>
        <w:ind w:firstLine="454"/>
        <w:jc w:val="both"/>
        <w:rPr>
          <w:rFonts w:ascii="Times New Roman" w:hAnsi="Times New Roman"/>
          <w:sz w:val="28"/>
          <w:szCs w:val="28"/>
        </w:rPr>
      </w:pPr>
      <w:r w:rsidRPr="0060273D">
        <w:rPr>
          <w:rFonts w:ascii="Times New Roman" w:hAnsi="Times New Roman"/>
          <w:sz w:val="28"/>
          <w:szCs w:val="28"/>
        </w:rPr>
        <w:t>Итоги социально-экономического развития за 201</w:t>
      </w:r>
      <w:r>
        <w:rPr>
          <w:rFonts w:ascii="Times New Roman" w:hAnsi="Times New Roman"/>
          <w:sz w:val="28"/>
          <w:szCs w:val="28"/>
        </w:rPr>
        <w:t>5</w:t>
      </w:r>
      <w:r w:rsidRPr="0060273D">
        <w:rPr>
          <w:rFonts w:ascii="Times New Roman" w:hAnsi="Times New Roman"/>
          <w:sz w:val="28"/>
          <w:szCs w:val="28"/>
        </w:rPr>
        <w:t>-201</w:t>
      </w:r>
      <w:r>
        <w:rPr>
          <w:rFonts w:ascii="Times New Roman" w:hAnsi="Times New Roman"/>
          <w:sz w:val="28"/>
          <w:szCs w:val="28"/>
        </w:rPr>
        <w:t>7</w:t>
      </w:r>
      <w:r w:rsidRPr="0060273D">
        <w:rPr>
          <w:rFonts w:ascii="Times New Roman" w:hAnsi="Times New Roman"/>
          <w:sz w:val="28"/>
          <w:szCs w:val="28"/>
        </w:rPr>
        <w:t xml:space="preserve"> годы характеризуются устойчивыми  тенденциями практически во всех отраслях экономики.</w:t>
      </w:r>
      <w:r>
        <w:rPr>
          <w:rFonts w:ascii="Times New Roman" w:hAnsi="Times New Roman"/>
          <w:sz w:val="28"/>
          <w:szCs w:val="28"/>
        </w:rPr>
        <w:t xml:space="preserve"> </w:t>
      </w:r>
    </w:p>
    <w:p w:rsidR="00A566F4" w:rsidRPr="005803E3" w:rsidRDefault="00A566F4" w:rsidP="00CB3102">
      <w:pPr>
        <w:spacing w:before="120" w:after="120" w:line="360" w:lineRule="auto"/>
        <w:ind w:firstLine="567"/>
        <w:jc w:val="right"/>
        <w:rPr>
          <w:rFonts w:ascii="Times New Roman" w:hAnsi="Times New Roman"/>
          <w:i/>
          <w:sz w:val="24"/>
          <w:szCs w:val="24"/>
        </w:rPr>
      </w:pPr>
      <w:r w:rsidRPr="005803E3">
        <w:rPr>
          <w:rFonts w:ascii="Times New Roman" w:hAnsi="Times New Roman"/>
          <w:i/>
          <w:sz w:val="24"/>
          <w:szCs w:val="24"/>
        </w:rPr>
        <w:t>Таблица 5</w:t>
      </w:r>
    </w:p>
    <w:p w:rsidR="00A566F4" w:rsidRDefault="00A566F4" w:rsidP="00CB3102">
      <w:pPr>
        <w:spacing w:before="120" w:after="120" w:line="360" w:lineRule="auto"/>
        <w:ind w:firstLine="567"/>
        <w:jc w:val="center"/>
        <w:rPr>
          <w:rFonts w:ascii="Times New Roman" w:hAnsi="Times New Roman"/>
          <w:sz w:val="28"/>
          <w:szCs w:val="28"/>
        </w:rPr>
      </w:pPr>
      <w:r w:rsidRPr="005516D9">
        <w:rPr>
          <w:rFonts w:ascii="Times New Roman" w:hAnsi="Times New Roman"/>
          <w:sz w:val="28"/>
          <w:szCs w:val="28"/>
        </w:rPr>
        <w:t>Итоги социально-экономического развития</w:t>
      </w:r>
      <w:r w:rsidRPr="00C40895">
        <w:rPr>
          <w:rFonts w:ascii="Times New Roman" w:hAnsi="Times New Roman"/>
          <w:sz w:val="28"/>
          <w:szCs w:val="28"/>
        </w:rPr>
        <w:t xml:space="preserve"> </w:t>
      </w:r>
      <w:r>
        <w:rPr>
          <w:rFonts w:ascii="Times New Roman" w:hAnsi="Times New Roman"/>
          <w:sz w:val="28"/>
          <w:szCs w:val="28"/>
        </w:rPr>
        <w:t>Ардато</w:t>
      </w:r>
      <w:r w:rsidRPr="0000739C">
        <w:rPr>
          <w:rFonts w:ascii="Times New Roman" w:hAnsi="Times New Roman"/>
          <w:sz w:val="28"/>
          <w:szCs w:val="28"/>
        </w:rPr>
        <w:t>вск</w:t>
      </w:r>
      <w:r>
        <w:rPr>
          <w:rFonts w:ascii="Times New Roman" w:hAnsi="Times New Roman"/>
          <w:sz w:val="28"/>
          <w:szCs w:val="28"/>
        </w:rPr>
        <w:t>ого</w:t>
      </w:r>
      <w:r w:rsidRPr="0000739C">
        <w:rPr>
          <w:rFonts w:ascii="Times New Roman" w:hAnsi="Times New Roman"/>
          <w:sz w:val="28"/>
          <w:szCs w:val="28"/>
        </w:rPr>
        <w:t xml:space="preserve">  муниципальн</w:t>
      </w:r>
      <w:r>
        <w:rPr>
          <w:rFonts w:ascii="Times New Roman" w:hAnsi="Times New Roman"/>
          <w:sz w:val="28"/>
          <w:szCs w:val="28"/>
        </w:rPr>
        <w:t>ого</w:t>
      </w:r>
      <w:r w:rsidRPr="005516D9">
        <w:rPr>
          <w:rFonts w:ascii="Times New Roman" w:hAnsi="Times New Roman"/>
          <w:sz w:val="28"/>
          <w:szCs w:val="28"/>
        </w:rPr>
        <w:t xml:space="preserve"> района  за период 201</w:t>
      </w:r>
      <w:r>
        <w:rPr>
          <w:rFonts w:ascii="Times New Roman" w:hAnsi="Times New Roman"/>
          <w:sz w:val="28"/>
          <w:szCs w:val="28"/>
        </w:rPr>
        <w:t>5</w:t>
      </w:r>
      <w:r w:rsidRPr="005516D9">
        <w:rPr>
          <w:rFonts w:ascii="Times New Roman" w:hAnsi="Times New Roman"/>
          <w:sz w:val="28"/>
          <w:szCs w:val="28"/>
        </w:rPr>
        <w:t>-201</w:t>
      </w:r>
      <w:r>
        <w:rPr>
          <w:rFonts w:ascii="Times New Roman" w:hAnsi="Times New Roman"/>
          <w:sz w:val="28"/>
          <w:szCs w:val="28"/>
        </w:rPr>
        <w:t>7</w:t>
      </w:r>
      <w:r w:rsidRPr="005516D9">
        <w:rPr>
          <w:rFonts w:ascii="Times New Roman" w:hAnsi="Times New Roman"/>
          <w:sz w:val="28"/>
          <w:szCs w:val="28"/>
        </w:rPr>
        <w:t xml:space="preserve"> </w:t>
      </w:r>
      <w:r>
        <w:rPr>
          <w:rFonts w:ascii="Times New Roman" w:hAnsi="Times New Roman"/>
          <w:sz w:val="28"/>
          <w:szCs w:val="28"/>
        </w:rPr>
        <w:t>годы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727"/>
        <w:gridCol w:w="1626"/>
        <w:gridCol w:w="1559"/>
        <w:gridCol w:w="1560"/>
        <w:gridCol w:w="1099"/>
      </w:tblGrid>
      <w:tr w:rsidR="00A566F4" w:rsidTr="00C96D4B">
        <w:trPr>
          <w:trHeight w:val="298"/>
        </w:trPr>
        <w:tc>
          <w:tcPr>
            <w:tcW w:w="3727" w:type="dxa"/>
            <w:vMerge w:val="restart"/>
            <w:shd w:val="clear" w:color="auto" w:fill="EAF1DD"/>
          </w:tcPr>
          <w:p w:rsidR="00A566F4" w:rsidRPr="00115D0C" w:rsidRDefault="00A566F4" w:rsidP="00CB3102">
            <w:pPr>
              <w:spacing w:before="120" w:after="120" w:line="360" w:lineRule="auto"/>
              <w:jc w:val="center"/>
              <w:rPr>
                <w:rFonts w:ascii="Times New Roman" w:hAnsi="Times New Roman"/>
                <w:b/>
                <w:szCs w:val="24"/>
              </w:rPr>
            </w:pPr>
            <w:r w:rsidRPr="00115D0C">
              <w:rPr>
                <w:rFonts w:ascii="Times New Roman" w:hAnsi="Times New Roman"/>
                <w:b/>
                <w:szCs w:val="24"/>
              </w:rPr>
              <w:t>Показатель</w:t>
            </w:r>
          </w:p>
        </w:tc>
        <w:tc>
          <w:tcPr>
            <w:tcW w:w="4745" w:type="dxa"/>
            <w:gridSpan w:val="3"/>
            <w:tcBorders>
              <w:bottom w:val="single" w:sz="4" w:space="0" w:color="auto"/>
            </w:tcBorders>
            <w:shd w:val="clear" w:color="auto" w:fill="EAF1DD"/>
          </w:tcPr>
          <w:p w:rsidR="00A566F4" w:rsidRPr="00115D0C" w:rsidRDefault="00A566F4" w:rsidP="00CB3102">
            <w:pPr>
              <w:spacing w:before="120" w:after="120" w:line="360" w:lineRule="auto"/>
              <w:jc w:val="center"/>
              <w:rPr>
                <w:rFonts w:ascii="Times New Roman" w:hAnsi="Times New Roman"/>
                <w:b/>
                <w:szCs w:val="24"/>
              </w:rPr>
            </w:pPr>
            <w:r w:rsidRPr="00115D0C">
              <w:rPr>
                <w:rFonts w:ascii="Times New Roman" w:hAnsi="Times New Roman"/>
                <w:b/>
                <w:szCs w:val="24"/>
              </w:rPr>
              <w:t>Период</w:t>
            </w:r>
          </w:p>
        </w:tc>
        <w:tc>
          <w:tcPr>
            <w:tcW w:w="1099" w:type="dxa"/>
            <w:vMerge w:val="restart"/>
            <w:shd w:val="clear" w:color="auto" w:fill="EAF1DD"/>
          </w:tcPr>
          <w:p w:rsidR="00A566F4" w:rsidRPr="00115D0C" w:rsidRDefault="00A566F4" w:rsidP="00CB3102">
            <w:pPr>
              <w:spacing w:before="120" w:after="120" w:line="360" w:lineRule="auto"/>
              <w:jc w:val="center"/>
              <w:rPr>
                <w:rFonts w:ascii="Times New Roman" w:hAnsi="Times New Roman"/>
                <w:szCs w:val="24"/>
              </w:rPr>
            </w:pPr>
            <w:r w:rsidRPr="00115D0C">
              <w:rPr>
                <w:rFonts w:ascii="Times New Roman" w:hAnsi="Times New Roman"/>
                <w:b/>
                <w:color w:val="000000"/>
                <w:szCs w:val="24"/>
              </w:rPr>
              <w:t>% 2017г к 2015г</w:t>
            </w:r>
          </w:p>
        </w:tc>
      </w:tr>
      <w:tr w:rsidR="00A566F4" w:rsidTr="00C96D4B">
        <w:trPr>
          <w:trHeight w:val="265"/>
        </w:trPr>
        <w:tc>
          <w:tcPr>
            <w:tcW w:w="3727" w:type="dxa"/>
            <w:vMerge/>
            <w:shd w:val="clear" w:color="auto" w:fill="EAF1DD"/>
          </w:tcPr>
          <w:p w:rsidR="00A566F4" w:rsidRPr="00115D0C" w:rsidRDefault="00A566F4" w:rsidP="00CB3102">
            <w:pPr>
              <w:spacing w:before="120" w:after="120" w:line="360" w:lineRule="auto"/>
              <w:jc w:val="center"/>
              <w:rPr>
                <w:rFonts w:ascii="Times New Roman" w:hAnsi="Times New Roman"/>
                <w:szCs w:val="24"/>
              </w:rPr>
            </w:pPr>
          </w:p>
        </w:tc>
        <w:tc>
          <w:tcPr>
            <w:tcW w:w="1626" w:type="dxa"/>
            <w:tcBorders>
              <w:top w:val="single" w:sz="4" w:space="0" w:color="auto"/>
            </w:tcBorders>
            <w:shd w:val="clear" w:color="auto" w:fill="EAF1DD"/>
          </w:tcPr>
          <w:p w:rsidR="00A566F4" w:rsidRPr="00115D0C" w:rsidRDefault="00A566F4" w:rsidP="00CB3102">
            <w:pPr>
              <w:spacing w:before="120" w:after="120" w:line="360" w:lineRule="auto"/>
              <w:jc w:val="center"/>
              <w:rPr>
                <w:rFonts w:ascii="Times New Roman" w:hAnsi="Times New Roman"/>
                <w:szCs w:val="24"/>
              </w:rPr>
            </w:pPr>
            <w:r w:rsidRPr="00115D0C">
              <w:rPr>
                <w:rFonts w:ascii="Times New Roman" w:hAnsi="Times New Roman"/>
                <w:b/>
                <w:szCs w:val="24"/>
              </w:rPr>
              <w:t>2015 год</w:t>
            </w:r>
          </w:p>
        </w:tc>
        <w:tc>
          <w:tcPr>
            <w:tcW w:w="1559" w:type="dxa"/>
            <w:tcBorders>
              <w:top w:val="single" w:sz="4" w:space="0" w:color="auto"/>
            </w:tcBorders>
            <w:shd w:val="clear" w:color="auto" w:fill="EAF1DD"/>
          </w:tcPr>
          <w:p w:rsidR="00A566F4" w:rsidRPr="00115D0C" w:rsidRDefault="00A566F4" w:rsidP="00CB3102">
            <w:pPr>
              <w:spacing w:before="120" w:after="120" w:line="360" w:lineRule="auto"/>
              <w:jc w:val="center"/>
              <w:rPr>
                <w:rFonts w:ascii="Times New Roman" w:hAnsi="Times New Roman"/>
                <w:szCs w:val="24"/>
              </w:rPr>
            </w:pPr>
            <w:r w:rsidRPr="00115D0C">
              <w:rPr>
                <w:rFonts w:ascii="Times New Roman" w:hAnsi="Times New Roman"/>
                <w:b/>
                <w:bCs/>
                <w:szCs w:val="24"/>
              </w:rPr>
              <w:t>2016 год</w:t>
            </w:r>
          </w:p>
        </w:tc>
        <w:tc>
          <w:tcPr>
            <w:tcW w:w="1560" w:type="dxa"/>
            <w:tcBorders>
              <w:top w:val="single" w:sz="4" w:space="0" w:color="auto"/>
            </w:tcBorders>
            <w:shd w:val="clear" w:color="auto" w:fill="EAF1DD"/>
          </w:tcPr>
          <w:p w:rsidR="00A566F4" w:rsidRPr="00115D0C" w:rsidRDefault="00A566F4" w:rsidP="00CB3102">
            <w:pPr>
              <w:spacing w:before="120" w:after="120" w:line="360" w:lineRule="auto"/>
              <w:jc w:val="center"/>
              <w:rPr>
                <w:rFonts w:ascii="Times New Roman" w:hAnsi="Times New Roman"/>
                <w:szCs w:val="24"/>
              </w:rPr>
            </w:pPr>
            <w:r w:rsidRPr="00115D0C">
              <w:rPr>
                <w:rFonts w:ascii="Times New Roman" w:hAnsi="Times New Roman"/>
                <w:b/>
                <w:bCs/>
                <w:szCs w:val="24"/>
              </w:rPr>
              <w:t>2017 год</w:t>
            </w:r>
          </w:p>
        </w:tc>
        <w:tc>
          <w:tcPr>
            <w:tcW w:w="1099" w:type="dxa"/>
            <w:vMerge/>
          </w:tcPr>
          <w:p w:rsidR="00A566F4" w:rsidRPr="00115D0C" w:rsidRDefault="00A566F4" w:rsidP="00CB3102">
            <w:pPr>
              <w:spacing w:before="120" w:after="120" w:line="360" w:lineRule="auto"/>
              <w:jc w:val="center"/>
              <w:rPr>
                <w:rFonts w:ascii="Times New Roman" w:hAnsi="Times New Roman"/>
                <w:szCs w:val="24"/>
              </w:rPr>
            </w:pPr>
          </w:p>
        </w:tc>
      </w:tr>
      <w:tr w:rsidR="00A566F4" w:rsidTr="00C96D4B">
        <w:tc>
          <w:tcPr>
            <w:tcW w:w="3727" w:type="dxa"/>
            <w:shd w:val="clear" w:color="auto" w:fill="EAF1DD"/>
          </w:tcPr>
          <w:p w:rsidR="00A566F4" w:rsidRPr="00115D0C" w:rsidRDefault="00A566F4" w:rsidP="00CB3102">
            <w:pPr>
              <w:spacing w:before="120" w:after="120" w:line="360" w:lineRule="auto"/>
              <w:rPr>
                <w:rFonts w:ascii="Times New Roman" w:hAnsi="Times New Roman"/>
                <w:szCs w:val="24"/>
              </w:rPr>
            </w:pPr>
            <w:r w:rsidRPr="00115D0C">
              <w:rPr>
                <w:rFonts w:ascii="Times New Roman" w:hAnsi="Times New Roman"/>
                <w:szCs w:val="24"/>
              </w:rPr>
              <w:t xml:space="preserve">Объем </w:t>
            </w:r>
            <w:r w:rsidRPr="00115D0C">
              <w:rPr>
                <w:rFonts w:ascii="Times New Roman" w:hAnsi="Times New Roman"/>
                <w:bCs/>
                <w:szCs w:val="24"/>
              </w:rPr>
              <w:t>отгруженных товаров собственного</w:t>
            </w:r>
            <w:r w:rsidRPr="00115D0C">
              <w:rPr>
                <w:rFonts w:ascii="Times New Roman" w:hAnsi="Times New Roman"/>
                <w:szCs w:val="24"/>
              </w:rPr>
              <w:t xml:space="preserve"> производства, тыс. руб.</w:t>
            </w:r>
          </w:p>
        </w:tc>
        <w:tc>
          <w:tcPr>
            <w:tcW w:w="1626" w:type="dxa"/>
            <w:vAlign w:val="center"/>
          </w:tcPr>
          <w:p w:rsidR="00A566F4" w:rsidRPr="00170149" w:rsidRDefault="00A566F4" w:rsidP="00CB3102">
            <w:pPr>
              <w:spacing w:after="0" w:line="360" w:lineRule="auto"/>
              <w:jc w:val="center"/>
              <w:rPr>
                <w:rFonts w:ascii="Times New Roman" w:hAnsi="Times New Roman"/>
                <w:bCs/>
                <w:szCs w:val="24"/>
              </w:rPr>
            </w:pPr>
            <w:r w:rsidRPr="00170149">
              <w:rPr>
                <w:rFonts w:ascii="Times New Roman" w:hAnsi="Times New Roman"/>
                <w:bCs/>
                <w:szCs w:val="24"/>
              </w:rPr>
              <w:t>1329334,7</w:t>
            </w:r>
          </w:p>
        </w:tc>
        <w:tc>
          <w:tcPr>
            <w:tcW w:w="1559" w:type="dxa"/>
            <w:vAlign w:val="center"/>
          </w:tcPr>
          <w:p w:rsidR="00A566F4" w:rsidRPr="00170149" w:rsidRDefault="00A566F4" w:rsidP="00CB3102">
            <w:pPr>
              <w:spacing w:after="0" w:line="360" w:lineRule="auto"/>
              <w:jc w:val="center"/>
              <w:rPr>
                <w:rFonts w:ascii="Times New Roman" w:hAnsi="Times New Roman"/>
                <w:bCs/>
                <w:szCs w:val="24"/>
              </w:rPr>
            </w:pPr>
            <w:r w:rsidRPr="00170149">
              <w:rPr>
                <w:rFonts w:ascii="Times New Roman" w:hAnsi="Times New Roman"/>
                <w:bCs/>
                <w:szCs w:val="24"/>
              </w:rPr>
              <w:t>1255333,5</w:t>
            </w:r>
            <w:r>
              <w:t xml:space="preserve"> </w:t>
            </w:r>
          </w:p>
        </w:tc>
        <w:tc>
          <w:tcPr>
            <w:tcW w:w="1560" w:type="dxa"/>
            <w:vAlign w:val="center"/>
          </w:tcPr>
          <w:p w:rsidR="00A566F4" w:rsidRPr="00170149" w:rsidRDefault="00A566F4" w:rsidP="00CB3102">
            <w:pPr>
              <w:spacing w:after="0" w:line="360" w:lineRule="auto"/>
              <w:jc w:val="center"/>
              <w:rPr>
                <w:rFonts w:ascii="Times New Roman" w:hAnsi="Times New Roman"/>
                <w:bCs/>
                <w:szCs w:val="24"/>
              </w:rPr>
            </w:pPr>
            <w:r w:rsidRPr="00170149">
              <w:rPr>
                <w:rFonts w:ascii="Times New Roman" w:hAnsi="Times New Roman"/>
                <w:bCs/>
                <w:szCs w:val="24"/>
              </w:rPr>
              <w:t>1260171,2</w:t>
            </w:r>
          </w:p>
        </w:tc>
        <w:tc>
          <w:tcPr>
            <w:tcW w:w="1099" w:type="dxa"/>
            <w:vAlign w:val="center"/>
          </w:tcPr>
          <w:p w:rsidR="00A566F4" w:rsidRPr="00115D0C" w:rsidRDefault="00A566F4" w:rsidP="00CB3102">
            <w:pPr>
              <w:spacing w:after="0" w:line="360" w:lineRule="auto"/>
              <w:jc w:val="center"/>
              <w:rPr>
                <w:rFonts w:ascii="Times New Roman" w:hAnsi="Times New Roman"/>
                <w:bCs/>
                <w:szCs w:val="24"/>
              </w:rPr>
            </w:pPr>
            <w:r>
              <w:rPr>
                <w:rFonts w:ascii="Times New Roman" w:hAnsi="Times New Roman"/>
                <w:bCs/>
                <w:szCs w:val="24"/>
              </w:rPr>
              <w:t>94,8</w:t>
            </w:r>
          </w:p>
        </w:tc>
      </w:tr>
      <w:tr w:rsidR="00A566F4" w:rsidTr="00C96D4B">
        <w:tc>
          <w:tcPr>
            <w:tcW w:w="3727" w:type="dxa"/>
            <w:shd w:val="clear" w:color="auto" w:fill="EAF1DD"/>
          </w:tcPr>
          <w:p w:rsidR="00A566F4" w:rsidRPr="00115D0C" w:rsidRDefault="00A566F4" w:rsidP="00CB3102">
            <w:pPr>
              <w:spacing w:before="120" w:after="120" w:line="360" w:lineRule="auto"/>
              <w:jc w:val="both"/>
              <w:rPr>
                <w:rFonts w:ascii="Times New Roman" w:hAnsi="Times New Roman"/>
                <w:sz w:val="28"/>
                <w:szCs w:val="28"/>
              </w:rPr>
            </w:pPr>
            <w:r w:rsidRPr="00115D0C">
              <w:rPr>
                <w:rFonts w:ascii="Times New Roman" w:hAnsi="Times New Roman"/>
                <w:szCs w:val="24"/>
              </w:rPr>
              <w:t xml:space="preserve">Объем производства продукции сельского хозяйства, </w:t>
            </w:r>
            <w:r>
              <w:rPr>
                <w:rFonts w:ascii="Times New Roman" w:hAnsi="Times New Roman"/>
                <w:szCs w:val="24"/>
              </w:rPr>
              <w:t>млн</w:t>
            </w:r>
            <w:r w:rsidRPr="00115D0C">
              <w:rPr>
                <w:rFonts w:ascii="Times New Roman" w:hAnsi="Times New Roman"/>
                <w:szCs w:val="24"/>
              </w:rPr>
              <w:t>. руб</w:t>
            </w:r>
          </w:p>
        </w:tc>
        <w:tc>
          <w:tcPr>
            <w:tcW w:w="1626"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1140,8</w:t>
            </w:r>
          </w:p>
        </w:tc>
        <w:tc>
          <w:tcPr>
            <w:tcW w:w="1559"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1264,9</w:t>
            </w:r>
          </w:p>
        </w:tc>
        <w:tc>
          <w:tcPr>
            <w:tcW w:w="1560"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1242,5</w:t>
            </w:r>
          </w:p>
        </w:tc>
        <w:tc>
          <w:tcPr>
            <w:tcW w:w="1099"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108,9</w:t>
            </w:r>
          </w:p>
        </w:tc>
      </w:tr>
      <w:tr w:rsidR="00A566F4" w:rsidTr="00C96D4B">
        <w:tc>
          <w:tcPr>
            <w:tcW w:w="3727" w:type="dxa"/>
            <w:shd w:val="clear" w:color="auto" w:fill="EAF1DD"/>
          </w:tcPr>
          <w:p w:rsidR="00A566F4" w:rsidRPr="00115D0C" w:rsidRDefault="00A566F4" w:rsidP="00CB3102">
            <w:pPr>
              <w:spacing w:before="120" w:after="120" w:line="360" w:lineRule="auto"/>
              <w:jc w:val="both"/>
              <w:rPr>
                <w:rFonts w:ascii="Times New Roman" w:hAnsi="Times New Roman"/>
                <w:sz w:val="28"/>
                <w:szCs w:val="28"/>
              </w:rPr>
            </w:pPr>
            <w:r w:rsidRPr="00115D0C">
              <w:rPr>
                <w:rFonts w:ascii="Times New Roman" w:hAnsi="Times New Roman"/>
                <w:szCs w:val="24"/>
              </w:rPr>
              <w:t>Объем инвестиций в основной капитал</w:t>
            </w:r>
            <w:r w:rsidRPr="00115D0C">
              <w:rPr>
                <w:rFonts w:ascii="Times New Roman" w:hAnsi="Times New Roman"/>
                <w:bCs/>
                <w:szCs w:val="24"/>
              </w:rPr>
              <w:t xml:space="preserve"> (за исключением бюджетных средств)</w:t>
            </w:r>
            <w:r w:rsidRPr="00115D0C">
              <w:rPr>
                <w:rFonts w:ascii="Times New Roman" w:hAnsi="Times New Roman"/>
                <w:szCs w:val="24"/>
              </w:rPr>
              <w:t>, тыс. руб</w:t>
            </w:r>
          </w:p>
        </w:tc>
        <w:tc>
          <w:tcPr>
            <w:tcW w:w="1626" w:type="dxa"/>
            <w:vAlign w:val="center"/>
          </w:tcPr>
          <w:p w:rsidR="00A566F4" w:rsidRPr="00115D0C" w:rsidRDefault="00A566F4" w:rsidP="00CB3102">
            <w:pPr>
              <w:spacing w:after="0" w:line="360" w:lineRule="auto"/>
              <w:jc w:val="center"/>
              <w:rPr>
                <w:rFonts w:ascii="Times New Roman" w:hAnsi="Times New Roman"/>
                <w:bCs/>
                <w:szCs w:val="24"/>
              </w:rPr>
            </w:pPr>
            <w:r>
              <w:rPr>
                <w:rFonts w:ascii="Times New Roman" w:hAnsi="Times New Roman"/>
                <w:bCs/>
                <w:szCs w:val="24"/>
              </w:rPr>
              <w:t>2595,0</w:t>
            </w:r>
          </w:p>
        </w:tc>
        <w:tc>
          <w:tcPr>
            <w:tcW w:w="1559" w:type="dxa"/>
            <w:vAlign w:val="center"/>
          </w:tcPr>
          <w:p w:rsidR="00A566F4" w:rsidRPr="00115D0C" w:rsidRDefault="00A566F4" w:rsidP="00CB3102">
            <w:pPr>
              <w:spacing w:after="0" w:line="360" w:lineRule="auto"/>
              <w:jc w:val="center"/>
              <w:rPr>
                <w:rFonts w:ascii="Times New Roman" w:hAnsi="Times New Roman"/>
                <w:bCs/>
                <w:szCs w:val="24"/>
              </w:rPr>
            </w:pPr>
            <w:r w:rsidRPr="00115D0C">
              <w:rPr>
                <w:rFonts w:ascii="Times New Roman" w:hAnsi="Times New Roman"/>
                <w:bCs/>
                <w:szCs w:val="24"/>
              </w:rPr>
              <w:t>0</w:t>
            </w:r>
          </w:p>
        </w:tc>
        <w:tc>
          <w:tcPr>
            <w:tcW w:w="1560" w:type="dxa"/>
            <w:vAlign w:val="center"/>
          </w:tcPr>
          <w:p w:rsidR="00A566F4" w:rsidRPr="00115D0C" w:rsidRDefault="00A566F4" w:rsidP="00CB3102">
            <w:pPr>
              <w:spacing w:after="0" w:line="360" w:lineRule="auto"/>
              <w:jc w:val="center"/>
              <w:rPr>
                <w:rFonts w:ascii="Times New Roman" w:hAnsi="Times New Roman"/>
                <w:bCs/>
                <w:szCs w:val="24"/>
              </w:rPr>
            </w:pPr>
            <w:r w:rsidRPr="00115D0C">
              <w:rPr>
                <w:rFonts w:ascii="Times New Roman" w:hAnsi="Times New Roman"/>
                <w:bCs/>
                <w:szCs w:val="24"/>
              </w:rPr>
              <w:t>0</w:t>
            </w:r>
          </w:p>
        </w:tc>
        <w:tc>
          <w:tcPr>
            <w:tcW w:w="1099" w:type="dxa"/>
            <w:vAlign w:val="center"/>
          </w:tcPr>
          <w:p w:rsidR="00A566F4" w:rsidRPr="00115D0C" w:rsidRDefault="00A566F4" w:rsidP="00CB3102">
            <w:pPr>
              <w:spacing w:after="0" w:line="360" w:lineRule="auto"/>
              <w:jc w:val="center"/>
              <w:rPr>
                <w:rFonts w:ascii="Times New Roman" w:hAnsi="Times New Roman"/>
                <w:bCs/>
                <w:szCs w:val="24"/>
              </w:rPr>
            </w:pPr>
            <w:r>
              <w:rPr>
                <w:rFonts w:ascii="Times New Roman" w:hAnsi="Times New Roman"/>
                <w:bCs/>
                <w:szCs w:val="24"/>
              </w:rPr>
              <w:t>0</w:t>
            </w:r>
          </w:p>
        </w:tc>
      </w:tr>
      <w:tr w:rsidR="00A566F4" w:rsidTr="00C96D4B">
        <w:tc>
          <w:tcPr>
            <w:tcW w:w="3727" w:type="dxa"/>
            <w:shd w:val="clear" w:color="auto" w:fill="EAF1DD"/>
          </w:tcPr>
          <w:p w:rsidR="00A566F4" w:rsidRPr="00115D0C" w:rsidRDefault="00A566F4" w:rsidP="00CB3102">
            <w:pPr>
              <w:spacing w:before="120" w:after="120" w:line="360" w:lineRule="auto"/>
              <w:jc w:val="both"/>
              <w:rPr>
                <w:rFonts w:ascii="Times New Roman" w:hAnsi="Times New Roman"/>
                <w:sz w:val="28"/>
                <w:szCs w:val="28"/>
              </w:rPr>
            </w:pPr>
            <w:r w:rsidRPr="00115D0C">
              <w:rPr>
                <w:rFonts w:ascii="Times New Roman" w:hAnsi="Times New Roman"/>
                <w:szCs w:val="24"/>
              </w:rPr>
              <w:t>Оборот розничной торговли, тыс. руб.</w:t>
            </w:r>
          </w:p>
        </w:tc>
        <w:tc>
          <w:tcPr>
            <w:tcW w:w="1626" w:type="dxa"/>
            <w:vAlign w:val="center"/>
          </w:tcPr>
          <w:p w:rsidR="00A566F4" w:rsidRPr="0063499A" w:rsidRDefault="00A566F4" w:rsidP="00CB3102">
            <w:pPr>
              <w:spacing w:after="0" w:line="360" w:lineRule="auto"/>
              <w:jc w:val="center"/>
              <w:rPr>
                <w:rFonts w:ascii="Times New Roman" w:hAnsi="Times New Roman"/>
                <w:bCs/>
                <w:szCs w:val="24"/>
              </w:rPr>
            </w:pPr>
            <w:r w:rsidRPr="0063499A">
              <w:rPr>
                <w:rFonts w:ascii="Times New Roman" w:hAnsi="Times New Roman"/>
                <w:bCs/>
                <w:szCs w:val="24"/>
              </w:rPr>
              <w:t>1768873,8</w:t>
            </w:r>
          </w:p>
        </w:tc>
        <w:tc>
          <w:tcPr>
            <w:tcW w:w="1559" w:type="dxa"/>
            <w:vAlign w:val="center"/>
          </w:tcPr>
          <w:p w:rsidR="00A566F4" w:rsidRPr="0063499A" w:rsidRDefault="00A566F4" w:rsidP="00CB3102">
            <w:pPr>
              <w:spacing w:after="0" w:line="360" w:lineRule="auto"/>
              <w:jc w:val="center"/>
              <w:rPr>
                <w:rFonts w:ascii="Times New Roman" w:hAnsi="Times New Roman"/>
                <w:bCs/>
                <w:szCs w:val="24"/>
              </w:rPr>
            </w:pPr>
            <w:r w:rsidRPr="0063499A">
              <w:rPr>
                <w:rFonts w:ascii="Times New Roman" w:hAnsi="Times New Roman"/>
                <w:bCs/>
                <w:szCs w:val="24"/>
              </w:rPr>
              <w:t>1877696,6</w:t>
            </w:r>
          </w:p>
        </w:tc>
        <w:tc>
          <w:tcPr>
            <w:tcW w:w="1560" w:type="dxa"/>
            <w:vAlign w:val="center"/>
          </w:tcPr>
          <w:p w:rsidR="00A566F4" w:rsidRPr="0063499A" w:rsidRDefault="00A566F4" w:rsidP="00CB3102">
            <w:pPr>
              <w:spacing w:after="0" w:line="360" w:lineRule="auto"/>
              <w:jc w:val="center"/>
              <w:rPr>
                <w:rFonts w:ascii="Times New Roman" w:hAnsi="Times New Roman"/>
                <w:bCs/>
                <w:szCs w:val="24"/>
              </w:rPr>
            </w:pPr>
            <w:r w:rsidRPr="0063499A">
              <w:rPr>
                <w:rFonts w:ascii="Times New Roman" w:hAnsi="Times New Roman"/>
                <w:bCs/>
                <w:szCs w:val="24"/>
              </w:rPr>
              <w:t>2034379,5</w:t>
            </w:r>
          </w:p>
        </w:tc>
        <w:tc>
          <w:tcPr>
            <w:tcW w:w="1099" w:type="dxa"/>
            <w:vAlign w:val="center"/>
          </w:tcPr>
          <w:p w:rsidR="00A566F4" w:rsidRPr="00115D0C" w:rsidRDefault="00A566F4" w:rsidP="00CB3102">
            <w:pPr>
              <w:spacing w:after="0" w:line="360" w:lineRule="auto"/>
              <w:jc w:val="center"/>
              <w:rPr>
                <w:rFonts w:ascii="Times New Roman" w:hAnsi="Times New Roman"/>
                <w:bCs/>
                <w:szCs w:val="24"/>
              </w:rPr>
            </w:pPr>
            <w:r>
              <w:rPr>
                <w:rFonts w:ascii="Times New Roman" w:hAnsi="Times New Roman"/>
                <w:bCs/>
                <w:szCs w:val="24"/>
              </w:rPr>
              <w:t>115,0</w:t>
            </w:r>
          </w:p>
        </w:tc>
      </w:tr>
      <w:tr w:rsidR="00A566F4" w:rsidTr="00C96D4B">
        <w:tc>
          <w:tcPr>
            <w:tcW w:w="3727" w:type="dxa"/>
            <w:shd w:val="clear" w:color="auto" w:fill="EAF1DD"/>
          </w:tcPr>
          <w:p w:rsidR="00A566F4" w:rsidRPr="00115D0C" w:rsidRDefault="00A566F4" w:rsidP="00CB3102">
            <w:pPr>
              <w:spacing w:before="120" w:after="120" w:line="360" w:lineRule="auto"/>
              <w:jc w:val="both"/>
              <w:rPr>
                <w:rFonts w:ascii="Times New Roman" w:hAnsi="Times New Roman"/>
                <w:sz w:val="28"/>
                <w:szCs w:val="28"/>
              </w:rPr>
            </w:pPr>
            <w:r w:rsidRPr="00115D0C">
              <w:rPr>
                <w:rFonts w:ascii="Times New Roman" w:hAnsi="Times New Roman"/>
                <w:szCs w:val="24"/>
              </w:rPr>
              <w:t>Объем</w:t>
            </w:r>
            <w:r w:rsidRPr="00115D0C">
              <w:rPr>
                <w:rFonts w:ascii="Times New Roman" w:hAnsi="Times New Roman"/>
                <w:bCs/>
                <w:szCs w:val="24"/>
              </w:rPr>
              <w:t xml:space="preserve"> собственных доходов бюджета </w:t>
            </w:r>
            <w:r w:rsidRPr="00115D0C">
              <w:rPr>
                <w:rFonts w:ascii="Times New Roman" w:hAnsi="Times New Roman"/>
                <w:szCs w:val="24"/>
              </w:rPr>
              <w:t>, тыс. руб.</w:t>
            </w:r>
          </w:p>
        </w:tc>
        <w:tc>
          <w:tcPr>
            <w:tcW w:w="1626" w:type="dxa"/>
            <w:vAlign w:val="center"/>
          </w:tcPr>
          <w:p w:rsidR="00A566F4" w:rsidRPr="0063499A" w:rsidRDefault="00A566F4" w:rsidP="00CB3102">
            <w:pPr>
              <w:spacing w:after="0" w:line="360" w:lineRule="auto"/>
              <w:jc w:val="center"/>
              <w:rPr>
                <w:rFonts w:ascii="Times New Roman" w:hAnsi="Times New Roman"/>
                <w:bCs/>
                <w:szCs w:val="24"/>
              </w:rPr>
            </w:pPr>
            <w:r w:rsidRPr="0063499A">
              <w:rPr>
                <w:rFonts w:ascii="Times New Roman" w:hAnsi="Times New Roman"/>
                <w:bCs/>
                <w:szCs w:val="24"/>
              </w:rPr>
              <w:t>72026,3</w:t>
            </w:r>
          </w:p>
        </w:tc>
        <w:tc>
          <w:tcPr>
            <w:tcW w:w="1559" w:type="dxa"/>
            <w:vAlign w:val="center"/>
          </w:tcPr>
          <w:p w:rsidR="00A566F4" w:rsidRPr="0063499A" w:rsidRDefault="00A566F4" w:rsidP="00CB3102">
            <w:pPr>
              <w:spacing w:after="0" w:line="360" w:lineRule="auto"/>
              <w:jc w:val="center"/>
              <w:rPr>
                <w:rFonts w:ascii="Times New Roman" w:hAnsi="Times New Roman"/>
                <w:bCs/>
                <w:szCs w:val="24"/>
              </w:rPr>
            </w:pPr>
            <w:r w:rsidRPr="0063499A">
              <w:rPr>
                <w:rFonts w:ascii="Times New Roman" w:hAnsi="Times New Roman"/>
                <w:bCs/>
                <w:szCs w:val="24"/>
              </w:rPr>
              <w:t>79795,7</w:t>
            </w:r>
          </w:p>
        </w:tc>
        <w:tc>
          <w:tcPr>
            <w:tcW w:w="1560" w:type="dxa"/>
            <w:vAlign w:val="center"/>
          </w:tcPr>
          <w:p w:rsidR="00A566F4" w:rsidRPr="0063499A" w:rsidRDefault="00A566F4" w:rsidP="00CB3102">
            <w:pPr>
              <w:spacing w:after="0" w:line="360" w:lineRule="auto"/>
              <w:jc w:val="center"/>
              <w:rPr>
                <w:rFonts w:ascii="Times New Roman" w:hAnsi="Times New Roman"/>
                <w:bCs/>
                <w:szCs w:val="24"/>
              </w:rPr>
            </w:pPr>
            <w:r w:rsidRPr="0063499A">
              <w:rPr>
                <w:rFonts w:ascii="Times New Roman" w:hAnsi="Times New Roman"/>
                <w:bCs/>
                <w:szCs w:val="24"/>
              </w:rPr>
              <w:t>76220,6</w:t>
            </w:r>
          </w:p>
        </w:tc>
        <w:tc>
          <w:tcPr>
            <w:tcW w:w="1099" w:type="dxa"/>
            <w:vAlign w:val="center"/>
          </w:tcPr>
          <w:p w:rsidR="00A566F4" w:rsidRPr="00115D0C" w:rsidRDefault="00A566F4" w:rsidP="00CB3102">
            <w:pPr>
              <w:spacing w:after="0" w:line="360" w:lineRule="auto"/>
              <w:jc w:val="center"/>
              <w:rPr>
                <w:rFonts w:ascii="Times New Roman" w:hAnsi="Times New Roman"/>
                <w:bCs/>
                <w:szCs w:val="24"/>
              </w:rPr>
            </w:pPr>
            <w:r>
              <w:rPr>
                <w:rFonts w:ascii="Times New Roman" w:hAnsi="Times New Roman"/>
                <w:bCs/>
                <w:szCs w:val="24"/>
              </w:rPr>
              <w:t>105,8</w:t>
            </w:r>
          </w:p>
        </w:tc>
      </w:tr>
      <w:tr w:rsidR="00A566F4" w:rsidTr="00C96D4B">
        <w:tc>
          <w:tcPr>
            <w:tcW w:w="3727" w:type="dxa"/>
            <w:shd w:val="clear" w:color="auto" w:fill="EAF1DD"/>
          </w:tcPr>
          <w:p w:rsidR="00A566F4" w:rsidRPr="00115D0C" w:rsidRDefault="00A566F4" w:rsidP="00CB3102">
            <w:pPr>
              <w:spacing w:before="120" w:after="120" w:line="360" w:lineRule="auto"/>
              <w:jc w:val="center"/>
              <w:rPr>
                <w:rFonts w:ascii="Times New Roman" w:hAnsi="Times New Roman"/>
                <w:sz w:val="28"/>
                <w:szCs w:val="28"/>
              </w:rPr>
            </w:pPr>
            <w:r w:rsidRPr="00115D0C">
              <w:rPr>
                <w:rFonts w:ascii="Times New Roman" w:hAnsi="Times New Roman"/>
                <w:szCs w:val="24"/>
              </w:rPr>
              <w:t>Среднемесячная заработная плата, руб.</w:t>
            </w:r>
          </w:p>
        </w:tc>
        <w:tc>
          <w:tcPr>
            <w:tcW w:w="1626"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17556,9</w:t>
            </w:r>
          </w:p>
        </w:tc>
        <w:tc>
          <w:tcPr>
            <w:tcW w:w="1559"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18625,7</w:t>
            </w:r>
          </w:p>
        </w:tc>
        <w:tc>
          <w:tcPr>
            <w:tcW w:w="1560"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20811,8</w:t>
            </w:r>
          </w:p>
        </w:tc>
        <w:tc>
          <w:tcPr>
            <w:tcW w:w="1099"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118,5</w:t>
            </w:r>
          </w:p>
        </w:tc>
      </w:tr>
      <w:tr w:rsidR="00A566F4" w:rsidTr="00C96D4B">
        <w:tc>
          <w:tcPr>
            <w:tcW w:w="3727" w:type="dxa"/>
            <w:shd w:val="clear" w:color="auto" w:fill="EAF1DD"/>
          </w:tcPr>
          <w:p w:rsidR="00A566F4" w:rsidRPr="00115D0C" w:rsidRDefault="00A566F4" w:rsidP="00CB3102">
            <w:pPr>
              <w:spacing w:before="120" w:after="120" w:line="360" w:lineRule="auto"/>
              <w:jc w:val="center"/>
              <w:rPr>
                <w:rFonts w:ascii="Times New Roman" w:hAnsi="Times New Roman"/>
                <w:szCs w:val="24"/>
              </w:rPr>
            </w:pPr>
            <w:r w:rsidRPr="00115D0C">
              <w:rPr>
                <w:rFonts w:ascii="Times New Roman" w:hAnsi="Times New Roman"/>
                <w:szCs w:val="24"/>
              </w:rPr>
              <w:t>Уровень безработицы, %</w:t>
            </w:r>
          </w:p>
        </w:tc>
        <w:tc>
          <w:tcPr>
            <w:tcW w:w="1626"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0,6</w:t>
            </w:r>
          </w:p>
        </w:tc>
        <w:tc>
          <w:tcPr>
            <w:tcW w:w="1559"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0,8</w:t>
            </w:r>
          </w:p>
        </w:tc>
        <w:tc>
          <w:tcPr>
            <w:tcW w:w="1560" w:type="dxa"/>
          </w:tcPr>
          <w:p w:rsidR="00A566F4" w:rsidRPr="00115D0C" w:rsidRDefault="00A566F4" w:rsidP="00CB3102">
            <w:pPr>
              <w:spacing w:before="120" w:after="120" w:line="360" w:lineRule="auto"/>
              <w:jc w:val="center"/>
              <w:rPr>
                <w:rFonts w:ascii="Times New Roman" w:hAnsi="Times New Roman"/>
                <w:szCs w:val="24"/>
              </w:rPr>
            </w:pPr>
            <w:r>
              <w:rPr>
                <w:rFonts w:ascii="Times New Roman" w:hAnsi="Times New Roman"/>
                <w:szCs w:val="24"/>
              </w:rPr>
              <w:t>0,8</w:t>
            </w:r>
          </w:p>
        </w:tc>
        <w:tc>
          <w:tcPr>
            <w:tcW w:w="1099" w:type="dxa"/>
          </w:tcPr>
          <w:p w:rsidR="00A566F4" w:rsidRPr="00115D0C" w:rsidRDefault="00A566F4" w:rsidP="00CB3102">
            <w:pPr>
              <w:spacing w:before="120" w:after="120" w:line="360" w:lineRule="auto"/>
              <w:jc w:val="center"/>
              <w:rPr>
                <w:rFonts w:ascii="Times New Roman" w:hAnsi="Times New Roman"/>
                <w:szCs w:val="24"/>
              </w:rPr>
            </w:pPr>
            <w:r w:rsidRPr="00115D0C">
              <w:rPr>
                <w:rFonts w:ascii="Times New Roman" w:hAnsi="Times New Roman"/>
                <w:szCs w:val="24"/>
              </w:rPr>
              <w:t>1,</w:t>
            </w:r>
            <w:r>
              <w:rPr>
                <w:rFonts w:ascii="Times New Roman" w:hAnsi="Times New Roman"/>
                <w:szCs w:val="24"/>
              </w:rPr>
              <w:t>3</w:t>
            </w:r>
          </w:p>
        </w:tc>
      </w:tr>
    </w:tbl>
    <w:p w:rsidR="00A566F4" w:rsidRDefault="00A566F4" w:rsidP="00CB3102">
      <w:pPr>
        <w:spacing w:after="120" w:line="360" w:lineRule="auto"/>
        <w:ind w:firstLine="567"/>
        <w:rPr>
          <w:rFonts w:ascii="Times New Roman" w:hAnsi="Times New Roman"/>
          <w:spacing w:val="-4"/>
          <w:sz w:val="28"/>
          <w:szCs w:val="28"/>
        </w:rPr>
      </w:pPr>
    </w:p>
    <w:p w:rsidR="00A566F4" w:rsidRDefault="00A566F4" w:rsidP="00CB3102">
      <w:pPr>
        <w:spacing w:after="120" w:line="360" w:lineRule="auto"/>
        <w:ind w:firstLine="567"/>
        <w:jc w:val="both"/>
        <w:rPr>
          <w:rFonts w:ascii="Times New Roman" w:hAnsi="Times New Roman"/>
          <w:spacing w:val="-4"/>
          <w:sz w:val="28"/>
          <w:szCs w:val="28"/>
        </w:rPr>
      </w:pPr>
      <w:r w:rsidRPr="00354B13">
        <w:rPr>
          <w:rFonts w:ascii="Times New Roman" w:hAnsi="Times New Roman"/>
          <w:spacing w:val="-4"/>
          <w:sz w:val="28"/>
          <w:szCs w:val="28"/>
        </w:rPr>
        <w:t>В структуре экономики района промышленность занимает</w:t>
      </w:r>
      <w:r>
        <w:rPr>
          <w:rFonts w:ascii="Times New Roman" w:hAnsi="Times New Roman"/>
          <w:spacing w:val="-4"/>
          <w:sz w:val="28"/>
          <w:szCs w:val="28"/>
        </w:rPr>
        <w:t xml:space="preserve"> </w:t>
      </w:r>
      <w:r w:rsidRPr="00354B13">
        <w:rPr>
          <w:rFonts w:ascii="Times New Roman" w:hAnsi="Times New Roman"/>
          <w:spacing w:val="-4"/>
          <w:sz w:val="28"/>
          <w:szCs w:val="28"/>
        </w:rPr>
        <w:t xml:space="preserve"> ведущую роль. </w:t>
      </w:r>
    </w:p>
    <w:p w:rsidR="00A566F4" w:rsidRDefault="00A566F4" w:rsidP="00CB3102">
      <w:pPr>
        <w:spacing w:after="120" w:line="360" w:lineRule="auto"/>
        <w:ind w:firstLine="567"/>
        <w:jc w:val="both"/>
        <w:rPr>
          <w:rFonts w:ascii="Times New Roman" w:hAnsi="Times New Roman"/>
          <w:sz w:val="28"/>
          <w:szCs w:val="28"/>
        </w:rPr>
      </w:pPr>
      <w:r w:rsidRPr="00354B13">
        <w:rPr>
          <w:rFonts w:ascii="Times New Roman" w:hAnsi="Times New Roman"/>
          <w:sz w:val="28"/>
          <w:szCs w:val="28"/>
        </w:rPr>
        <w:t>За 2017 год промышленными предприятиями района  отгружено продукции на сумму 1млрд. 264</w:t>
      </w:r>
      <w:r w:rsidRPr="00354B13">
        <w:rPr>
          <w:rFonts w:ascii="Times New Roman" w:hAnsi="Times New Roman"/>
          <w:b/>
          <w:sz w:val="28"/>
          <w:szCs w:val="28"/>
        </w:rPr>
        <w:t xml:space="preserve"> </w:t>
      </w:r>
      <w:r w:rsidRPr="00354B13">
        <w:rPr>
          <w:rFonts w:ascii="Times New Roman" w:hAnsi="Times New Roman"/>
          <w:sz w:val="28"/>
          <w:szCs w:val="28"/>
        </w:rPr>
        <w:t>млн.рублей, прогнозное задание  выполнено  на 83,8  процентов,  темп роста составил – 99 процентов.</w:t>
      </w:r>
    </w:p>
    <w:p w:rsidR="00A566F4" w:rsidRPr="005803E3" w:rsidRDefault="00A566F4" w:rsidP="00CB3102">
      <w:pPr>
        <w:spacing w:after="120" w:line="360" w:lineRule="auto"/>
        <w:ind w:firstLine="567"/>
        <w:jc w:val="right"/>
        <w:rPr>
          <w:rFonts w:ascii="Times New Roman" w:hAnsi="Times New Roman"/>
          <w:i/>
          <w:sz w:val="24"/>
          <w:szCs w:val="24"/>
        </w:rPr>
      </w:pPr>
      <w:r w:rsidRPr="005803E3">
        <w:rPr>
          <w:rFonts w:ascii="Times New Roman" w:hAnsi="Times New Roman"/>
          <w:i/>
          <w:sz w:val="24"/>
          <w:szCs w:val="24"/>
        </w:rPr>
        <w:t xml:space="preserve">Рисунок 4 </w:t>
      </w:r>
    </w:p>
    <w:p w:rsidR="00A566F4" w:rsidRPr="00C10678" w:rsidRDefault="00A566F4" w:rsidP="00CB3102">
      <w:pPr>
        <w:tabs>
          <w:tab w:val="left" w:pos="7920"/>
        </w:tabs>
        <w:spacing w:after="120" w:line="360" w:lineRule="auto"/>
        <w:ind w:firstLine="567"/>
        <w:jc w:val="both"/>
        <w:rPr>
          <w:rFonts w:ascii="Times New Roman" w:hAnsi="Times New Roman"/>
          <w:sz w:val="28"/>
          <w:szCs w:val="28"/>
        </w:rPr>
      </w:pPr>
      <w:r>
        <w:pict>
          <v:shape id="_x0000_i1028" type="#_x0000_t75" style="width:495.75pt;height:198.75pt">
            <v:imagedata r:id="rId10" o:title=""/>
          </v:shape>
        </w:pict>
      </w:r>
    </w:p>
    <w:p w:rsidR="00A566F4" w:rsidRPr="00354B13" w:rsidRDefault="00A566F4" w:rsidP="00CB3102">
      <w:pPr>
        <w:spacing w:after="120" w:line="360" w:lineRule="auto"/>
        <w:ind w:firstLine="567"/>
        <w:jc w:val="both"/>
        <w:rPr>
          <w:rFonts w:ascii="Times New Roman" w:hAnsi="Times New Roman"/>
          <w:spacing w:val="-4"/>
          <w:sz w:val="28"/>
          <w:szCs w:val="28"/>
        </w:rPr>
      </w:pPr>
      <w:r w:rsidRPr="00354B13">
        <w:rPr>
          <w:rFonts w:ascii="Times New Roman" w:hAnsi="Times New Roman"/>
          <w:spacing w:val="-4"/>
          <w:sz w:val="28"/>
          <w:szCs w:val="28"/>
        </w:rPr>
        <w:t xml:space="preserve"> Высокую долю, 95 процентов, в общем объеме продукции промышленных предприятий занимает ОАО «Ардатовский светотехнический завод», которым  реализовано продукции в объеме 1198 млн. рублей. Предприятие является градообразующим - на заводе трудятся около 600 человек. </w:t>
      </w:r>
    </w:p>
    <w:p w:rsidR="00A566F4" w:rsidRPr="0000033D" w:rsidRDefault="00A566F4" w:rsidP="00CB3102">
      <w:pPr>
        <w:spacing w:line="360" w:lineRule="auto"/>
        <w:ind w:firstLine="680"/>
        <w:jc w:val="both"/>
        <w:rPr>
          <w:rFonts w:ascii="Times New Roman" w:hAnsi="Times New Roman"/>
          <w:sz w:val="28"/>
          <w:szCs w:val="28"/>
        </w:rPr>
      </w:pPr>
      <w:r w:rsidRPr="0000033D">
        <w:rPr>
          <w:rFonts w:ascii="Times New Roman" w:hAnsi="Times New Roman"/>
          <w:sz w:val="28"/>
          <w:szCs w:val="28"/>
        </w:rPr>
        <w:t xml:space="preserve">Ардатовским  светотехническим заводом реализуется проект - «Программа перевооружения ОАО АСТЗ для массового производства полупроводниковых осветительных приборов </w:t>
      </w:r>
      <w:r w:rsidRPr="0000033D">
        <w:rPr>
          <w:rFonts w:ascii="Times New Roman" w:hAnsi="Times New Roman"/>
          <w:sz w:val="28"/>
          <w:szCs w:val="28"/>
          <w:lang w:val="en-US"/>
        </w:rPr>
        <w:t>S</w:t>
      </w:r>
      <w:r w:rsidRPr="0000033D">
        <w:rPr>
          <w:rFonts w:ascii="Times New Roman" w:hAnsi="Times New Roman"/>
          <w:sz w:val="28"/>
          <w:szCs w:val="28"/>
        </w:rPr>
        <w:t xml:space="preserve"> </w:t>
      </w:r>
      <w:r w:rsidRPr="0000033D">
        <w:rPr>
          <w:rFonts w:ascii="Times New Roman" w:hAnsi="Times New Roman"/>
          <w:sz w:val="28"/>
          <w:szCs w:val="28"/>
          <w:lang w:val="en-US"/>
        </w:rPr>
        <w:t>LED</w:t>
      </w:r>
      <w:r w:rsidRPr="0000033D">
        <w:rPr>
          <w:rFonts w:ascii="Times New Roman" w:hAnsi="Times New Roman"/>
          <w:sz w:val="28"/>
          <w:szCs w:val="28"/>
        </w:rPr>
        <w:t xml:space="preserve"> света», общей сметной стоимостью -</w:t>
      </w:r>
      <w:r>
        <w:rPr>
          <w:rFonts w:ascii="Times New Roman" w:hAnsi="Times New Roman"/>
          <w:sz w:val="28"/>
          <w:szCs w:val="28"/>
        </w:rPr>
        <w:t xml:space="preserve"> </w:t>
      </w:r>
      <w:r w:rsidRPr="0000033D">
        <w:rPr>
          <w:rFonts w:ascii="Times New Roman" w:hAnsi="Times New Roman"/>
          <w:sz w:val="28"/>
          <w:szCs w:val="28"/>
        </w:rPr>
        <w:t xml:space="preserve">304,7 млн.рублей. </w:t>
      </w:r>
    </w:p>
    <w:p w:rsidR="00A566F4" w:rsidRDefault="00A566F4" w:rsidP="00CB3102">
      <w:pPr>
        <w:spacing w:before="120" w:after="120" w:line="360" w:lineRule="auto"/>
        <w:ind w:firstLine="567"/>
        <w:jc w:val="both"/>
        <w:rPr>
          <w:rFonts w:ascii="Times New Roman" w:hAnsi="Times New Roman"/>
          <w:sz w:val="28"/>
          <w:szCs w:val="28"/>
        </w:rPr>
      </w:pPr>
      <w:r w:rsidRPr="00354B13">
        <w:rPr>
          <w:rFonts w:ascii="Times New Roman" w:hAnsi="Times New Roman"/>
          <w:sz w:val="28"/>
          <w:szCs w:val="28"/>
        </w:rPr>
        <w:t xml:space="preserve">Целью проекта является перевооружение имеющегося металлообрабатывающего производства, внедрение новой технологии литья алюминия под давлением, а также внедрение в массовое производство полупроводниковых и оптоэлектронных приборов с LED источниками освещения направленных на импортозамещение продукции таких производителей как Philips, Osram, Tridonic, OEM производителей из юго-восточной Азии, а также увеличение доли продукции ОАО «АСТЗ» на рынке Российской Федерации и стран СНГ. </w:t>
      </w:r>
    </w:p>
    <w:p w:rsidR="00A566F4" w:rsidRDefault="00A566F4" w:rsidP="00CB3102">
      <w:pPr>
        <w:spacing w:before="120" w:after="120" w:line="360" w:lineRule="auto"/>
        <w:ind w:firstLine="567"/>
        <w:jc w:val="both"/>
        <w:rPr>
          <w:rFonts w:ascii="Times New Roman" w:hAnsi="Times New Roman"/>
          <w:sz w:val="28"/>
          <w:szCs w:val="28"/>
        </w:rPr>
      </w:pPr>
      <w:r>
        <w:rPr>
          <w:rFonts w:ascii="Times New Roman" w:hAnsi="Times New Roman"/>
          <w:sz w:val="28"/>
          <w:szCs w:val="28"/>
        </w:rPr>
        <w:t>За период с начала реализации проекта освоено 226,5 млн.рублей, использовались собственные средства, заемные средства, средства «Корпорации развития РМ».</w:t>
      </w:r>
    </w:p>
    <w:p w:rsidR="00A566F4" w:rsidRPr="00F52BD5" w:rsidRDefault="00A566F4" w:rsidP="00CB3102">
      <w:pPr>
        <w:spacing w:before="120" w:after="120" w:line="360" w:lineRule="auto"/>
        <w:ind w:firstLine="567"/>
        <w:jc w:val="both"/>
        <w:rPr>
          <w:rFonts w:ascii="Times New Roman" w:hAnsi="Times New Roman"/>
          <w:sz w:val="28"/>
          <w:szCs w:val="28"/>
        </w:rPr>
      </w:pPr>
      <w:r w:rsidRPr="00F52BD5">
        <w:rPr>
          <w:rFonts w:ascii="Times New Roman" w:hAnsi="Times New Roman"/>
          <w:sz w:val="28"/>
          <w:szCs w:val="28"/>
        </w:rPr>
        <w:t xml:space="preserve">МУП «Ардатовтеплосеть» ежегодно  реализует тепловой энергии более  15тыс. Гкал.  Предприятием постоянно проводится  работа по экономии электроэнергии. Согласно заключенному договору с ООО «Энергосервисная компания Мордовия» вложены средства для энергосбережения и повышения энергетической эффективности использования электрической энергии при реализации рационального гидравлического режима в системах централизованного отопления от котельных №1 и №2. </w:t>
      </w:r>
    </w:p>
    <w:p w:rsidR="00A566F4" w:rsidRPr="003B09E4" w:rsidRDefault="00A566F4" w:rsidP="00CB3102">
      <w:pPr>
        <w:tabs>
          <w:tab w:val="left" w:pos="1134"/>
        </w:tabs>
        <w:suppressAutoHyphens/>
        <w:spacing w:after="0" w:line="360" w:lineRule="auto"/>
        <w:ind w:firstLine="709"/>
        <w:jc w:val="both"/>
        <w:rPr>
          <w:rFonts w:ascii="Times New Roman" w:hAnsi="Times New Roman"/>
          <w:sz w:val="28"/>
          <w:szCs w:val="28"/>
          <w:lang w:eastAsia="zh-CN"/>
        </w:rPr>
      </w:pPr>
      <w:r>
        <w:rPr>
          <w:rFonts w:ascii="Times New Roman" w:hAnsi="Times New Roman"/>
          <w:sz w:val="28"/>
          <w:szCs w:val="28"/>
          <w:lang w:eastAsia="zh-CN"/>
        </w:rPr>
        <w:t>В</w:t>
      </w:r>
      <w:r w:rsidRPr="003B09E4">
        <w:rPr>
          <w:rFonts w:ascii="Times New Roman" w:hAnsi="Times New Roman"/>
          <w:sz w:val="28"/>
          <w:szCs w:val="28"/>
          <w:lang w:eastAsia="zh-CN"/>
        </w:rPr>
        <w:t xml:space="preserve"> результате анализа статистических данных в разрезе предприятий и анкетирования хозяйствующих субъектов города выявлены следующие </w:t>
      </w:r>
      <w:r w:rsidRPr="003B09E4">
        <w:rPr>
          <w:rFonts w:ascii="Times New Roman" w:hAnsi="Times New Roman"/>
          <w:b/>
          <w:i/>
          <w:sz w:val="28"/>
          <w:szCs w:val="28"/>
          <w:lang w:eastAsia="zh-CN"/>
        </w:rPr>
        <w:t xml:space="preserve">проблемы, </w:t>
      </w:r>
      <w:r w:rsidRPr="003B09E4">
        <w:rPr>
          <w:rFonts w:ascii="Times New Roman" w:hAnsi="Times New Roman"/>
          <w:sz w:val="28"/>
          <w:szCs w:val="28"/>
          <w:lang w:eastAsia="zh-CN"/>
        </w:rPr>
        <w:t>препятствующие развитию</w:t>
      </w:r>
      <w:r w:rsidRPr="003B09E4">
        <w:rPr>
          <w:rFonts w:ascii="Times New Roman" w:hAnsi="Times New Roman"/>
          <w:i/>
          <w:sz w:val="28"/>
          <w:szCs w:val="28"/>
          <w:lang w:eastAsia="zh-CN"/>
        </w:rPr>
        <w:t xml:space="preserve"> </w:t>
      </w:r>
      <w:r w:rsidRPr="003B09E4">
        <w:rPr>
          <w:rFonts w:ascii="Times New Roman" w:hAnsi="Times New Roman"/>
          <w:b/>
          <w:i/>
          <w:sz w:val="28"/>
          <w:szCs w:val="28"/>
          <w:lang w:eastAsia="zh-CN"/>
        </w:rPr>
        <w:t>промышленности</w:t>
      </w:r>
      <w:r w:rsidRPr="003B09E4">
        <w:rPr>
          <w:rFonts w:ascii="Times New Roman" w:hAnsi="Times New Roman"/>
          <w:sz w:val="28"/>
          <w:szCs w:val="28"/>
          <w:lang w:eastAsia="zh-CN"/>
        </w:rPr>
        <w:t xml:space="preserve"> в Ардатовском муниципальном районе, и расположенные в порядке их значимости:</w:t>
      </w:r>
    </w:p>
    <w:p w:rsidR="00A566F4" w:rsidRPr="003B09E4" w:rsidRDefault="00A566F4" w:rsidP="00CB3102">
      <w:pPr>
        <w:tabs>
          <w:tab w:val="left" w:pos="1134"/>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высокий износ оборудования и инженерно-технических сетей;</w:t>
      </w:r>
    </w:p>
    <w:p w:rsidR="00A566F4" w:rsidRPr="003B09E4" w:rsidRDefault="00A566F4" w:rsidP="00CB3102">
      <w:pPr>
        <w:tabs>
          <w:tab w:val="left" w:pos="1134"/>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–дефицит квалифицированных рабочих (сварщик, токарь, слесарь) и высококвалифицированных специалистов;</w:t>
      </w:r>
    </w:p>
    <w:p w:rsidR="00A566F4" w:rsidRPr="003B09E4" w:rsidRDefault="00A566F4" w:rsidP="00CB3102">
      <w:pPr>
        <w:tabs>
          <w:tab w:val="left" w:pos="1134"/>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недостаток финансовых средств на обновление основных фондов и развитие бизнеса (согласно результатов анкетного опроса при наличии проекта по развитию бизнеса 55% респондентов не способны финансировать его самостоятельно, при 15% имеющих такую возможность);</w:t>
      </w:r>
    </w:p>
    <w:p w:rsidR="00A566F4" w:rsidRDefault="00A566F4" w:rsidP="00CB3102">
      <w:pPr>
        <w:tabs>
          <w:tab w:val="left" w:pos="1134"/>
        </w:tabs>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высокий уровень конкуренции и проблемы с выходом на внутренний и внешний рынки.</w:t>
      </w:r>
    </w:p>
    <w:p w:rsidR="00A566F4" w:rsidRPr="003B09E4" w:rsidRDefault="00A566F4" w:rsidP="00CB3102">
      <w:pPr>
        <w:tabs>
          <w:tab w:val="left" w:pos="1134"/>
        </w:tabs>
        <w:suppressAutoHyphens/>
        <w:spacing w:after="0" w:line="360" w:lineRule="auto"/>
        <w:ind w:firstLine="709"/>
        <w:jc w:val="both"/>
        <w:rPr>
          <w:rFonts w:ascii="Times New Roman" w:hAnsi="Times New Roman"/>
          <w:sz w:val="28"/>
          <w:szCs w:val="28"/>
          <w:lang w:eastAsia="zh-CN"/>
        </w:rPr>
      </w:pPr>
    </w:p>
    <w:p w:rsidR="00A566F4" w:rsidRPr="00CD02F2" w:rsidRDefault="00A566F4" w:rsidP="00CB3102">
      <w:pPr>
        <w:keepNext/>
        <w:widowControl w:val="0"/>
        <w:spacing w:line="360" w:lineRule="auto"/>
        <w:jc w:val="center"/>
        <w:rPr>
          <w:rFonts w:ascii="Times New Roman" w:hAnsi="Times New Roman"/>
          <w:b/>
          <w:sz w:val="24"/>
          <w:szCs w:val="24"/>
        </w:rPr>
      </w:pPr>
      <w:r w:rsidRPr="00CD02F2">
        <w:rPr>
          <w:rFonts w:ascii="Times New Roman" w:hAnsi="Times New Roman"/>
          <w:b/>
          <w:sz w:val="24"/>
          <w:szCs w:val="24"/>
        </w:rPr>
        <w:t>Сельское хозяйство</w:t>
      </w:r>
    </w:p>
    <w:p w:rsidR="00A566F4" w:rsidRPr="003B09E4" w:rsidRDefault="00A566F4" w:rsidP="00CB3102">
      <w:pPr>
        <w:suppressAutoHyphens/>
        <w:spacing w:after="0" w:line="360" w:lineRule="auto"/>
        <w:ind w:firstLine="709"/>
        <w:jc w:val="both"/>
        <w:rPr>
          <w:rFonts w:ascii="Times New Roman" w:hAnsi="Times New Roman"/>
          <w:sz w:val="28"/>
          <w:szCs w:val="28"/>
        </w:rPr>
      </w:pPr>
      <w:r w:rsidRPr="00904E2D">
        <w:rPr>
          <w:rFonts w:ascii="Times New Roman" w:hAnsi="Times New Roman"/>
          <w:sz w:val="28"/>
          <w:szCs w:val="28"/>
        </w:rPr>
        <w:t xml:space="preserve">   </w:t>
      </w:r>
      <w:r w:rsidRPr="003B09E4">
        <w:rPr>
          <w:rFonts w:ascii="Times New Roman" w:hAnsi="Times New Roman"/>
          <w:b/>
          <w:sz w:val="28"/>
          <w:szCs w:val="28"/>
        </w:rPr>
        <w:t>Ардатовский муниципальный район</w:t>
      </w:r>
      <w:r w:rsidRPr="003B09E4">
        <w:rPr>
          <w:rFonts w:ascii="Times New Roman" w:hAnsi="Times New Roman"/>
          <w:sz w:val="28"/>
          <w:szCs w:val="28"/>
        </w:rPr>
        <w:t xml:space="preserve"> обладает относительно благоприятными природно-климатическими ресурсами для развития сельского хозяйства, а также уникальными природными ландшафтами и водными объектами, способствующими развитию внутреннего туризма. </w:t>
      </w:r>
    </w:p>
    <w:p w:rsidR="00A566F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zh-CN"/>
        </w:rPr>
      </w:pPr>
      <w:r>
        <w:rPr>
          <w:rFonts w:ascii="Times New Roman" w:hAnsi="Times New Roman"/>
          <w:sz w:val="28"/>
          <w:szCs w:val="28"/>
          <w:lang w:eastAsia="zh-CN"/>
        </w:rPr>
        <w:tab/>
      </w:r>
      <w:r w:rsidRPr="003B09E4">
        <w:rPr>
          <w:rFonts w:ascii="Times New Roman" w:hAnsi="Times New Roman"/>
          <w:sz w:val="28"/>
          <w:szCs w:val="28"/>
          <w:lang w:eastAsia="zh-CN"/>
        </w:rPr>
        <w:t>На протяжении 2013–2017 гг. в районе  достигнут устойчивый рост объемов  производства молока, мяса, зерна.</w:t>
      </w:r>
    </w:p>
    <w:p w:rsidR="00A566F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zh-CN"/>
        </w:rPr>
      </w:pPr>
    </w:p>
    <w:p w:rsidR="00A566F4" w:rsidRPr="005803E3"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jc w:val="right"/>
        <w:rPr>
          <w:rFonts w:ascii="Times New Roman" w:hAnsi="Times New Roman"/>
          <w:i/>
          <w:sz w:val="24"/>
          <w:szCs w:val="24"/>
          <w:lang w:eastAsia="zh-CN"/>
        </w:rPr>
      </w:pPr>
      <w:r w:rsidRPr="005803E3">
        <w:rPr>
          <w:rFonts w:ascii="Times New Roman" w:hAnsi="Times New Roman"/>
          <w:i/>
          <w:sz w:val="24"/>
          <w:szCs w:val="24"/>
          <w:lang w:eastAsia="zh-CN"/>
        </w:rPr>
        <w:t xml:space="preserve">Рисунок 5 </w:t>
      </w:r>
    </w:p>
    <w:p w:rsidR="00A566F4" w:rsidRPr="00D21CBF"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jc w:val="right"/>
        <w:rPr>
          <w:rFonts w:ascii="Times New Roman" w:hAnsi="Times New Roman"/>
          <w:szCs w:val="28"/>
          <w:lang w:eastAsia="zh-CN"/>
        </w:rPr>
      </w:pPr>
      <w:r>
        <w:pict>
          <v:shape id="_x0000_i1029" type="#_x0000_t75" style="width:495.75pt;height:198.75pt">
            <v:imagedata r:id="rId11" o:title=""/>
          </v:shape>
        </w:pict>
      </w:r>
    </w:p>
    <w:p w:rsidR="00A566F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lang w:eastAsia="zh-CN"/>
        </w:rPr>
      </w:pPr>
    </w:p>
    <w:p w:rsidR="00A566F4" w:rsidRPr="003B09E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jc w:val="both"/>
        <w:rPr>
          <w:rFonts w:ascii="Times New Roman" w:hAnsi="Times New Roman"/>
          <w:sz w:val="28"/>
          <w:szCs w:val="28"/>
        </w:rPr>
      </w:pPr>
      <w:r>
        <w:rPr>
          <w:rFonts w:ascii="Times New Roman" w:hAnsi="Times New Roman"/>
          <w:sz w:val="28"/>
          <w:szCs w:val="28"/>
        </w:rPr>
        <w:tab/>
      </w:r>
      <w:r w:rsidRPr="003B09E4">
        <w:rPr>
          <w:rFonts w:ascii="Times New Roman" w:hAnsi="Times New Roman"/>
          <w:sz w:val="28"/>
          <w:szCs w:val="28"/>
        </w:rPr>
        <w:t>Основные направления развития предприятий агропромышленного комплекса сконцентрированы на реализации Государственной программы развития сельского хозяйства и регулирования рынков сельскохозяйственной продукции, сырья и продовольствия Республики Мордовия на 2013-2020 годы, в том числе программы «Развитие мясного скотоводства Республики Мордовия на 2013-2020 годы» и «Развитие молочного скотоводства и увеличение производства молока в Республики Мордовия на 2013-2020 годы», оптимизации земельных отношений, формировании земельного рынка.</w:t>
      </w:r>
    </w:p>
    <w:p w:rsidR="00A566F4" w:rsidRPr="003B09E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ind w:firstLine="567"/>
        <w:jc w:val="both"/>
        <w:rPr>
          <w:rFonts w:ascii="Times New Roman" w:hAnsi="Times New Roman"/>
          <w:sz w:val="28"/>
          <w:szCs w:val="28"/>
        </w:rPr>
      </w:pPr>
      <w:r w:rsidRPr="003B09E4">
        <w:rPr>
          <w:rFonts w:ascii="Times New Roman" w:hAnsi="Times New Roman"/>
          <w:sz w:val="28"/>
          <w:szCs w:val="28"/>
        </w:rPr>
        <w:t xml:space="preserve">Сельскохозяйственные предприятия согласно данной программе стали активно внедрять в производство современные ресурсосберегающие технологии, позволяющие сократить затраты материальных и технических средств, и, в результате, производить продукцию с низкой себестоимостью и высокой рентабельностью. </w:t>
      </w:r>
    </w:p>
    <w:p w:rsidR="00A566F4" w:rsidRPr="003B09E4" w:rsidRDefault="00A566F4" w:rsidP="00CB3102">
      <w:pPr>
        <w:spacing w:after="0" w:line="360" w:lineRule="auto"/>
        <w:ind w:firstLine="708"/>
        <w:jc w:val="both"/>
        <w:rPr>
          <w:rFonts w:ascii="Times New Roman" w:hAnsi="Times New Roman"/>
          <w:sz w:val="28"/>
          <w:szCs w:val="28"/>
        </w:rPr>
      </w:pPr>
      <w:r w:rsidRPr="003B09E4">
        <w:rPr>
          <w:rFonts w:ascii="Times New Roman" w:hAnsi="Times New Roman"/>
          <w:sz w:val="28"/>
          <w:szCs w:val="28"/>
        </w:rPr>
        <w:t xml:space="preserve">Принимаются меры по обеспечению сохранности нарождающегося молодняка, что положительно сказывается на системе планирования и осуществления поставок сельскохозяйственной продукции для государственных нужд. </w:t>
      </w:r>
    </w:p>
    <w:p w:rsidR="00A566F4" w:rsidRDefault="00A566F4" w:rsidP="00CB3102">
      <w:pPr>
        <w:spacing w:after="0" w:line="360" w:lineRule="auto"/>
        <w:ind w:firstLine="708"/>
        <w:jc w:val="both"/>
        <w:rPr>
          <w:rFonts w:ascii="Times New Roman" w:hAnsi="Times New Roman"/>
          <w:sz w:val="28"/>
          <w:szCs w:val="28"/>
        </w:rPr>
      </w:pPr>
      <w:r w:rsidRPr="003B09E4">
        <w:rPr>
          <w:rFonts w:ascii="Times New Roman" w:hAnsi="Times New Roman"/>
          <w:sz w:val="28"/>
          <w:szCs w:val="28"/>
        </w:rPr>
        <w:t>По итогам 2017 года в районе увеличились объемы закупок сельскохозяйственной продукции.</w:t>
      </w:r>
      <w:r w:rsidRPr="003B09E4">
        <w:rPr>
          <w:rFonts w:ascii="Times New Roman" w:hAnsi="Times New Roman"/>
          <w:color w:val="FF0000"/>
          <w:sz w:val="28"/>
          <w:szCs w:val="28"/>
        </w:rPr>
        <w:t xml:space="preserve"> </w:t>
      </w:r>
      <w:r w:rsidRPr="003B09E4">
        <w:rPr>
          <w:rFonts w:ascii="Times New Roman" w:hAnsi="Times New Roman"/>
          <w:sz w:val="28"/>
          <w:szCs w:val="28"/>
        </w:rPr>
        <w:t>От сельскохозяйственных предприятий района и крестьянских (фермерских) хозяйств закуплено более 4,2 тыс. тонн скота (темп роста 105,6 процентов, прогноз выполнен на 104,8 процентов), более 8,8 тыс. тонн молока (темп роста 103,6 процентов, прогноз выполнен на 101,4 процента).</w:t>
      </w:r>
    </w:p>
    <w:p w:rsidR="00A566F4" w:rsidRPr="003B09E4" w:rsidRDefault="00A566F4" w:rsidP="00CB3102">
      <w:pPr>
        <w:pStyle w:val="NoSpacing"/>
        <w:spacing w:line="360" w:lineRule="auto"/>
        <w:ind w:firstLine="709"/>
        <w:jc w:val="both"/>
        <w:rPr>
          <w:rFonts w:ascii="Times New Roman" w:hAnsi="Times New Roman"/>
          <w:sz w:val="28"/>
          <w:szCs w:val="28"/>
        </w:rPr>
      </w:pPr>
      <w:r w:rsidRPr="003B09E4">
        <w:rPr>
          <w:rFonts w:ascii="Times New Roman" w:hAnsi="Times New Roman"/>
          <w:sz w:val="28"/>
          <w:szCs w:val="28"/>
        </w:rPr>
        <w:t>С 2013 года по 2017 год производство молока от сельхозтоваропроизводителей в районе составило 50,0 тыс.тонн. За 5 лет производство мяса скота от сельхозтоваропроизводителей  составило 20,0  тыс.тонн. С 2013 года поголовье КРС уменьшилось на 1900 голов, коров на 400 голов, однако  надой на 1</w:t>
      </w:r>
      <w:r>
        <w:rPr>
          <w:rFonts w:ascii="Times New Roman" w:hAnsi="Times New Roman"/>
          <w:sz w:val="28"/>
          <w:szCs w:val="28"/>
        </w:rPr>
        <w:t xml:space="preserve"> </w:t>
      </w:r>
      <w:r w:rsidRPr="003B09E4">
        <w:rPr>
          <w:rFonts w:ascii="Times New Roman" w:hAnsi="Times New Roman"/>
          <w:sz w:val="28"/>
          <w:szCs w:val="28"/>
        </w:rPr>
        <w:t>корову увеличился на 915 кг. Урожайность в 2017 году составила 29,7   ц/га.</w:t>
      </w:r>
      <w:r>
        <w:rPr>
          <w:rFonts w:ascii="Times New Roman" w:hAnsi="Times New Roman"/>
          <w:sz w:val="28"/>
          <w:szCs w:val="28"/>
        </w:rPr>
        <w:t xml:space="preserve"> (</w:t>
      </w:r>
      <w:r w:rsidRPr="00A75D58">
        <w:rPr>
          <w:rFonts w:ascii="Times New Roman" w:hAnsi="Times New Roman"/>
          <w:sz w:val="28"/>
          <w:szCs w:val="28"/>
        </w:rPr>
        <w:t>таб</w:t>
      </w:r>
      <w:r>
        <w:rPr>
          <w:rFonts w:ascii="Times New Roman" w:hAnsi="Times New Roman"/>
          <w:sz w:val="28"/>
          <w:szCs w:val="28"/>
        </w:rPr>
        <w:t xml:space="preserve">лица </w:t>
      </w:r>
      <w:r w:rsidRPr="00A75D58">
        <w:rPr>
          <w:rFonts w:ascii="Times New Roman" w:hAnsi="Times New Roman"/>
          <w:sz w:val="28"/>
          <w:szCs w:val="28"/>
        </w:rPr>
        <w:t>6.)</w:t>
      </w:r>
    </w:p>
    <w:p w:rsidR="00A566F4" w:rsidRDefault="00A566F4" w:rsidP="00CB3102">
      <w:pPr>
        <w:pStyle w:val="NoSpacing"/>
        <w:spacing w:line="360" w:lineRule="auto"/>
        <w:jc w:val="right"/>
        <w:rPr>
          <w:rFonts w:ascii="Times New Roman" w:hAnsi="Times New Roman"/>
          <w:sz w:val="28"/>
          <w:szCs w:val="28"/>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Default="00A566F4" w:rsidP="00CB3102">
      <w:pPr>
        <w:pStyle w:val="NoSpacing"/>
        <w:spacing w:line="360" w:lineRule="auto"/>
        <w:jc w:val="right"/>
        <w:rPr>
          <w:rFonts w:ascii="Times New Roman" w:hAnsi="Times New Roman"/>
          <w:i/>
          <w:sz w:val="24"/>
          <w:szCs w:val="24"/>
        </w:rPr>
      </w:pPr>
    </w:p>
    <w:p w:rsidR="00A566F4" w:rsidRPr="005803E3" w:rsidRDefault="00A566F4" w:rsidP="00CB3102">
      <w:pPr>
        <w:pStyle w:val="NoSpacing"/>
        <w:spacing w:line="360" w:lineRule="auto"/>
        <w:jc w:val="right"/>
        <w:rPr>
          <w:rFonts w:ascii="Times New Roman" w:hAnsi="Times New Roman"/>
          <w:i/>
          <w:sz w:val="24"/>
          <w:szCs w:val="24"/>
        </w:rPr>
      </w:pPr>
      <w:r w:rsidRPr="005803E3">
        <w:rPr>
          <w:rFonts w:ascii="Times New Roman" w:hAnsi="Times New Roman"/>
          <w:i/>
          <w:sz w:val="24"/>
          <w:szCs w:val="24"/>
        </w:rPr>
        <w:t>Таблица 6</w:t>
      </w:r>
    </w:p>
    <w:tbl>
      <w:tblPr>
        <w:tblW w:w="10080" w:type="dxa"/>
        <w:tblInd w:w="108" w:type="dxa"/>
        <w:tblLayout w:type="fixed"/>
        <w:tblLook w:val="00A0"/>
      </w:tblPr>
      <w:tblGrid>
        <w:gridCol w:w="540"/>
        <w:gridCol w:w="4280"/>
        <w:gridCol w:w="1120"/>
        <w:gridCol w:w="1080"/>
        <w:gridCol w:w="900"/>
        <w:gridCol w:w="900"/>
        <w:gridCol w:w="1260"/>
      </w:tblGrid>
      <w:tr w:rsidR="00A566F4" w:rsidRPr="003B09E4" w:rsidTr="00F35B27">
        <w:trPr>
          <w:trHeight w:val="615"/>
        </w:trPr>
        <w:tc>
          <w:tcPr>
            <w:tcW w:w="540" w:type="dxa"/>
            <w:noWrap/>
            <w:vAlign w:val="bottom"/>
          </w:tcPr>
          <w:p w:rsidR="00A566F4" w:rsidRPr="003B09E4" w:rsidRDefault="00A566F4" w:rsidP="00CB3102">
            <w:pPr>
              <w:spacing w:after="0" w:line="360" w:lineRule="auto"/>
              <w:rPr>
                <w:rFonts w:ascii="Times New Roman" w:hAnsi="Times New Roman"/>
                <w:sz w:val="28"/>
                <w:szCs w:val="28"/>
              </w:rPr>
            </w:pPr>
          </w:p>
        </w:tc>
        <w:tc>
          <w:tcPr>
            <w:tcW w:w="9540" w:type="dxa"/>
            <w:gridSpan w:val="6"/>
            <w:vAlign w:val="bottom"/>
          </w:tcPr>
          <w:p w:rsidR="00A566F4" w:rsidRPr="003B09E4" w:rsidRDefault="00A566F4" w:rsidP="00CB3102">
            <w:pPr>
              <w:spacing w:after="0" w:line="360" w:lineRule="auto"/>
              <w:jc w:val="center"/>
              <w:rPr>
                <w:rFonts w:ascii="Times New Roman" w:hAnsi="Times New Roman"/>
                <w:sz w:val="28"/>
                <w:szCs w:val="28"/>
              </w:rPr>
            </w:pPr>
            <w:r w:rsidRPr="003B09E4">
              <w:rPr>
                <w:rFonts w:ascii="Times New Roman" w:hAnsi="Times New Roman"/>
                <w:sz w:val="28"/>
                <w:szCs w:val="28"/>
              </w:rPr>
              <w:t>Экономические показатели по сельскому хозяйству  Ардатовского муниципального  района с  2013 года по 2017 год</w:t>
            </w:r>
          </w:p>
        </w:tc>
      </w:tr>
      <w:tr w:rsidR="00A566F4" w:rsidRPr="003B09E4" w:rsidTr="00F35B27">
        <w:trPr>
          <w:trHeight w:val="300"/>
        </w:trPr>
        <w:tc>
          <w:tcPr>
            <w:tcW w:w="540" w:type="dxa"/>
            <w:vMerge w:val="restart"/>
            <w:tcBorders>
              <w:top w:val="single" w:sz="4" w:space="0" w:color="auto"/>
              <w:left w:val="single" w:sz="4" w:space="0" w:color="auto"/>
              <w:bottom w:val="single" w:sz="4" w:space="0" w:color="auto"/>
              <w:right w:val="single" w:sz="4" w:space="0" w:color="auto"/>
            </w:tcBorders>
            <w:vAlign w:val="center"/>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 п/п</w:t>
            </w:r>
          </w:p>
        </w:tc>
        <w:tc>
          <w:tcPr>
            <w:tcW w:w="4280" w:type="dxa"/>
            <w:vMerge w:val="restart"/>
            <w:tcBorders>
              <w:top w:val="single" w:sz="4" w:space="0" w:color="auto"/>
              <w:left w:val="single" w:sz="4" w:space="0" w:color="auto"/>
              <w:bottom w:val="single" w:sz="4" w:space="0" w:color="auto"/>
              <w:right w:val="single" w:sz="4" w:space="0" w:color="auto"/>
            </w:tcBorders>
            <w:noWrap/>
            <w:vAlign w:val="center"/>
          </w:tcPr>
          <w:p w:rsidR="00A566F4" w:rsidRPr="003B09E4" w:rsidRDefault="00A566F4" w:rsidP="00CB3102">
            <w:pPr>
              <w:spacing w:after="0" w:line="360" w:lineRule="auto"/>
              <w:jc w:val="center"/>
              <w:rPr>
                <w:rFonts w:ascii="Times New Roman" w:hAnsi="Times New Roman"/>
                <w:sz w:val="28"/>
                <w:szCs w:val="28"/>
              </w:rPr>
            </w:pPr>
            <w:r w:rsidRPr="003B09E4">
              <w:rPr>
                <w:rFonts w:ascii="Times New Roman" w:hAnsi="Times New Roman"/>
                <w:sz w:val="28"/>
                <w:szCs w:val="28"/>
              </w:rPr>
              <w:t>Показатели</w:t>
            </w:r>
          </w:p>
        </w:tc>
        <w:tc>
          <w:tcPr>
            <w:tcW w:w="5260" w:type="dxa"/>
            <w:gridSpan w:val="5"/>
            <w:tcBorders>
              <w:top w:val="single" w:sz="4" w:space="0" w:color="auto"/>
              <w:left w:val="nil"/>
              <w:bottom w:val="single" w:sz="4" w:space="0" w:color="auto"/>
              <w:right w:val="single" w:sz="4" w:space="0" w:color="000000"/>
            </w:tcBorders>
            <w:vAlign w:val="center"/>
          </w:tcPr>
          <w:p w:rsidR="00A566F4" w:rsidRPr="003B09E4" w:rsidRDefault="00A566F4" w:rsidP="00CB3102">
            <w:pPr>
              <w:spacing w:after="0" w:line="360" w:lineRule="auto"/>
              <w:jc w:val="center"/>
              <w:rPr>
                <w:rFonts w:ascii="Times New Roman" w:hAnsi="Times New Roman"/>
                <w:sz w:val="28"/>
                <w:szCs w:val="28"/>
              </w:rPr>
            </w:pPr>
            <w:r w:rsidRPr="003B09E4">
              <w:rPr>
                <w:rFonts w:ascii="Times New Roman" w:hAnsi="Times New Roman"/>
                <w:sz w:val="28"/>
                <w:szCs w:val="28"/>
              </w:rPr>
              <w:t>Годы</w:t>
            </w:r>
          </w:p>
        </w:tc>
      </w:tr>
      <w:tr w:rsidR="00A566F4" w:rsidRPr="003B09E4" w:rsidTr="00F35B27">
        <w:trPr>
          <w:trHeight w:val="840"/>
        </w:trPr>
        <w:tc>
          <w:tcPr>
            <w:tcW w:w="540" w:type="dxa"/>
            <w:vMerge/>
            <w:tcBorders>
              <w:top w:val="single" w:sz="4" w:space="0" w:color="auto"/>
              <w:left w:val="single" w:sz="4" w:space="0" w:color="auto"/>
              <w:bottom w:val="single" w:sz="4" w:space="0" w:color="auto"/>
              <w:right w:val="single" w:sz="4" w:space="0" w:color="auto"/>
            </w:tcBorders>
            <w:vAlign w:val="center"/>
          </w:tcPr>
          <w:p w:rsidR="00A566F4" w:rsidRPr="003B09E4" w:rsidRDefault="00A566F4" w:rsidP="00CB3102">
            <w:pPr>
              <w:spacing w:after="0" w:line="360" w:lineRule="auto"/>
              <w:rPr>
                <w:rFonts w:ascii="Times New Roman" w:hAnsi="Times New Roman"/>
                <w:color w:val="000000"/>
                <w:sz w:val="28"/>
                <w:szCs w:val="28"/>
              </w:rPr>
            </w:pPr>
          </w:p>
        </w:tc>
        <w:tc>
          <w:tcPr>
            <w:tcW w:w="4280" w:type="dxa"/>
            <w:vMerge/>
            <w:tcBorders>
              <w:top w:val="single" w:sz="4" w:space="0" w:color="auto"/>
              <w:left w:val="single" w:sz="4" w:space="0" w:color="auto"/>
              <w:bottom w:val="single" w:sz="4" w:space="0" w:color="auto"/>
              <w:right w:val="single" w:sz="4" w:space="0" w:color="auto"/>
            </w:tcBorders>
            <w:vAlign w:val="center"/>
          </w:tcPr>
          <w:p w:rsidR="00A566F4" w:rsidRPr="003B09E4" w:rsidRDefault="00A566F4" w:rsidP="00CB3102">
            <w:pPr>
              <w:spacing w:after="0" w:line="360" w:lineRule="auto"/>
              <w:rPr>
                <w:rFonts w:ascii="Times New Roman" w:hAnsi="Times New Roman"/>
                <w:sz w:val="28"/>
                <w:szCs w:val="28"/>
              </w:rPr>
            </w:pP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2013</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2014</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2015</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2016</w:t>
            </w:r>
          </w:p>
        </w:tc>
        <w:tc>
          <w:tcPr>
            <w:tcW w:w="1260" w:type="dxa"/>
            <w:tcBorders>
              <w:top w:val="nil"/>
              <w:left w:val="nil"/>
              <w:bottom w:val="single" w:sz="4" w:space="0" w:color="auto"/>
              <w:right w:val="single" w:sz="4" w:space="0" w:color="auto"/>
            </w:tcBorders>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2017</w:t>
            </w:r>
          </w:p>
        </w:tc>
      </w:tr>
      <w:tr w:rsidR="00A566F4" w:rsidRPr="003B09E4" w:rsidTr="00F35B27">
        <w:trPr>
          <w:trHeight w:val="345"/>
        </w:trPr>
        <w:tc>
          <w:tcPr>
            <w:tcW w:w="540" w:type="dxa"/>
            <w:tcBorders>
              <w:top w:val="nil"/>
              <w:left w:val="single" w:sz="4" w:space="0" w:color="auto"/>
              <w:bottom w:val="single" w:sz="4" w:space="0" w:color="auto"/>
              <w:right w:val="single" w:sz="4" w:space="0" w:color="auto"/>
            </w:tcBorders>
            <w:vAlign w:val="center"/>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1</w:t>
            </w:r>
          </w:p>
        </w:tc>
        <w:tc>
          <w:tcPr>
            <w:tcW w:w="4280" w:type="dxa"/>
            <w:tcBorders>
              <w:top w:val="nil"/>
              <w:left w:val="nil"/>
              <w:bottom w:val="single" w:sz="4" w:space="0" w:color="auto"/>
              <w:right w:val="single" w:sz="4" w:space="0" w:color="auto"/>
            </w:tcBorders>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Урожайность зерновых культур, ц.с га</w:t>
            </w: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18,5</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19</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23,7</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24,8</w:t>
            </w:r>
          </w:p>
        </w:tc>
        <w:tc>
          <w:tcPr>
            <w:tcW w:w="126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29,7</w:t>
            </w:r>
          </w:p>
        </w:tc>
      </w:tr>
      <w:tr w:rsidR="00A566F4" w:rsidRPr="003B09E4" w:rsidTr="00F35B27">
        <w:trPr>
          <w:trHeight w:val="577"/>
        </w:trPr>
        <w:tc>
          <w:tcPr>
            <w:tcW w:w="540" w:type="dxa"/>
            <w:tcBorders>
              <w:top w:val="nil"/>
              <w:left w:val="single" w:sz="4" w:space="0" w:color="auto"/>
              <w:bottom w:val="single" w:sz="4" w:space="0" w:color="auto"/>
              <w:right w:val="single" w:sz="4" w:space="0" w:color="auto"/>
            </w:tcBorders>
            <w:noWrap/>
            <w:vAlign w:val="bottom"/>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2</w:t>
            </w:r>
          </w:p>
        </w:tc>
        <w:tc>
          <w:tcPr>
            <w:tcW w:w="4280" w:type="dxa"/>
            <w:tcBorders>
              <w:top w:val="nil"/>
              <w:left w:val="nil"/>
              <w:bottom w:val="single" w:sz="4" w:space="0" w:color="auto"/>
              <w:right w:val="single" w:sz="4" w:space="0" w:color="auto"/>
            </w:tcBorders>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Поголовье крупного рогатого скота , гол</w:t>
            </w: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8907</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9561</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9059</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7417</w:t>
            </w:r>
          </w:p>
        </w:tc>
        <w:tc>
          <w:tcPr>
            <w:tcW w:w="126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6975</w:t>
            </w:r>
          </w:p>
        </w:tc>
      </w:tr>
      <w:tr w:rsidR="00A566F4" w:rsidRPr="003B09E4" w:rsidTr="00F35B27">
        <w:trPr>
          <w:trHeight w:val="480"/>
        </w:trPr>
        <w:tc>
          <w:tcPr>
            <w:tcW w:w="540" w:type="dxa"/>
            <w:tcBorders>
              <w:top w:val="nil"/>
              <w:left w:val="single" w:sz="4" w:space="0" w:color="auto"/>
              <w:bottom w:val="single" w:sz="4" w:space="0" w:color="auto"/>
              <w:right w:val="single" w:sz="4" w:space="0" w:color="auto"/>
            </w:tcBorders>
            <w:noWrap/>
            <w:vAlign w:val="bottom"/>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3</w:t>
            </w:r>
          </w:p>
        </w:tc>
        <w:tc>
          <w:tcPr>
            <w:tcW w:w="42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в.т.ч коровы</w:t>
            </w: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3210</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3655</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3511</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2895</w:t>
            </w:r>
          </w:p>
        </w:tc>
        <w:tc>
          <w:tcPr>
            <w:tcW w:w="126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2797</w:t>
            </w:r>
          </w:p>
        </w:tc>
      </w:tr>
      <w:tr w:rsidR="00A566F4" w:rsidRPr="003B09E4" w:rsidTr="00F35B27">
        <w:trPr>
          <w:trHeight w:val="630"/>
        </w:trPr>
        <w:tc>
          <w:tcPr>
            <w:tcW w:w="540" w:type="dxa"/>
            <w:tcBorders>
              <w:top w:val="nil"/>
              <w:left w:val="single" w:sz="4" w:space="0" w:color="auto"/>
              <w:bottom w:val="single" w:sz="4" w:space="0" w:color="auto"/>
              <w:right w:val="single" w:sz="4" w:space="0" w:color="auto"/>
            </w:tcBorders>
            <w:noWrap/>
            <w:vAlign w:val="bottom"/>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4</w:t>
            </w:r>
          </w:p>
        </w:tc>
        <w:tc>
          <w:tcPr>
            <w:tcW w:w="4280" w:type="dxa"/>
            <w:tcBorders>
              <w:top w:val="nil"/>
              <w:left w:val="nil"/>
              <w:bottom w:val="single" w:sz="4" w:space="0" w:color="auto"/>
              <w:right w:val="single" w:sz="4" w:space="0" w:color="auto"/>
            </w:tcBorders>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Производство мяса, тонн</w:t>
            </w: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3222,7</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3495,4</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3685</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4181</w:t>
            </w:r>
          </w:p>
        </w:tc>
        <w:tc>
          <w:tcPr>
            <w:tcW w:w="126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4313</w:t>
            </w:r>
          </w:p>
        </w:tc>
      </w:tr>
      <w:tr w:rsidR="00A566F4" w:rsidRPr="003B09E4" w:rsidTr="00F35B27">
        <w:trPr>
          <w:trHeight w:val="600"/>
        </w:trPr>
        <w:tc>
          <w:tcPr>
            <w:tcW w:w="540" w:type="dxa"/>
            <w:tcBorders>
              <w:top w:val="nil"/>
              <w:left w:val="single" w:sz="4" w:space="0" w:color="auto"/>
              <w:bottom w:val="single" w:sz="4" w:space="0" w:color="auto"/>
              <w:right w:val="single" w:sz="4" w:space="0" w:color="auto"/>
            </w:tcBorders>
            <w:noWrap/>
            <w:vAlign w:val="bottom"/>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5</w:t>
            </w:r>
          </w:p>
        </w:tc>
        <w:tc>
          <w:tcPr>
            <w:tcW w:w="4280" w:type="dxa"/>
            <w:tcBorders>
              <w:top w:val="nil"/>
              <w:left w:val="nil"/>
              <w:bottom w:val="single" w:sz="4" w:space="0" w:color="auto"/>
              <w:right w:val="single" w:sz="4" w:space="0" w:color="auto"/>
            </w:tcBorders>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Призводство молока, тонн</w:t>
            </w: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9102,7</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9119</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9264</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9862</w:t>
            </w:r>
          </w:p>
        </w:tc>
        <w:tc>
          <w:tcPr>
            <w:tcW w:w="126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10739</w:t>
            </w:r>
          </w:p>
        </w:tc>
      </w:tr>
      <w:tr w:rsidR="00A566F4" w:rsidRPr="003B09E4" w:rsidTr="00F35B27">
        <w:trPr>
          <w:trHeight w:val="435"/>
        </w:trPr>
        <w:tc>
          <w:tcPr>
            <w:tcW w:w="540" w:type="dxa"/>
            <w:tcBorders>
              <w:top w:val="nil"/>
              <w:left w:val="single" w:sz="4" w:space="0" w:color="auto"/>
              <w:bottom w:val="single" w:sz="4" w:space="0" w:color="auto"/>
              <w:right w:val="single" w:sz="4" w:space="0" w:color="auto"/>
            </w:tcBorders>
            <w:noWrap/>
            <w:vAlign w:val="bottom"/>
          </w:tcPr>
          <w:p w:rsidR="00A566F4" w:rsidRPr="003B09E4" w:rsidRDefault="00A566F4" w:rsidP="00CB3102">
            <w:pPr>
              <w:spacing w:after="0" w:line="360" w:lineRule="auto"/>
              <w:jc w:val="center"/>
              <w:rPr>
                <w:rFonts w:ascii="Times New Roman" w:hAnsi="Times New Roman"/>
                <w:color w:val="000000"/>
                <w:sz w:val="28"/>
                <w:szCs w:val="28"/>
              </w:rPr>
            </w:pPr>
            <w:r w:rsidRPr="003B09E4">
              <w:rPr>
                <w:rFonts w:ascii="Times New Roman" w:hAnsi="Times New Roman"/>
                <w:color w:val="000000"/>
                <w:sz w:val="28"/>
                <w:szCs w:val="28"/>
              </w:rPr>
              <w:t>6</w:t>
            </w:r>
          </w:p>
        </w:tc>
        <w:tc>
          <w:tcPr>
            <w:tcW w:w="42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Надой на 1 корову, кг</w:t>
            </w:r>
          </w:p>
        </w:tc>
        <w:tc>
          <w:tcPr>
            <w:tcW w:w="112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3801</w:t>
            </w:r>
          </w:p>
        </w:tc>
        <w:tc>
          <w:tcPr>
            <w:tcW w:w="108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3810</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3837</w:t>
            </w:r>
          </w:p>
        </w:tc>
        <w:tc>
          <w:tcPr>
            <w:tcW w:w="90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4224</w:t>
            </w:r>
          </w:p>
        </w:tc>
        <w:tc>
          <w:tcPr>
            <w:tcW w:w="1260" w:type="dxa"/>
            <w:tcBorders>
              <w:top w:val="nil"/>
              <w:left w:val="nil"/>
              <w:bottom w:val="single" w:sz="4" w:space="0" w:color="auto"/>
              <w:right w:val="single" w:sz="4" w:space="0" w:color="auto"/>
            </w:tcBorders>
            <w:noWrap/>
            <w:vAlign w:val="bottom"/>
          </w:tcPr>
          <w:p w:rsidR="00A566F4" w:rsidRPr="003B09E4" w:rsidRDefault="00A566F4" w:rsidP="00CB3102">
            <w:pPr>
              <w:spacing w:after="0" w:line="360" w:lineRule="auto"/>
              <w:jc w:val="right"/>
              <w:rPr>
                <w:rFonts w:ascii="Times New Roman" w:hAnsi="Times New Roman"/>
                <w:sz w:val="28"/>
                <w:szCs w:val="28"/>
              </w:rPr>
            </w:pPr>
            <w:r w:rsidRPr="003B09E4">
              <w:rPr>
                <w:rFonts w:ascii="Times New Roman" w:hAnsi="Times New Roman"/>
                <w:sz w:val="28"/>
                <w:szCs w:val="28"/>
              </w:rPr>
              <w:t>4716</w:t>
            </w:r>
          </w:p>
        </w:tc>
      </w:tr>
    </w:tbl>
    <w:p w:rsidR="00A566F4" w:rsidRPr="003B09E4" w:rsidRDefault="00A566F4" w:rsidP="00CB3102">
      <w:pPr>
        <w:pStyle w:val="NoSpacing"/>
        <w:spacing w:line="360" w:lineRule="auto"/>
        <w:rPr>
          <w:rFonts w:ascii="Times New Roman" w:hAnsi="Times New Roman"/>
          <w:sz w:val="28"/>
          <w:szCs w:val="28"/>
        </w:rPr>
      </w:pPr>
    </w:p>
    <w:p w:rsidR="00A566F4" w:rsidRPr="003B09E4" w:rsidRDefault="00A566F4" w:rsidP="00CB3102">
      <w:pPr>
        <w:spacing w:after="0" w:line="360" w:lineRule="auto"/>
        <w:ind w:firstLine="708"/>
        <w:jc w:val="both"/>
        <w:rPr>
          <w:rFonts w:ascii="Times New Roman" w:hAnsi="Times New Roman"/>
          <w:sz w:val="28"/>
          <w:szCs w:val="28"/>
        </w:rPr>
      </w:pPr>
      <w:r w:rsidRPr="003B09E4">
        <w:rPr>
          <w:rFonts w:ascii="Times New Roman" w:hAnsi="Times New Roman"/>
          <w:sz w:val="28"/>
          <w:szCs w:val="28"/>
        </w:rPr>
        <w:t>На протяжении шести лет район награждается дипломами за достижение высоких показателей в области растениеводства (2011год, 2014год), животноводства (2009</w:t>
      </w:r>
      <w:r>
        <w:rPr>
          <w:rFonts w:ascii="Times New Roman" w:hAnsi="Times New Roman"/>
          <w:sz w:val="28"/>
          <w:szCs w:val="28"/>
        </w:rPr>
        <w:t xml:space="preserve"> </w:t>
      </w:r>
      <w:r w:rsidRPr="003B09E4">
        <w:rPr>
          <w:rFonts w:ascii="Times New Roman" w:hAnsi="Times New Roman"/>
          <w:sz w:val="28"/>
          <w:szCs w:val="28"/>
        </w:rPr>
        <w:t>год), развития малых форм (2010год, 2012год).</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На 01.01.2018 г. в Ардатовском муниципальном районе числится 3  СХПК – «Путь Ленина», «Воля», «Пиксясинский» (специализация – растениеводство, мясо-молочное животноводство); ООО МАПО «Ардатов»; ЗАО «Мордовский бекон»;  ООО «Воля» (специализация – растениеводство, мясо-молочное), 7 обществ с ограниченной ответственностью (специализация – растениеводство, мясо-молочное животноводство); 30 КФХ (специализация – растениеводство, мясо-молочное животноводство). Все перечисленные хозяйства района частной формы собственности.</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За 2017 год в целом по району уровень рентабельности составил -</w:t>
      </w:r>
      <w:r>
        <w:rPr>
          <w:rFonts w:ascii="Times New Roman" w:hAnsi="Times New Roman"/>
          <w:sz w:val="28"/>
          <w:szCs w:val="28"/>
        </w:rPr>
        <w:t xml:space="preserve"> </w:t>
      </w:r>
      <w:r w:rsidRPr="003B09E4">
        <w:rPr>
          <w:rFonts w:ascii="Times New Roman" w:hAnsi="Times New Roman"/>
          <w:sz w:val="28"/>
          <w:szCs w:val="28"/>
        </w:rPr>
        <w:t xml:space="preserve">4,7 процентов,  в 2016 году 19,8 процентов.  </w:t>
      </w:r>
    </w:p>
    <w:p w:rsidR="00A566F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sz w:val="28"/>
          <w:szCs w:val="28"/>
        </w:rPr>
      </w:pPr>
      <w:r>
        <w:rPr>
          <w:rFonts w:ascii="Times New Roman" w:hAnsi="Times New Roman"/>
          <w:sz w:val="28"/>
          <w:szCs w:val="28"/>
        </w:rPr>
        <w:t xml:space="preserve">В 2017 году в соответствии с </w:t>
      </w:r>
      <w:r w:rsidRPr="003B09E4">
        <w:rPr>
          <w:rFonts w:ascii="Times New Roman" w:hAnsi="Times New Roman"/>
          <w:sz w:val="28"/>
          <w:szCs w:val="28"/>
        </w:rPr>
        <w:t>Государственной программой развития сельского хозяйства и регулирования рынков сельскохозяйственной продукции, сырья и продовольствия Республики Мордовия на 2013-2020 годы в рамках мероприятия «Содействие о достижении целевых показателей Государственной программы развития сельского хозяйства и регулирования рынков сельскохозяйственной продукции, сырья и продовольствия Республики Мордовия на 2013-2020 годы» на получение грантов на развитие материально-технической базы СПССК в рамках подпрограммы агропромышленного комплекса СПССК «Исток» получил 12,5 млн.</w:t>
      </w:r>
      <w:r>
        <w:rPr>
          <w:rFonts w:ascii="Times New Roman" w:hAnsi="Times New Roman"/>
          <w:sz w:val="28"/>
          <w:szCs w:val="28"/>
        </w:rPr>
        <w:t xml:space="preserve"> </w:t>
      </w:r>
      <w:r w:rsidRPr="003B09E4">
        <w:rPr>
          <w:rFonts w:ascii="Times New Roman" w:hAnsi="Times New Roman"/>
          <w:sz w:val="28"/>
          <w:szCs w:val="28"/>
        </w:rPr>
        <w:t>рублей на реализацию проекта «Организация участка производства цельномолочной продукции из коровьего молока», КФХ Наумов  и КФХ Кириндясов получили по 2,0 млн.рублей на приобретение коров молочного направления. Всего, с начала реализации Программы (2012 год), по данному направлению привлечено в район  около 40,0 млн.</w:t>
      </w:r>
      <w:r>
        <w:rPr>
          <w:rFonts w:ascii="Times New Roman" w:hAnsi="Times New Roman"/>
          <w:sz w:val="28"/>
          <w:szCs w:val="28"/>
        </w:rPr>
        <w:t xml:space="preserve"> </w:t>
      </w:r>
      <w:r w:rsidRPr="003B09E4">
        <w:rPr>
          <w:rFonts w:ascii="Times New Roman" w:hAnsi="Times New Roman"/>
          <w:sz w:val="28"/>
          <w:szCs w:val="28"/>
        </w:rPr>
        <w:t>рублей.</w:t>
      </w:r>
    </w:p>
    <w:p w:rsidR="00A566F4" w:rsidRPr="003B09E4" w:rsidRDefault="00A566F4" w:rsidP="00CB3102">
      <w:pPr>
        <w:tabs>
          <w:tab w:val="left" w:pos="916"/>
          <w:tab w:val="left" w:pos="1832"/>
          <w:tab w:val="left" w:pos="2748"/>
          <w:tab w:val="left" w:pos="3664"/>
          <w:tab w:val="left" w:pos="4580"/>
          <w:tab w:val="left" w:pos="5496"/>
          <w:tab w:val="left" w:pos="6412"/>
          <w:tab w:val="left" w:pos="7328"/>
          <w:tab w:val="left" w:pos="8244"/>
          <w:tab w:val="left" w:pos="9160"/>
          <w:tab w:val="left" w:pos="9214"/>
          <w:tab w:val="left" w:pos="10076"/>
          <w:tab w:val="left" w:pos="10992"/>
          <w:tab w:val="left" w:pos="11908"/>
          <w:tab w:val="left" w:pos="12824"/>
          <w:tab w:val="left" w:pos="13740"/>
          <w:tab w:val="left" w:pos="14656"/>
        </w:tabs>
        <w:spacing w:after="0" w:line="360" w:lineRule="auto"/>
        <w:ind w:firstLine="851"/>
        <w:jc w:val="both"/>
        <w:rPr>
          <w:rFonts w:ascii="Times New Roman" w:hAnsi="Times New Roman"/>
          <w:sz w:val="28"/>
          <w:szCs w:val="28"/>
        </w:rPr>
      </w:pPr>
    </w:p>
    <w:p w:rsidR="00A566F4" w:rsidRPr="00243F78" w:rsidRDefault="00A566F4" w:rsidP="00CB3102">
      <w:pPr>
        <w:autoSpaceDE w:val="0"/>
        <w:autoSpaceDN w:val="0"/>
        <w:adjustRightInd w:val="0"/>
        <w:spacing w:line="360" w:lineRule="auto"/>
        <w:jc w:val="center"/>
        <w:rPr>
          <w:rFonts w:ascii="Times New Roman" w:hAnsi="Times New Roman"/>
          <w:b/>
          <w:color w:val="000000"/>
          <w:sz w:val="24"/>
          <w:szCs w:val="24"/>
        </w:rPr>
      </w:pPr>
      <w:r w:rsidRPr="00243F78">
        <w:rPr>
          <w:rFonts w:ascii="Times New Roman" w:hAnsi="Times New Roman"/>
          <w:b/>
          <w:color w:val="000000"/>
          <w:sz w:val="24"/>
          <w:szCs w:val="24"/>
        </w:rPr>
        <w:t>Предпринимательская деятельность</w:t>
      </w:r>
    </w:p>
    <w:p w:rsidR="00A566F4" w:rsidRPr="00243F78" w:rsidRDefault="00A566F4" w:rsidP="00CB3102">
      <w:pPr>
        <w:spacing w:line="360" w:lineRule="auto"/>
        <w:ind w:right="-5" w:firstLine="567"/>
        <w:jc w:val="both"/>
        <w:rPr>
          <w:rFonts w:ascii="Times New Roman" w:hAnsi="Times New Roman"/>
          <w:color w:val="000000"/>
          <w:sz w:val="28"/>
          <w:szCs w:val="28"/>
          <w:shd w:val="clear" w:color="auto" w:fill="FFFFFF"/>
        </w:rPr>
      </w:pPr>
      <w:r w:rsidRPr="00243F78">
        <w:rPr>
          <w:rFonts w:ascii="Times New Roman" w:hAnsi="Times New Roman"/>
          <w:color w:val="000000"/>
          <w:sz w:val="28"/>
          <w:szCs w:val="28"/>
          <w:shd w:val="clear" w:color="auto" w:fill="FFFFFF"/>
        </w:rPr>
        <w:t>Одним из важнейших направлений экономических реформ, способствующих развитию конкурентной рыночной среды, наполнению потребительского рынка</w:t>
      </w:r>
      <w:r w:rsidRPr="00EE59B4">
        <w:rPr>
          <w:color w:val="000000"/>
          <w:sz w:val="28"/>
          <w:szCs w:val="28"/>
          <w:shd w:val="clear" w:color="auto" w:fill="FFFFFF"/>
        </w:rPr>
        <w:t xml:space="preserve"> </w:t>
      </w:r>
      <w:r w:rsidRPr="00243F78">
        <w:rPr>
          <w:rFonts w:ascii="Times New Roman" w:hAnsi="Times New Roman"/>
          <w:color w:val="000000"/>
          <w:sz w:val="28"/>
          <w:szCs w:val="28"/>
          <w:shd w:val="clear" w:color="auto" w:fill="FFFFFF"/>
        </w:rPr>
        <w:t>товарами и услугами, созданию новых рабочих мест, формирование широкого круга собственников является развитие малых форм производства.</w:t>
      </w:r>
    </w:p>
    <w:p w:rsidR="00A566F4" w:rsidRPr="0082559D" w:rsidRDefault="00A566F4" w:rsidP="00CB3102">
      <w:pPr>
        <w:spacing w:line="360" w:lineRule="auto"/>
        <w:ind w:firstLine="567"/>
        <w:jc w:val="both"/>
        <w:rPr>
          <w:rFonts w:ascii="Times New Roman" w:hAnsi="Times New Roman"/>
          <w:sz w:val="28"/>
          <w:szCs w:val="28"/>
        </w:rPr>
      </w:pPr>
      <w:r w:rsidRPr="0082559D">
        <w:rPr>
          <w:rFonts w:ascii="Times New Roman" w:hAnsi="Times New Roman"/>
          <w:sz w:val="28"/>
          <w:szCs w:val="28"/>
        </w:rPr>
        <w:t>По состоянию на 01.01.2018 г. число субъектов малого и среднего предпринимательства района составляет 390 единиц: 12 малых предприятий,  58 микропредприятий, а также 286 единиц индивидуальных предпринимателей и 34 крестьянских (фермерских)  хозяйств.</w:t>
      </w:r>
      <w:r w:rsidRPr="00B969DD">
        <w:rPr>
          <w:rFonts w:ascii="Times New Roman" w:hAnsi="Times New Roman"/>
          <w:color w:val="FF0000"/>
          <w:sz w:val="28"/>
          <w:szCs w:val="28"/>
        </w:rPr>
        <w:t xml:space="preserve"> </w:t>
      </w:r>
      <w:r w:rsidRPr="0082559D">
        <w:rPr>
          <w:rFonts w:ascii="Times New Roman" w:hAnsi="Times New Roman"/>
          <w:sz w:val="28"/>
          <w:szCs w:val="28"/>
        </w:rPr>
        <w:t>В 2017 году зарегистрировано 42 единицы, ликвидировано (снято с учета) 51 единица малого бизнеса (по данным Мордовиястата Республики Мордовия).</w:t>
      </w:r>
    </w:p>
    <w:p w:rsidR="00A566F4" w:rsidRPr="00C07666" w:rsidRDefault="00A566F4" w:rsidP="00CB3102">
      <w:pPr>
        <w:spacing w:after="0" w:line="360" w:lineRule="auto"/>
        <w:ind w:firstLine="567"/>
        <w:jc w:val="both"/>
        <w:rPr>
          <w:rFonts w:ascii="Times New Roman" w:hAnsi="Times New Roman"/>
          <w:sz w:val="28"/>
          <w:szCs w:val="28"/>
        </w:rPr>
      </w:pPr>
      <w:r w:rsidRPr="00F93E68">
        <w:rPr>
          <w:rFonts w:ascii="Times New Roman" w:hAnsi="Times New Roman"/>
          <w:sz w:val="28"/>
          <w:szCs w:val="28"/>
        </w:rPr>
        <w:t>Основной организационно-правовой формой регистрации</w:t>
      </w:r>
      <w:r w:rsidRPr="00C07666">
        <w:rPr>
          <w:rFonts w:ascii="Times New Roman" w:hAnsi="Times New Roman"/>
          <w:sz w:val="28"/>
          <w:szCs w:val="28"/>
        </w:rPr>
        <w:t xml:space="preserve"> малого бизнеса  является</w:t>
      </w:r>
      <w:r>
        <w:rPr>
          <w:rFonts w:ascii="Times New Roman" w:hAnsi="Times New Roman"/>
          <w:sz w:val="28"/>
          <w:szCs w:val="28"/>
        </w:rPr>
        <w:t xml:space="preserve"> индивидуальный предприниматель, что составляет 81</w:t>
      </w:r>
      <w:r w:rsidRPr="00C07666">
        <w:rPr>
          <w:rFonts w:ascii="Times New Roman" w:hAnsi="Times New Roman"/>
          <w:sz w:val="28"/>
          <w:szCs w:val="28"/>
        </w:rPr>
        <w:t xml:space="preserve"> % от всех субъектов малого и среднего бизнеса района.  </w:t>
      </w:r>
    </w:p>
    <w:p w:rsidR="00A566F4" w:rsidRPr="003B09E4" w:rsidRDefault="00A566F4" w:rsidP="00CB3102">
      <w:pPr>
        <w:widowControl w:val="0"/>
        <w:suppressAutoHyphens/>
        <w:spacing w:after="0" w:line="360" w:lineRule="auto"/>
        <w:ind w:firstLine="708"/>
        <w:jc w:val="both"/>
        <w:rPr>
          <w:rFonts w:ascii="Times New Roman" w:hAnsi="Times New Roman"/>
          <w:sz w:val="28"/>
          <w:szCs w:val="28"/>
          <w:lang w:eastAsia="zh-CN"/>
        </w:rPr>
      </w:pPr>
      <w:r w:rsidRPr="000C6BEC">
        <w:rPr>
          <w:rFonts w:ascii="Times New Roman" w:hAnsi="Times New Roman"/>
          <w:sz w:val="28"/>
          <w:szCs w:val="28"/>
        </w:rPr>
        <w:t>Малый и средний бизнес охватывает практически все сферы экономической деятельности</w:t>
      </w:r>
      <w:r>
        <w:rPr>
          <w:sz w:val="28"/>
          <w:szCs w:val="28"/>
        </w:rPr>
        <w:t xml:space="preserve">: </w:t>
      </w:r>
      <w:r w:rsidRPr="005C0599">
        <w:rPr>
          <w:rFonts w:ascii="Times New Roman" w:hAnsi="Times New Roman"/>
          <w:sz w:val="28"/>
          <w:szCs w:val="28"/>
        </w:rPr>
        <w:t>торговля, сельское хозяйство, сфера производства и сфера переработки продуктов питания, строительство, услуги по установке пластиковых окон, транспортные и пассажирские услуги, бытовые услуги, услуги массажа и стоматологические услуги, ритуальные и праздничные. В сравнении со среднереспубликанскими показателями</w:t>
      </w:r>
      <w:r w:rsidRPr="003B09E4">
        <w:rPr>
          <w:rFonts w:ascii="Times New Roman" w:hAnsi="Times New Roman"/>
          <w:sz w:val="28"/>
          <w:szCs w:val="28"/>
        </w:rPr>
        <w:t xml:space="preserve"> уровня развития малого и среднего предпринимательства г. Ардатов и р.п.Тургенево положительно отличается более высокой плотностью распространения </w:t>
      </w:r>
      <w:r>
        <w:rPr>
          <w:rFonts w:ascii="Times New Roman" w:hAnsi="Times New Roman"/>
          <w:sz w:val="28"/>
          <w:szCs w:val="28"/>
        </w:rPr>
        <w:t xml:space="preserve">субъектов </w:t>
      </w:r>
      <w:r w:rsidRPr="003B09E4">
        <w:rPr>
          <w:rFonts w:ascii="Times New Roman" w:hAnsi="Times New Roman"/>
          <w:sz w:val="28"/>
          <w:szCs w:val="28"/>
        </w:rPr>
        <w:t>МСП, значительным вкладом в основные социально-экономические показатели – оборот продукции, налоговые и неналоговые доходы бюджета, объем инвестиций, численность занятых в экономике, несколько отставая по производительности труда.</w:t>
      </w:r>
    </w:p>
    <w:p w:rsidR="00A566F4" w:rsidRDefault="00A566F4" w:rsidP="00CB3102">
      <w:pPr>
        <w:spacing w:line="360" w:lineRule="auto"/>
        <w:ind w:firstLine="709"/>
        <w:jc w:val="both"/>
        <w:rPr>
          <w:rFonts w:ascii="Times New Roman" w:hAnsi="Times New Roman"/>
          <w:bCs/>
          <w:sz w:val="28"/>
          <w:szCs w:val="28"/>
        </w:rPr>
      </w:pPr>
      <w:r w:rsidRPr="004E79D5">
        <w:rPr>
          <w:rFonts w:ascii="Times New Roman" w:hAnsi="Times New Roman"/>
          <w:bCs/>
          <w:sz w:val="28"/>
          <w:szCs w:val="28"/>
        </w:rPr>
        <w:t>По итогам 2017</w:t>
      </w:r>
      <w:r>
        <w:rPr>
          <w:rFonts w:ascii="Times New Roman" w:hAnsi="Times New Roman"/>
          <w:bCs/>
          <w:sz w:val="28"/>
          <w:szCs w:val="28"/>
        </w:rPr>
        <w:t xml:space="preserve"> года о</w:t>
      </w:r>
      <w:r w:rsidRPr="004E79D5">
        <w:rPr>
          <w:rFonts w:ascii="Times New Roman" w:hAnsi="Times New Roman"/>
          <w:bCs/>
          <w:sz w:val="28"/>
          <w:szCs w:val="28"/>
        </w:rPr>
        <w:t xml:space="preserve">тмечен вклад малого бизнеса в экономику района, который </w:t>
      </w:r>
      <w:r w:rsidRPr="004E79D5">
        <w:rPr>
          <w:rFonts w:ascii="Times New Roman" w:hAnsi="Times New Roman"/>
          <w:sz w:val="28"/>
          <w:szCs w:val="28"/>
        </w:rPr>
        <w:t>обеспечивает 66,6 процентов районного оборота розничной торговли; 81,4 процента оборота общественного питания</w:t>
      </w:r>
      <w:r w:rsidRPr="004E79D5">
        <w:rPr>
          <w:rFonts w:ascii="Times New Roman" w:hAnsi="Times New Roman"/>
          <w:bCs/>
          <w:sz w:val="28"/>
          <w:szCs w:val="28"/>
        </w:rPr>
        <w:t>; удельный вес численности занятых в МиСП в экономически активном населении района составил 15,1 процента; удельный вес налоговых поступлений в районный бюджет 8,0 млн.рублей или 15,1 процента (снижение от факта прошлого года за счет снижения доходной части бюджета района);</w:t>
      </w:r>
      <w:r w:rsidRPr="00B969DD">
        <w:rPr>
          <w:rFonts w:ascii="Times New Roman" w:hAnsi="Times New Roman"/>
          <w:bCs/>
          <w:color w:val="FF0000"/>
          <w:sz w:val="28"/>
          <w:szCs w:val="28"/>
        </w:rPr>
        <w:t xml:space="preserve"> </w:t>
      </w:r>
      <w:r w:rsidRPr="004E79D5">
        <w:rPr>
          <w:rFonts w:ascii="Times New Roman" w:hAnsi="Times New Roman"/>
          <w:bCs/>
          <w:sz w:val="28"/>
          <w:szCs w:val="28"/>
        </w:rPr>
        <w:t xml:space="preserve">произведено ТНП (товаров народного потребления) на  сумму 104,6 млн.рублей, рост составил 9,5 процентов к уровню прошлого года; </w:t>
      </w:r>
      <w:r w:rsidRPr="004E79D5">
        <w:rPr>
          <w:rFonts w:ascii="Times New Roman" w:hAnsi="Times New Roman"/>
          <w:sz w:val="28"/>
          <w:szCs w:val="28"/>
        </w:rPr>
        <w:t xml:space="preserve">участие субъектов МиСП в муниципальном заказе 39,6 процентов (согласно требований №44-ФЗ); </w:t>
      </w:r>
      <w:r w:rsidRPr="004E79D5">
        <w:rPr>
          <w:rFonts w:ascii="Times New Roman" w:hAnsi="Times New Roman"/>
          <w:bCs/>
          <w:sz w:val="28"/>
          <w:szCs w:val="28"/>
        </w:rPr>
        <w:t>участие субъектов малого бизнеса района в программах государственной поддержки: финансовую  поддержку получил 1 субъект на 3,0 млн.рублей в виде микрозайма,</w:t>
      </w:r>
      <w:r w:rsidRPr="00B969DD">
        <w:rPr>
          <w:rFonts w:ascii="Times New Roman" w:hAnsi="Times New Roman"/>
          <w:bCs/>
          <w:color w:val="FF0000"/>
          <w:sz w:val="28"/>
          <w:szCs w:val="28"/>
        </w:rPr>
        <w:t xml:space="preserve"> </w:t>
      </w:r>
      <w:r w:rsidRPr="00AF3773">
        <w:rPr>
          <w:rFonts w:ascii="Times New Roman" w:hAnsi="Times New Roman"/>
          <w:bCs/>
          <w:sz w:val="28"/>
          <w:szCs w:val="28"/>
        </w:rPr>
        <w:t>выделено из бюджета района 3703,5 тыс.рублей на создание новых и развитие действующих объектов инфраструктуры поддержки МиСП в районе, а именно открытие филиалов МФЦ в 4 населенных пунктах района: п.Тургенево, с.Баево, п.Октябрьский, с.Редкодубье, а также в виде обучающих семинаров, тренингов, консультаций через АНО «Центр поддержки предпринимательства РМ» - проведено 7 семинаров в районе (в среднем присутствовало 30 человек на  1 семинаре), совместно организованы и проведены в июле 2017 г. семинар с предпринимателями РМ и ноябре встреча предпринимателей района по обмену опытом с Диной Руссет (предприниматель из США) на экологической «Чудо-ферме» ИП Якубаевых (д.Суподеевка).</w:t>
      </w:r>
    </w:p>
    <w:p w:rsidR="00A566F4" w:rsidRPr="003B09E4" w:rsidRDefault="00A566F4" w:rsidP="00CB3102">
      <w:pPr>
        <w:tabs>
          <w:tab w:val="left" w:pos="1276"/>
        </w:tabs>
        <w:autoSpaceDE w:val="0"/>
        <w:autoSpaceDN w:val="0"/>
        <w:adjustRightInd w:val="0"/>
        <w:spacing w:after="0" w:line="360" w:lineRule="auto"/>
        <w:ind w:firstLine="709"/>
        <w:contextualSpacing/>
        <w:jc w:val="both"/>
        <w:rPr>
          <w:rFonts w:ascii="Times New Roman" w:hAnsi="Times New Roman"/>
          <w:sz w:val="28"/>
          <w:szCs w:val="28"/>
        </w:rPr>
      </w:pPr>
      <w:r w:rsidRPr="003B09E4">
        <w:rPr>
          <w:rFonts w:ascii="Times New Roman" w:hAnsi="Times New Roman"/>
          <w:b/>
          <w:sz w:val="28"/>
          <w:szCs w:val="28"/>
        </w:rPr>
        <w:t xml:space="preserve">Ключевая проблема </w:t>
      </w:r>
      <w:r w:rsidRPr="003B09E4">
        <w:rPr>
          <w:rFonts w:ascii="Times New Roman" w:hAnsi="Times New Roman"/>
          <w:sz w:val="28"/>
          <w:szCs w:val="28"/>
        </w:rPr>
        <w:t>малого и среднего бизнеса в Ардатовском муниципальном районе – недостаточный для социально-экономических нужд города уровень предпринимательской активности (доля в объеме инвестиций города – 15%). Данная проблема обусловлена:</w:t>
      </w:r>
    </w:p>
    <w:p w:rsidR="00A566F4" w:rsidRPr="003B09E4" w:rsidRDefault="00A566F4" w:rsidP="00CB3102">
      <w:pPr>
        <w:tabs>
          <w:tab w:val="left" w:pos="0"/>
          <w:tab w:val="left" w:pos="993"/>
        </w:tabs>
        <w:suppressAutoHyphens/>
        <w:autoSpaceDE w:val="0"/>
        <w:autoSpaceDN w:val="0"/>
        <w:adjustRightInd w:val="0"/>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недостаточным внутренним и внешним спросом на продукцию малых предприятий обрабатывающих производств вследствие слабых</w:t>
      </w:r>
      <w:r w:rsidRPr="003B09E4">
        <w:rPr>
          <w:rFonts w:ascii="Times New Roman" w:hAnsi="Times New Roman"/>
          <w:strike/>
          <w:sz w:val="28"/>
          <w:szCs w:val="28"/>
        </w:rPr>
        <w:t xml:space="preserve"> </w:t>
      </w:r>
      <w:r w:rsidRPr="003B09E4">
        <w:rPr>
          <w:rFonts w:ascii="Times New Roman" w:hAnsi="Times New Roman"/>
          <w:sz w:val="28"/>
          <w:szCs w:val="28"/>
        </w:rPr>
        <w:t>кооперационных связей с крупным и средним бизнесом;</w:t>
      </w:r>
    </w:p>
    <w:p w:rsidR="00A566F4" w:rsidRPr="003B09E4" w:rsidRDefault="00A566F4" w:rsidP="00CB3102">
      <w:pPr>
        <w:tabs>
          <w:tab w:val="left" w:pos="0"/>
          <w:tab w:val="left" w:pos="993"/>
        </w:tabs>
        <w:suppressAutoHyphens/>
        <w:autoSpaceDE w:val="0"/>
        <w:autoSpaceDN w:val="0"/>
        <w:adjustRightInd w:val="0"/>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bCs/>
          <w:sz w:val="28"/>
          <w:szCs w:val="28"/>
        </w:rPr>
        <w:t>недостаточным уровнем развития высокотехнологичного сектора малого и среднего бизнеса</w:t>
      </w:r>
      <w:r w:rsidRPr="003B09E4">
        <w:rPr>
          <w:rFonts w:ascii="Times New Roman" w:hAnsi="Times New Roman"/>
          <w:sz w:val="28"/>
          <w:szCs w:val="28"/>
        </w:rPr>
        <w:t xml:space="preserve"> – доля малых и средних предприятий в обрабатывающем секторе – 7</w:t>
      </w:r>
      <w:r w:rsidRPr="003B09E4">
        <w:rPr>
          <w:rFonts w:ascii="Times New Roman" w:hAnsi="Times New Roman"/>
          <w:bCs/>
          <w:sz w:val="28"/>
          <w:szCs w:val="28"/>
        </w:rPr>
        <w:t>%;</w:t>
      </w:r>
    </w:p>
    <w:p w:rsidR="00A566F4" w:rsidRDefault="00A566F4" w:rsidP="00CB3102">
      <w:pPr>
        <w:tabs>
          <w:tab w:val="left" w:pos="0"/>
          <w:tab w:val="left" w:pos="993"/>
        </w:tabs>
        <w:suppressAutoHyphens/>
        <w:autoSpaceDE w:val="0"/>
        <w:autoSpaceDN w:val="0"/>
        <w:adjustRightInd w:val="0"/>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w:t>
      </w:r>
      <w:r w:rsidRPr="003B09E4">
        <w:rPr>
          <w:rFonts w:ascii="Times New Roman" w:hAnsi="Times New Roman"/>
          <w:bCs/>
          <w:sz w:val="28"/>
          <w:szCs w:val="28"/>
        </w:rPr>
        <w:t xml:space="preserve">дефицитом квалифицированных кадров </w:t>
      </w:r>
      <w:r w:rsidRPr="003B09E4">
        <w:rPr>
          <w:rFonts w:ascii="Times New Roman" w:hAnsi="Times New Roman"/>
          <w:sz w:val="28"/>
          <w:szCs w:val="28"/>
        </w:rPr>
        <w:t>для создания и развития жизнеспособных</w:t>
      </w:r>
      <w:r>
        <w:rPr>
          <w:rFonts w:ascii="Times New Roman" w:hAnsi="Times New Roman"/>
          <w:sz w:val="28"/>
          <w:szCs w:val="28"/>
        </w:rPr>
        <w:t xml:space="preserve"> субъектов</w:t>
      </w:r>
      <w:r w:rsidRPr="003B09E4">
        <w:rPr>
          <w:rFonts w:ascii="Times New Roman" w:hAnsi="Times New Roman"/>
          <w:sz w:val="28"/>
          <w:szCs w:val="28"/>
        </w:rPr>
        <w:t xml:space="preserve"> МСП в приоритетных сферах экономической деятельности города (данные социологического опроса).</w:t>
      </w:r>
    </w:p>
    <w:p w:rsidR="00A566F4" w:rsidRDefault="00A566F4" w:rsidP="00CB3102">
      <w:pPr>
        <w:tabs>
          <w:tab w:val="left" w:pos="0"/>
          <w:tab w:val="left" w:pos="993"/>
        </w:tabs>
        <w:suppressAutoHyphens/>
        <w:autoSpaceDE w:val="0"/>
        <w:autoSpaceDN w:val="0"/>
        <w:adjustRightInd w:val="0"/>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w:t>
      </w:r>
    </w:p>
    <w:p w:rsidR="00A566F4" w:rsidRDefault="00A566F4" w:rsidP="00CB3102">
      <w:pPr>
        <w:tabs>
          <w:tab w:val="left" w:pos="0"/>
          <w:tab w:val="left" w:pos="993"/>
        </w:tabs>
        <w:suppressAutoHyphens/>
        <w:autoSpaceDE w:val="0"/>
        <w:autoSpaceDN w:val="0"/>
        <w:adjustRightInd w:val="0"/>
        <w:spacing w:after="0" w:line="360" w:lineRule="auto"/>
        <w:ind w:firstLine="709"/>
        <w:contextualSpacing/>
        <w:jc w:val="center"/>
        <w:rPr>
          <w:rFonts w:ascii="Times New Roman" w:hAnsi="Times New Roman"/>
          <w:b/>
          <w:sz w:val="24"/>
          <w:szCs w:val="24"/>
        </w:rPr>
      </w:pPr>
      <w:r w:rsidRPr="00892550">
        <w:rPr>
          <w:rFonts w:ascii="Times New Roman" w:hAnsi="Times New Roman"/>
          <w:b/>
          <w:sz w:val="24"/>
          <w:szCs w:val="24"/>
        </w:rPr>
        <w:t>Строительство</w:t>
      </w:r>
    </w:p>
    <w:p w:rsidR="00A566F4" w:rsidRPr="00892550" w:rsidRDefault="00A566F4" w:rsidP="00CB3102">
      <w:pPr>
        <w:tabs>
          <w:tab w:val="left" w:pos="0"/>
          <w:tab w:val="left" w:pos="993"/>
        </w:tabs>
        <w:suppressAutoHyphens/>
        <w:autoSpaceDE w:val="0"/>
        <w:autoSpaceDN w:val="0"/>
        <w:adjustRightInd w:val="0"/>
        <w:spacing w:after="0" w:line="360" w:lineRule="auto"/>
        <w:ind w:firstLine="709"/>
        <w:contextualSpacing/>
        <w:jc w:val="center"/>
        <w:rPr>
          <w:rFonts w:ascii="Times New Roman" w:hAnsi="Times New Roman"/>
          <w:b/>
          <w:sz w:val="24"/>
          <w:szCs w:val="24"/>
        </w:rPr>
      </w:pPr>
    </w:p>
    <w:p w:rsidR="00A566F4" w:rsidRDefault="00A566F4" w:rsidP="00CB3102">
      <w:pPr>
        <w:spacing w:after="0" w:line="360" w:lineRule="auto"/>
        <w:ind w:firstLine="540"/>
        <w:contextualSpacing/>
        <w:jc w:val="both"/>
        <w:rPr>
          <w:rFonts w:ascii="Times New Roman" w:hAnsi="Times New Roman"/>
          <w:sz w:val="28"/>
          <w:szCs w:val="28"/>
        </w:rPr>
      </w:pPr>
      <w:r w:rsidRPr="00414A10">
        <w:rPr>
          <w:rFonts w:ascii="Times New Roman" w:hAnsi="Times New Roman"/>
          <w:sz w:val="28"/>
          <w:szCs w:val="28"/>
        </w:rPr>
        <w:t>Жилищный фонд Ардатовского муниципального района составляет 714 тыс. кв. м. общей площади. С 2013 по 2017 годы введено в эксплуатацию 32348 кв. м</w:t>
      </w:r>
      <w:r>
        <w:rPr>
          <w:rFonts w:ascii="Times New Roman" w:hAnsi="Times New Roman"/>
          <w:sz w:val="28"/>
          <w:szCs w:val="28"/>
        </w:rPr>
        <w:t xml:space="preserve">. </w:t>
      </w:r>
      <w:r w:rsidRPr="009B51DF">
        <w:rPr>
          <w:rFonts w:ascii="Times New Roman" w:hAnsi="Times New Roman"/>
          <w:color w:val="000000"/>
          <w:spacing w:val="-4"/>
          <w:sz w:val="28"/>
          <w:szCs w:val="28"/>
        </w:rPr>
        <w:t>Обеспеченность населения жильем в районе на 1 января 201</w:t>
      </w:r>
      <w:r>
        <w:rPr>
          <w:rFonts w:ascii="Times New Roman" w:hAnsi="Times New Roman"/>
          <w:color w:val="000000"/>
          <w:spacing w:val="-4"/>
          <w:sz w:val="28"/>
          <w:szCs w:val="28"/>
        </w:rPr>
        <w:t>8</w:t>
      </w:r>
      <w:r w:rsidRPr="009B51DF">
        <w:rPr>
          <w:rFonts w:ascii="Times New Roman" w:hAnsi="Times New Roman"/>
          <w:color w:val="000000"/>
          <w:spacing w:val="-4"/>
          <w:sz w:val="28"/>
          <w:szCs w:val="28"/>
        </w:rPr>
        <w:t xml:space="preserve"> г. — </w:t>
      </w:r>
      <w:r>
        <w:rPr>
          <w:rFonts w:ascii="Times New Roman" w:hAnsi="Times New Roman"/>
          <w:color w:val="000000"/>
          <w:spacing w:val="-4"/>
          <w:sz w:val="28"/>
          <w:szCs w:val="28"/>
        </w:rPr>
        <w:t>28,3</w:t>
      </w:r>
      <w:r w:rsidRPr="009F20CB">
        <w:rPr>
          <w:rFonts w:ascii="Times New Roman" w:hAnsi="Times New Roman"/>
          <w:color w:val="000000"/>
          <w:spacing w:val="-4"/>
          <w:sz w:val="28"/>
          <w:szCs w:val="28"/>
        </w:rPr>
        <w:t xml:space="preserve"> </w:t>
      </w:r>
      <w:r>
        <w:rPr>
          <w:rFonts w:ascii="Times New Roman" w:hAnsi="Times New Roman"/>
          <w:color w:val="000000"/>
          <w:spacing w:val="-4"/>
          <w:sz w:val="28"/>
          <w:szCs w:val="28"/>
        </w:rPr>
        <w:t>кв.м</w:t>
      </w:r>
      <w:r w:rsidRPr="009B51DF">
        <w:rPr>
          <w:rFonts w:ascii="Times New Roman" w:hAnsi="Times New Roman"/>
          <w:color w:val="000000"/>
          <w:spacing w:val="-4"/>
          <w:sz w:val="28"/>
          <w:szCs w:val="28"/>
          <w:vertAlign w:val="superscript"/>
        </w:rPr>
        <w:t xml:space="preserve"> </w:t>
      </w:r>
      <w:r w:rsidRPr="009B51DF">
        <w:rPr>
          <w:rFonts w:ascii="Times New Roman" w:hAnsi="Times New Roman"/>
          <w:color w:val="000000"/>
          <w:spacing w:val="-4"/>
          <w:sz w:val="28"/>
          <w:szCs w:val="28"/>
        </w:rPr>
        <w:t>на одного жителя.</w:t>
      </w:r>
      <w:r w:rsidRPr="00414A10">
        <w:rPr>
          <w:rFonts w:ascii="Times New Roman" w:hAnsi="Times New Roman"/>
          <w:sz w:val="28"/>
          <w:szCs w:val="28"/>
        </w:rPr>
        <w:t xml:space="preserve"> </w:t>
      </w:r>
    </w:p>
    <w:p w:rsidR="00A566F4" w:rsidRPr="00D47C9B" w:rsidRDefault="00A566F4" w:rsidP="00CB3102">
      <w:pPr>
        <w:spacing w:line="360" w:lineRule="auto"/>
        <w:ind w:firstLine="709"/>
        <w:jc w:val="both"/>
        <w:rPr>
          <w:rFonts w:ascii="Times New Roman" w:hAnsi="Times New Roman"/>
          <w:sz w:val="28"/>
          <w:szCs w:val="28"/>
        </w:rPr>
      </w:pPr>
      <w:r w:rsidRPr="00D47C9B">
        <w:rPr>
          <w:rFonts w:ascii="Times New Roman" w:hAnsi="Times New Roman"/>
          <w:sz w:val="28"/>
          <w:szCs w:val="28"/>
        </w:rPr>
        <w:t xml:space="preserve">В настоящее время острой остаётся проблема состояния жилищного фонда Ардатовского муниципального района и его обновления. В районе высокий процент износа жилищного фонда. Администрация городского поселения  Ардатов и Тургеневского городского поселения вступили в Республиканскую адресную программу «Проведение капитального ремонта общего имущества в многоквартирных домах, расположенных на территории Республики Мордовия на 2014-2043 г.г.». </w:t>
      </w:r>
      <w:r>
        <w:rPr>
          <w:rFonts w:ascii="Times New Roman" w:hAnsi="Times New Roman"/>
          <w:sz w:val="28"/>
          <w:szCs w:val="28"/>
        </w:rPr>
        <w:t xml:space="preserve">за счет Российского фонда, региональных и городских средств производился капитальный ремонт жилых домов. </w:t>
      </w:r>
    </w:p>
    <w:p w:rsidR="00A566F4" w:rsidRPr="00002AF8" w:rsidRDefault="00A566F4" w:rsidP="00CB3102">
      <w:pPr>
        <w:spacing w:line="360" w:lineRule="auto"/>
        <w:ind w:firstLine="567"/>
        <w:jc w:val="both"/>
        <w:rPr>
          <w:rFonts w:ascii="Times New Roman" w:hAnsi="Times New Roman"/>
          <w:sz w:val="28"/>
          <w:szCs w:val="28"/>
        </w:rPr>
      </w:pPr>
      <w:r w:rsidRPr="00002AF8">
        <w:rPr>
          <w:rFonts w:ascii="Times New Roman" w:hAnsi="Times New Roman"/>
          <w:sz w:val="28"/>
          <w:szCs w:val="28"/>
        </w:rPr>
        <w:t>Строительство жилья в районе является одним из приоритетных направлений. Государственная поддержка жилищного строительства в районе осуществляется через строительство социального жилья, ипотечное кредитование.</w:t>
      </w:r>
    </w:p>
    <w:p w:rsidR="00A566F4" w:rsidRPr="004866FB" w:rsidRDefault="00A566F4" w:rsidP="00CB3102">
      <w:pPr>
        <w:pStyle w:val="NoSpacing"/>
        <w:spacing w:line="360" w:lineRule="auto"/>
        <w:ind w:firstLine="567"/>
        <w:jc w:val="both"/>
        <w:rPr>
          <w:rFonts w:ascii="Times New Roman" w:hAnsi="Times New Roman"/>
          <w:sz w:val="28"/>
          <w:szCs w:val="28"/>
        </w:rPr>
      </w:pPr>
      <w:r w:rsidRPr="004866FB">
        <w:rPr>
          <w:rFonts w:ascii="Times New Roman" w:hAnsi="Times New Roman"/>
          <w:sz w:val="28"/>
          <w:szCs w:val="28"/>
        </w:rPr>
        <w:t xml:space="preserve">В районе реализуется муниципальная программа «Жилище 2016 - 2020 годы», определяющая основные направления увеличения темпов жилищного строительства. </w:t>
      </w:r>
    </w:p>
    <w:p w:rsidR="00A566F4" w:rsidRPr="006330A6" w:rsidRDefault="00A566F4" w:rsidP="00CB3102">
      <w:pPr>
        <w:pStyle w:val="NoSpacing"/>
        <w:spacing w:line="360" w:lineRule="auto"/>
        <w:ind w:firstLine="567"/>
        <w:jc w:val="both"/>
        <w:rPr>
          <w:rFonts w:ascii="Times New Roman" w:hAnsi="Times New Roman"/>
          <w:sz w:val="28"/>
          <w:szCs w:val="28"/>
        </w:rPr>
      </w:pPr>
      <w:r w:rsidRPr="006330A6">
        <w:rPr>
          <w:rFonts w:ascii="Times New Roman" w:hAnsi="Times New Roman"/>
          <w:sz w:val="28"/>
          <w:szCs w:val="28"/>
        </w:rPr>
        <w:t xml:space="preserve">В рамках программы на 2017 год предусмотрено финансирование в объёме 72, 552 млн.рублей, в том числе бюджет Российской Федерации – 40,464 млн.рублей, бюджет Республики Мордовия – 15,333 млн.рублей, местный бюджет – 1,656 млн.рублей, внебюджетных источников – 15,1 млн.рублей.  Всего по программе освоено 75,601 млн. рублей, в том числе: </w:t>
      </w:r>
    </w:p>
    <w:p w:rsidR="00A566F4" w:rsidRPr="006330A6" w:rsidRDefault="00A566F4" w:rsidP="00CB3102">
      <w:pPr>
        <w:pStyle w:val="NoSpacing"/>
        <w:spacing w:line="360" w:lineRule="auto"/>
        <w:ind w:firstLine="567"/>
        <w:jc w:val="both"/>
        <w:rPr>
          <w:rFonts w:ascii="Times New Roman" w:hAnsi="Times New Roman"/>
          <w:sz w:val="28"/>
          <w:szCs w:val="28"/>
        </w:rPr>
      </w:pPr>
      <w:r w:rsidRPr="006330A6">
        <w:rPr>
          <w:rFonts w:ascii="Times New Roman" w:hAnsi="Times New Roman"/>
          <w:sz w:val="28"/>
          <w:szCs w:val="28"/>
        </w:rPr>
        <w:t>- обеспечение жильем молодых семей и молодых специалистов, проживающих в сельской местности – 8,134 млн. рублей (272,5 кв.м.);</w:t>
      </w:r>
    </w:p>
    <w:p w:rsidR="00A566F4" w:rsidRPr="006330A6" w:rsidRDefault="00A566F4" w:rsidP="00CB3102">
      <w:pPr>
        <w:pStyle w:val="NoSpacing"/>
        <w:spacing w:line="360" w:lineRule="auto"/>
        <w:ind w:firstLine="567"/>
        <w:jc w:val="both"/>
        <w:rPr>
          <w:rFonts w:ascii="Times New Roman" w:hAnsi="Times New Roman"/>
          <w:sz w:val="28"/>
          <w:szCs w:val="28"/>
        </w:rPr>
      </w:pPr>
      <w:r w:rsidRPr="006330A6">
        <w:rPr>
          <w:rFonts w:ascii="Times New Roman" w:hAnsi="Times New Roman"/>
          <w:sz w:val="28"/>
          <w:szCs w:val="28"/>
        </w:rPr>
        <w:t>-  обеспечение жильём граждан, проживающих в сельской местности – 3,663 млн. рублей (122,7 кв.м. жилья);</w:t>
      </w:r>
    </w:p>
    <w:p w:rsidR="00A566F4" w:rsidRPr="006330A6" w:rsidRDefault="00A566F4" w:rsidP="00CB3102">
      <w:pPr>
        <w:pStyle w:val="NoSpacing"/>
        <w:spacing w:line="360" w:lineRule="auto"/>
        <w:ind w:firstLine="567"/>
        <w:jc w:val="both"/>
        <w:rPr>
          <w:rFonts w:ascii="Times New Roman" w:hAnsi="Times New Roman"/>
          <w:sz w:val="28"/>
          <w:szCs w:val="28"/>
        </w:rPr>
      </w:pPr>
      <w:r w:rsidRPr="006330A6">
        <w:rPr>
          <w:rFonts w:ascii="Times New Roman" w:hAnsi="Times New Roman"/>
          <w:sz w:val="28"/>
          <w:szCs w:val="28"/>
        </w:rPr>
        <w:t>-  обеспечение жильём детей-сирот и детей, оставшихся без попечения родителей – 4,576 млн. рублей (построено 4 квартиры, площадью 132 кв. м);</w:t>
      </w:r>
    </w:p>
    <w:p w:rsidR="00A566F4" w:rsidRPr="006330A6" w:rsidRDefault="00A566F4" w:rsidP="00CB3102">
      <w:pPr>
        <w:pStyle w:val="NoSpacing"/>
        <w:spacing w:line="360" w:lineRule="auto"/>
        <w:ind w:firstLine="567"/>
        <w:jc w:val="both"/>
        <w:rPr>
          <w:rFonts w:ascii="Times New Roman" w:hAnsi="Times New Roman"/>
          <w:sz w:val="28"/>
          <w:szCs w:val="28"/>
        </w:rPr>
      </w:pPr>
      <w:r w:rsidRPr="006330A6">
        <w:rPr>
          <w:rFonts w:ascii="Times New Roman" w:hAnsi="Times New Roman"/>
          <w:sz w:val="28"/>
          <w:szCs w:val="28"/>
        </w:rPr>
        <w:t xml:space="preserve"> -  обеспечение жильем молодых семей – 9,856 млн. рублей</w:t>
      </w:r>
      <w:r>
        <w:rPr>
          <w:rFonts w:ascii="Times New Roman" w:hAnsi="Times New Roman"/>
          <w:sz w:val="28"/>
          <w:szCs w:val="28"/>
        </w:rPr>
        <w:t>.</w:t>
      </w:r>
      <w:r w:rsidRPr="006330A6">
        <w:rPr>
          <w:rFonts w:ascii="Times New Roman" w:hAnsi="Times New Roman"/>
          <w:sz w:val="28"/>
          <w:szCs w:val="28"/>
        </w:rPr>
        <w:t xml:space="preserve"> </w:t>
      </w:r>
    </w:p>
    <w:p w:rsidR="00A566F4" w:rsidRDefault="00A566F4" w:rsidP="00CB3102">
      <w:pPr>
        <w:spacing w:after="0" w:line="360" w:lineRule="auto"/>
        <w:ind w:firstLine="540"/>
        <w:jc w:val="both"/>
        <w:rPr>
          <w:rFonts w:ascii="Times New Roman" w:hAnsi="Times New Roman"/>
          <w:sz w:val="28"/>
          <w:szCs w:val="28"/>
        </w:rPr>
      </w:pPr>
      <w:r w:rsidRPr="00002AF8">
        <w:rPr>
          <w:rFonts w:ascii="Times New Roman" w:hAnsi="Times New Roman"/>
          <w:sz w:val="28"/>
          <w:szCs w:val="28"/>
        </w:rPr>
        <w:t xml:space="preserve">Объём жилищного строительства в районе в 2017 г. составил  6472  кв. м. </w:t>
      </w:r>
    </w:p>
    <w:p w:rsidR="00A566F4" w:rsidRDefault="00A566F4" w:rsidP="00CB3102">
      <w:pPr>
        <w:spacing w:after="0" w:line="360" w:lineRule="auto"/>
        <w:ind w:firstLine="540"/>
        <w:jc w:val="both"/>
        <w:rPr>
          <w:rFonts w:ascii="Times New Roman" w:hAnsi="Times New Roman"/>
          <w:sz w:val="28"/>
          <w:szCs w:val="28"/>
        </w:rPr>
      </w:pPr>
      <w:r w:rsidRPr="003B09E4">
        <w:rPr>
          <w:rFonts w:ascii="Times New Roman" w:hAnsi="Times New Roman"/>
          <w:sz w:val="28"/>
          <w:szCs w:val="28"/>
        </w:rPr>
        <w:t>На территории района в 2017 году построено 27 квартир общей площадью 6471 кв.</w:t>
      </w:r>
      <w:r>
        <w:rPr>
          <w:rFonts w:ascii="Times New Roman" w:hAnsi="Times New Roman"/>
          <w:sz w:val="28"/>
          <w:szCs w:val="28"/>
        </w:rPr>
        <w:t xml:space="preserve"> </w:t>
      </w:r>
      <w:r w:rsidRPr="003B09E4">
        <w:rPr>
          <w:rFonts w:ascii="Times New Roman" w:hAnsi="Times New Roman"/>
          <w:sz w:val="28"/>
          <w:szCs w:val="28"/>
        </w:rPr>
        <w:t>метр, что выше уровня предыдущего года на 4,5 %. В городской местности введено 3802 кв.метров, в сельской местности введено 2669 кв.метров, рост к уровню прошлого года составил 155 %, это самый высокий показатель среди районов республики.</w:t>
      </w:r>
    </w:p>
    <w:p w:rsidR="00A566F4" w:rsidRPr="00D47C9B" w:rsidRDefault="00A566F4" w:rsidP="00CB3102">
      <w:pPr>
        <w:spacing w:line="360" w:lineRule="auto"/>
        <w:ind w:firstLine="540"/>
        <w:jc w:val="both"/>
        <w:rPr>
          <w:rFonts w:ascii="Times New Roman" w:hAnsi="Times New Roman"/>
          <w:sz w:val="28"/>
          <w:szCs w:val="28"/>
        </w:rPr>
      </w:pPr>
      <w:r w:rsidRPr="00D47C9B">
        <w:rPr>
          <w:rFonts w:ascii="Times New Roman" w:hAnsi="Times New Roman"/>
          <w:sz w:val="28"/>
          <w:szCs w:val="28"/>
        </w:rPr>
        <w:t xml:space="preserve">Велось строительство домов в рамках реализации муниципальной программы «Устойчивое развитие сельских территорий», подпрограммы «Обеспечение жильем молодых семей», обеспечение жильем детей сирот и детей, оставшихся без попечения родителей, за счет собственных средств жителей.  </w:t>
      </w:r>
    </w:p>
    <w:p w:rsidR="00A566F4" w:rsidRDefault="00A566F4" w:rsidP="00CB3102">
      <w:pPr>
        <w:spacing w:line="360" w:lineRule="auto"/>
        <w:ind w:firstLine="709"/>
        <w:jc w:val="both"/>
        <w:rPr>
          <w:rFonts w:ascii="Times New Roman" w:hAnsi="Times New Roman"/>
          <w:color w:val="FF0000"/>
          <w:sz w:val="28"/>
          <w:szCs w:val="28"/>
        </w:rPr>
      </w:pPr>
      <w:r w:rsidRPr="00474D64">
        <w:rPr>
          <w:rFonts w:ascii="Times New Roman" w:hAnsi="Times New Roman"/>
          <w:sz w:val="28"/>
          <w:szCs w:val="28"/>
        </w:rPr>
        <w:t>В Ардатовском муниципальном районе продолжается работа по созданию условий для развития строительства, в том числе индивидуального жилищного. В 2017 г. площадь  земельных участков, предоставленных для строительства всего 1,8901 га, в том числе 0,2892 га для объектов жилищного строительства   и  1,6009 га объектов капитального строительства.</w:t>
      </w:r>
      <w:r w:rsidRPr="00B969DD">
        <w:rPr>
          <w:rFonts w:ascii="Times New Roman" w:hAnsi="Times New Roman"/>
          <w:color w:val="FF0000"/>
          <w:sz w:val="28"/>
          <w:szCs w:val="28"/>
        </w:rPr>
        <w:t xml:space="preserve"> </w:t>
      </w:r>
      <w:r w:rsidRPr="00474D64">
        <w:rPr>
          <w:rFonts w:ascii="Times New Roman" w:hAnsi="Times New Roman"/>
          <w:sz w:val="28"/>
          <w:szCs w:val="28"/>
        </w:rPr>
        <w:t>Площадь земельных участков, предоставленных для строительства в расчете на 10 тыс. человек населения составило по району в  2017 г. – 0,75  га, в 2016 г. – 0,61 га,  в том числе для жилищного и индивидуального жилищного строительства в 2017 г. – 0,12 га,           2016 г. – 0,47 га. Снижение связано с сокращением обращений по предоставлению земельных участков.</w:t>
      </w:r>
      <w:r>
        <w:rPr>
          <w:rFonts w:ascii="Times New Roman" w:hAnsi="Times New Roman"/>
          <w:color w:val="FF0000"/>
          <w:sz w:val="28"/>
          <w:szCs w:val="28"/>
        </w:rPr>
        <w:t xml:space="preserve">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В 2013 -2017 г г  в Ардатовском муниципальном районе были построены, введены в эксплуатацию и отремонтированы социальные, промышленные и сельскохозяйственные объекты:</w:t>
      </w:r>
    </w:p>
    <w:p w:rsidR="00A566F4" w:rsidRPr="003B09E4" w:rsidRDefault="00A566F4" w:rsidP="00CB3102">
      <w:pPr>
        <w:pStyle w:val="ListParagraph"/>
        <w:spacing w:after="0" w:line="360" w:lineRule="auto"/>
        <w:ind w:left="0" w:firstLine="709"/>
        <w:jc w:val="both"/>
        <w:rPr>
          <w:rFonts w:ascii="Times New Roman" w:hAnsi="Times New Roman"/>
          <w:b/>
          <w:sz w:val="28"/>
          <w:szCs w:val="28"/>
        </w:rPr>
      </w:pPr>
      <w:r w:rsidRPr="003B09E4">
        <w:rPr>
          <w:rFonts w:ascii="Times New Roman" w:hAnsi="Times New Roman"/>
          <w:b/>
          <w:sz w:val="28"/>
          <w:szCs w:val="28"/>
        </w:rPr>
        <w:t xml:space="preserve">социальные: </w:t>
      </w:r>
    </w:p>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b/>
          <w:sz w:val="28"/>
          <w:szCs w:val="28"/>
        </w:rPr>
        <w:t xml:space="preserve"> </w:t>
      </w:r>
      <w:r w:rsidRPr="003B09E4">
        <w:rPr>
          <w:rFonts w:ascii="Times New Roman" w:hAnsi="Times New Roman"/>
          <w:sz w:val="28"/>
          <w:szCs w:val="28"/>
        </w:rPr>
        <w:t xml:space="preserve"> </w:t>
      </w:r>
      <w:r>
        <w:rPr>
          <w:rFonts w:ascii="Times New Roman" w:hAnsi="Times New Roman"/>
          <w:sz w:val="28"/>
          <w:szCs w:val="28"/>
        </w:rPr>
        <w:tab/>
      </w:r>
      <w:r w:rsidRPr="003B09E4">
        <w:rPr>
          <w:rFonts w:ascii="Times New Roman" w:hAnsi="Times New Roman"/>
          <w:sz w:val="28"/>
          <w:szCs w:val="28"/>
        </w:rPr>
        <w:t>ФАП в п.Октябрьский; проведена реконструкция Ардатовской средней школы; мини-стадион в детском доме школе, стадион в г.Ардатов, отремонтированы спальный корпус и пищеблок дома-школы, построена  столовая в коррекционной школе , проведена реконструкция здания под МФЦ (многофункциональный центр по оказанию услуг населению), реконструирован терапевтический корпус  Ардатовской  районной больницы;   ФАП в с.Низовка (2013 год).</w:t>
      </w:r>
    </w:p>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 xml:space="preserve">  </w:t>
      </w:r>
      <w:r>
        <w:rPr>
          <w:rFonts w:ascii="Times New Roman" w:hAnsi="Times New Roman"/>
          <w:sz w:val="28"/>
          <w:szCs w:val="28"/>
        </w:rPr>
        <w:tab/>
      </w:r>
      <w:r w:rsidRPr="003B09E4">
        <w:rPr>
          <w:rFonts w:ascii="Times New Roman" w:hAnsi="Times New Roman"/>
          <w:sz w:val="28"/>
          <w:szCs w:val="28"/>
        </w:rPr>
        <w:t>Комплексная спортивная площадка в с.Низовка.(2014 год)</w:t>
      </w:r>
      <w:r>
        <w:rPr>
          <w:rFonts w:ascii="Times New Roman" w:hAnsi="Times New Roman"/>
          <w:sz w:val="28"/>
          <w:szCs w:val="28"/>
        </w:rPr>
        <w:t>.</w:t>
      </w:r>
    </w:p>
    <w:p w:rsidR="00A566F4" w:rsidRPr="003B09E4" w:rsidRDefault="00A566F4" w:rsidP="00CB3102">
      <w:pPr>
        <w:pStyle w:val="ListParagraph"/>
        <w:spacing w:after="0" w:line="360" w:lineRule="auto"/>
        <w:ind w:left="0" w:firstLine="709"/>
        <w:jc w:val="both"/>
        <w:rPr>
          <w:rFonts w:ascii="Times New Roman" w:hAnsi="Times New Roman"/>
          <w:sz w:val="28"/>
          <w:szCs w:val="28"/>
        </w:rPr>
      </w:pPr>
      <w:r w:rsidRPr="003B09E4">
        <w:rPr>
          <w:rFonts w:ascii="Times New Roman" w:hAnsi="Times New Roman"/>
          <w:sz w:val="28"/>
          <w:szCs w:val="28"/>
        </w:rPr>
        <w:t>Спортивная площадка в с.Баево; ремонт здания ГКУ «Соцзащиты населения»; начато строительство детского сада в г.Ардатов на 250 мест;  начато строительство национального культурного центра в г.Ардатов (2015 год).</w:t>
      </w:r>
    </w:p>
    <w:p w:rsidR="00A566F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 По программе Устойчивое развитие сельских территорий построен детский сад в с.Баево на 55 мест; реконструировано ДК в с.Баево на 146 мест, благоустроена центральная часть с.Баево (2016 год). </w:t>
      </w:r>
    </w:p>
    <w:p w:rsidR="00A566F4" w:rsidRPr="003B09E4" w:rsidRDefault="00A566F4" w:rsidP="00CB3102">
      <w:pPr>
        <w:spacing w:after="0" w:line="360" w:lineRule="auto"/>
        <w:ind w:firstLine="708"/>
        <w:jc w:val="both"/>
        <w:rPr>
          <w:rFonts w:ascii="Times New Roman" w:hAnsi="Times New Roman"/>
          <w:sz w:val="28"/>
          <w:szCs w:val="28"/>
          <w:lang w:eastAsia="en-US"/>
        </w:rPr>
      </w:pPr>
      <w:r w:rsidRPr="003B09E4">
        <w:rPr>
          <w:rFonts w:ascii="Times New Roman" w:hAnsi="Times New Roman"/>
          <w:sz w:val="28"/>
          <w:szCs w:val="28"/>
        </w:rPr>
        <w:t xml:space="preserve">В 2017 году введены в эксплуатацию Центр культурного развития в городе Ардатов, ЗАГС, </w:t>
      </w:r>
      <w:r>
        <w:rPr>
          <w:rFonts w:ascii="Times New Roman" w:hAnsi="Times New Roman"/>
          <w:sz w:val="28"/>
          <w:szCs w:val="28"/>
        </w:rPr>
        <w:t>два</w:t>
      </w:r>
      <w:r w:rsidRPr="003B09E4">
        <w:rPr>
          <w:rFonts w:ascii="Times New Roman" w:hAnsi="Times New Roman"/>
          <w:sz w:val="28"/>
          <w:szCs w:val="28"/>
        </w:rPr>
        <w:t xml:space="preserve"> 2-х квартирных жилых дома для детей сирот</w:t>
      </w:r>
      <w:r>
        <w:rPr>
          <w:rFonts w:ascii="Times New Roman" w:hAnsi="Times New Roman"/>
          <w:sz w:val="28"/>
          <w:szCs w:val="28"/>
        </w:rPr>
        <w:t xml:space="preserve"> и детей, оставшихся без попечения родителей</w:t>
      </w:r>
      <w:r w:rsidRPr="003B09E4">
        <w:rPr>
          <w:rFonts w:ascii="Times New Roman" w:hAnsi="Times New Roman"/>
          <w:sz w:val="28"/>
          <w:szCs w:val="28"/>
        </w:rPr>
        <w:t xml:space="preserve"> в городе Ардатов.</w:t>
      </w:r>
    </w:p>
    <w:p w:rsidR="00A566F4" w:rsidRPr="003B09E4" w:rsidRDefault="00A566F4" w:rsidP="00CB3102">
      <w:pPr>
        <w:spacing w:after="0" w:line="360" w:lineRule="auto"/>
        <w:ind w:firstLine="708"/>
        <w:jc w:val="both"/>
        <w:rPr>
          <w:rFonts w:ascii="Times New Roman" w:hAnsi="Times New Roman"/>
          <w:sz w:val="28"/>
          <w:szCs w:val="28"/>
        </w:rPr>
      </w:pPr>
      <w:r w:rsidRPr="003B09E4">
        <w:rPr>
          <w:rFonts w:ascii="Times New Roman" w:hAnsi="Times New Roman"/>
          <w:sz w:val="28"/>
          <w:szCs w:val="28"/>
        </w:rPr>
        <w:t>Общая площадь квартир по программе</w:t>
      </w:r>
      <w:r w:rsidRPr="003B09E4">
        <w:rPr>
          <w:rFonts w:ascii="Times New Roman" w:hAnsi="Times New Roman"/>
          <w:b/>
          <w:sz w:val="28"/>
          <w:szCs w:val="28"/>
        </w:rPr>
        <w:t xml:space="preserve"> </w:t>
      </w:r>
      <w:r w:rsidRPr="003B09E4">
        <w:rPr>
          <w:rFonts w:ascii="Times New Roman" w:hAnsi="Times New Roman"/>
          <w:sz w:val="28"/>
          <w:szCs w:val="28"/>
        </w:rPr>
        <w:t>«Обеспечение жильем детей-сирот и детей, оставшихся без попечения родителей» 132 кв.м (стоимость 4 млн.389 тыс.132 ру</w:t>
      </w:r>
      <w:r>
        <w:rPr>
          <w:rFonts w:ascii="Times New Roman" w:hAnsi="Times New Roman"/>
          <w:sz w:val="28"/>
          <w:szCs w:val="28"/>
        </w:rPr>
        <w:t xml:space="preserve">б.), водопровод в с.Редкодубье, </w:t>
      </w:r>
      <w:r w:rsidRPr="003B09E4">
        <w:rPr>
          <w:rFonts w:ascii="Times New Roman" w:hAnsi="Times New Roman"/>
          <w:sz w:val="28"/>
          <w:szCs w:val="28"/>
        </w:rPr>
        <w:t>дороги в городе Ардатов и Тургенево благоустройство города Ардатов и Тургенево. Продолжается капитальный ремонт гидротехнических сооружений гидроузла на реке Алатырь р.п. Тургенево.</w:t>
      </w:r>
    </w:p>
    <w:p w:rsidR="00A566F4" w:rsidRPr="003B09E4" w:rsidRDefault="00A566F4" w:rsidP="00CB3102">
      <w:pPr>
        <w:spacing w:after="0" w:line="360" w:lineRule="auto"/>
        <w:ind w:firstLine="708"/>
        <w:jc w:val="both"/>
        <w:rPr>
          <w:rFonts w:ascii="Times New Roman" w:hAnsi="Times New Roman"/>
          <w:b/>
          <w:sz w:val="28"/>
          <w:szCs w:val="28"/>
        </w:rPr>
      </w:pPr>
      <w:r w:rsidRPr="003B09E4">
        <w:rPr>
          <w:rFonts w:ascii="Times New Roman" w:hAnsi="Times New Roman"/>
          <w:sz w:val="28"/>
          <w:szCs w:val="28"/>
        </w:rPr>
        <w:t>Открылась ярмарка в городе Ардатов на 60 мест (ИП Удельнов, собственные средства 0,5 млн.рублей), введена в действие церковь.</w:t>
      </w:r>
      <w:r w:rsidRPr="003B09E4">
        <w:rPr>
          <w:rFonts w:ascii="Times New Roman" w:hAnsi="Times New Roman"/>
          <w:b/>
          <w:sz w:val="28"/>
          <w:szCs w:val="28"/>
        </w:rPr>
        <w:t xml:space="preserve">   </w:t>
      </w:r>
    </w:p>
    <w:p w:rsidR="00A566F4" w:rsidRPr="003B09E4" w:rsidRDefault="00A566F4" w:rsidP="00CB3102">
      <w:pPr>
        <w:pStyle w:val="ListParagraph"/>
        <w:spacing w:after="0" w:line="360" w:lineRule="auto"/>
        <w:ind w:left="0" w:firstLine="709"/>
        <w:jc w:val="both"/>
        <w:rPr>
          <w:rFonts w:ascii="Times New Roman" w:hAnsi="Times New Roman"/>
          <w:sz w:val="28"/>
          <w:szCs w:val="28"/>
        </w:rPr>
      </w:pPr>
      <w:r w:rsidRPr="003B09E4">
        <w:rPr>
          <w:rFonts w:ascii="Times New Roman" w:hAnsi="Times New Roman"/>
          <w:sz w:val="28"/>
          <w:szCs w:val="28"/>
        </w:rPr>
        <w:t xml:space="preserve"> Проводится текущий ремонт школ (2 млн.руб. ежегодно).</w:t>
      </w:r>
    </w:p>
    <w:p w:rsidR="00A566F4" w:rsidRPr="003B09E4" w:rsidRDefault="00A566F4" w:rsidP="00CB3102">
      <w:pPr>
        <w:tabs>
          <w:tab w:val="left" w:pos="3285"/>
        </w:tabs>
        <w:spacing w:after="0" w:line="360" w:lineRule="auto"/>
        <w:ind w:firstLine="709"/>
        <w:contextualSpacing/>
        <w:jc w:val="both"/>
        <w:rPr>
          <w:rFonts w:ascii="Times New Roman" w:hAnsi="Times New Roman"/>
          <w:b/>
          <w:sz w:val="28"/>
          <w:szCs w:val="28"/>
        </w:rPr>
      </w:pPr>
      <w:r>
        <w:rPr>
          <w:rFonts w:ascii="Times New Roman" w:hAnsi="Times New Roman"/>
          <w:b/>
          <w:sz w:val="28"/>
          <w:szCs w:val="28"/>
        </w:rPr>
        <w:t xml:space="preserve"> </w:t>
      </w:r>
      <w:r w:rsidRPr="003B09E4">
        <w:rPr>
          <w:rFonts w:ascii="Times New Roman" w:hAnsi="Times New Roman"/>
          <w:b/>
          <w:sz w:val="28"/>
          <w:szCs w:val="28"/>
        </w:rPr>
        <w:t xml:space="preserve">промышленные: </w:t>
      </w:r>
    </w:p>
    <w:p w:rsidR="00A566F4" w:rsidRPr="003B09E4" w:rsidRDefault="00A566F4" w:rsidP="00CB3102">
      <w:pPr>
        <w:tabs>
          <w:tab w:val="left" w:pos="3285"/>
        </w:tabs>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Семейная ферма на 100 голов откорма КРС с.Старое Ардатово ИП КФХ Бугуев; цех по производству молочной продукции ИП Богоявленский в г.Ардатов; цех по производству хлеба и хлебобулочных изделий, мясных полуфабрикатов ИП Писяев; асфальтобетонный завод, мощностью 160 тонн в год; модернизация производства ОАО АСТЗ-6,1 млн.рублей (2013 год);</w:t>
      </w:r>
      <w:r>
        <w:rPr>
          <w:rFonts w:ascii="Times New Roman" w:hAnsi="Times New Roman"/>
          <w:sz w:val="28"/>
          <w:szCs w:val="28"/>
        </w:rPr>
        <w:t xml:space="preserve"> </w:t>
      </w:r>
      <w:r w:rsidRPr="003B09E4">
        <w:rPr>
          <w:rFonts w:ascii="Times New Roman" w:hAnsi="Times New Roman"/>
          <w:sz w:val="28"/>
          <w:szCs w:val="28"/>
        </w:rPr>
        <w:t>модернизация производства ОАО АСТЗ – 40,7 млн.рублей (2014 год);</w:t>
      </w:r>
      <w:r>
        <w:rPr>
          <w:rFonts w:ascii="Times New Roman" w:hAnsi="Times New Roman"/>
          <w:sz w:val="28"/>
          <w:szCs w:val="28"/>
        </w:rPr>
        <w:t xml:space="preserve"> </w:t>
      </w:r>
      <w:r w:rsidRPr="003B09E4">
        <w:rPr>
          <w:rFonts w:ascii="Times New Roman" w:hAnsi="Times New Roman"/>
          <w:sz w:val="28"/>
          <w:szCs w:val="28"/>
        </w:rPr>
        <w:t>цех по производству кондитерских изделий ИП Кан в пгт Тургенево, цех по производству рыбной продукции, полуфабрикатов пресервов-салатов ИП Кан в г.Ардатов; модернизация производства ОАО АСТЗ -7,0 млн.рублей (2015 год).</w:t>
      </w:r>
    </w:p>
    <w:p w:rsidR="00A566F4" w:rsidRDefault="00A566F4" w:rsidP="00CB3102">
      <w:pPr>
        <w:tabs>
          <w:tab w:val="left" w:pos="3285"/>
        </w:tabs>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За 2017 год введены в эксплуатацию 3 км линий электропередачи для электрификации сельского хозяйства; произведены работы по ремонту и реконструкции тепловых сетей, объектов ЖКХ; Эко-ферма ИП Якубаева.</w:t>
      </w:r>
    </w:p>
    <w:p w:rsidR="00A566F4" w:rsidRDefault="00A566F4" w:rsidP="00CB3102">
      <w:pPr>
        <w:tabs>
          <w:tab w:val="left" w:pos="3285"/>
        </w:tabs>
        <w:spacing w:after="0" w:line="360" w:lineRule="auto"/>
        <w:ind w:firstLine="709"/>
        <w:contextualSpacing/>
        <w:jc w:val="both"/>
        <w:rPr>
          <w:rFonts w:ascii="Times New Roman" w:hAnsi="Times New Roman"/>
          <w:sz w:val="28"/>
          <w:szCs w:val="28"/>
        </w:rPr>
      </w:pPr>
    </w:p>
    <w:p w:rsidR="00A566F4" w:rsidRDefault="00A566F4" w:rsidP="00CB3102">
      <w:pPr>
        <w:tabs>
          <w:tab w:val="left" w:pos="3285"/>
        </w:tabs>
        <w:spacing w:after="0" w:line="360" w:lineRule="auto"/>
        <w:ind w:firstLine="709"/>
        <w:contextualSpacing/>
        <w:jc w:val="center"/>
        <w:rPr>
          <w:rFonts w:ascii="Times New Roman" w:hAnsi="Times New Roman"/>
          <w:b/>
          <w:sz w:val="24"/>
          <w:szCs w:val="24"/>
        </w:rPr>
      </w:pPr>
      <w:r w:rsidRPr="005D6D29">
        <w:rPr>
          <w:rFonts w:ascii="Times New Roman" w:hAnsi="Times New Roman"/>
          <w:b/>
          <w:sz w:val="24"/>
          <w:szCs w:val="24"/>
        </w:rPr>
        <w:t>Жилищно-коммунальное хозяйство</w:t>
      </w:r>
      <w:r>
        <w:rPr>
          <w:rFonts w:ascii="Times New Roman" w:hAnsi="Times New Roman"/>
          <w:b/>
          <w:sz w:val="24"/>
          <w:szCs w:val="24"/>
        </w:rPr>
        <w:t xml:space="preserve"> и благоустройство</w:t>
      </w:r>
    </w:p>
    <w:p w:rsidR="00A566F4" w:rsidRDefault="00A566F4" w:rsidP="00CB3102">
      <w:pPr>
        <w:tabs>
          <w:tab w:val="left" w:pos="3285"/>
        </w:tabs>
        <w:spacing w:after="0" w:line="360" w:lineRule="auto"/>
        <w:ind w:firstLine="709"/>
        <w:contextualSpacing/>
        <w:jc w:val="center"/>
        <w:rPr>
          <w:rFonts w:ascii="Times New Roman" w:hAnsi="Times New Roman"/>
          <w:b/>
          <w:sz w:val="24"/>
          <w:szCs w:val="24"/>
        </w:rPr>
      </w:pPr>
    </w:p>
    <w:p w:rsidR="00A566F4" w:rsidRPr="0057666A" w:rsidRDefault="00A566F4" w:rsidP="00CB3102">
      <w:pPr>
        <w:spacing w:line="360" w:lineRule="auto"/>
        <w:ind w:firstLine="708"/>
        <w:jc w:val="both"/>
        <w:rPr>
          <w:rFonts w:ascii="Times New Roman" w:hAnsi="Times New Roman"/>
          <w:sz w:val="28"/>
          <w:szCs w:val="28"/>
        </w:rPr>
      </w:pPr>
      <w:r w:rsidRPr="0057666A">
        <w:rPr>
          <w:rFonts w:ascii="Times New Roman" w:hAnsi="Times New Roman"/>
          <w:sz w:val="28"/>
          <w:szCs w:val="28"/>
        </w:rPr>
        <w:t>В настоящее время отрасли жилищно-коммунального хозяйства уделяется пристальное внимание, как со стороны органов власти, так и контролирующих органов.</w:t>
      </w:r>
    </w:p>
    <w:p w:rsidR="00A566F4" w:rsidRPr="0057666A" w:rsidRDefault="00A566F4" w:rsidP="00CB3102">
      <w:pPr>
        <w:spacing w:line="360" w:lineRule="auto"/>
        <w:ind w:firstLine="708"/>
        <w:jc w:val="both"/>
        <w:rPr>
          <w:rFonts w:ascii="Times New Roman" w:hAnsi="Times New Roman"/>
          <w:sz w:val="28"/>
          <w:szCs w:val="28"/>
        </w:rPr>
      </w:pPr>
      <w:r w:rsidRPr="0057666A">
        <w:rPr>
          <w:rFonts w:ascii="Times New Roman" w:hAnsi="Times New Roman"/>
          <w:sz w:val="28"/>
          <w:szCs w:val="28"/>
        </w:rPr>
        <w:t xml:space="preserve">На данный момент в районе действуют предприятия муниципальной и частной форм собственности: МУП «Ардатовтеплосеть», МУП ЖКХ «Ардатовское», МП «Тургеневожилкомхоз», предоставляющие жилищно-коммунальные услуги. Организации осуществляют управление многоквартирными домами и занимаются оказанием услуг по содержанию и ремонту общего имущества в многоквартирном доме. </w:t>
      </w:r>
    </w:p>
    <w:p w:rsidR="00A566F4" w:rsidRPr="0057666A" w:rsidRDefault="00A566F4" w:rsidP="00CB3102">
      <w:pPr>
        <w:spacing w:line="360" w:lineRule="auto"/>
        <w:ind w:firstLine="708"/>
        <w:jc w:val="both"/>
        <w:rPr>
          <w:rFonts w:ascii="Times New Roman" w:hAnsi="Times New Roman"/>
          <w:sz w:val="28"/>
          <w:szCs w:val="28"/>
        </w:rPr>
      </w:pPr>
      <w:r w:rsidRPr="0057666A">
        <w:rPr>
          <w:rFonts w:ascii="Times New Roman" w:hAnsi="Times New Roman"/>
          <w:sz w:val="28"/>
          <w:szCs w:val="28"/>
        </w:rPr>
        <w:t>Несмотря на все трудности, предприятия ЖКХ стараются вых</w:t>
      </w:r>
      <w:r>
        <w:rPr>
          <w:rFonts w:ascii="Times New Roman" w:hAnsi="Times New Roman"/>
          <w:sz w:val="28"/>
          <w:szCs w:val="28"/>
        </w:rPr>
        <w:t>одить из сложившейся ситуации</w:t>
      </w:r>
      <w:r w:rsidRPr="0057666A">
        <w:rPr>
          <w:rFonts w:ascii="Times New Roman" w:hAnsi="Times New Roman"/>
          <w:sz w:val="28"/>
          <w:szCs w:val="28"/>
        </w:rPr>
        <w:t>. На протяжении почти двадцати лет отсутствие финансовых вливаний на обновление основных фондов привело к высокому износу. В настоящее время износ сетей теплоснабжения составляет около 85 процентов, водоснабжения – 70 процентов, водоотведения – 85 процентов.</w:t>
      </w:r>
    </w:p>
    <w:p w:rsidR="00A566F4" w:rsidRPr="0057666A" w:rsidRDefault="00A566F4" w:rsidP="00CB3102">
      <w:pPr>
        <w:spacing w:line="360" w:lineRule="auto"/>
        <w:ind w:firstLine="708"/>
        <w:jc w:val="both"/>
        <w:rPr>
          <w:rFonts w:ascii="Times New Roman" w:hAnsi="Times New Roman"/>
          <w:sz w:val="28"/>
          <w:szCs w:val="28"/>
        </w:rPr>
      </w:pPr>
      <w:r w:rsidRPr="0057666A">
        <w:rPr>
          <w:rFonts w:ascii="Times New Roman" w:hAnsi="Times New Roman"/>
          <w:sz w:val="28"/>
          <w:szCs w:val="28"/>
        </w:rPr>
        <w:t>В последние годы частично производится замена систем коммунальной инфраструктуры, вследствие чего снижается процент изношенности и количество аварий, повышается качество предоставления коммунальных услуг.</w:t>
      </w:r>
    </w:p>
    <w:p w:rsidR="00A566F4" w:rsidRPr="0057666A" w:rsidRDefault="00A566F4" w:rsidP="00CB3102">
      <w:pPr>
        <w:spacing w:line="360" w:lineRule="auto"/>
        <w:ind w:firstLine="708"/>
        <w:jc w:val="both"/>
        <w:rPr>
          <w:rFonts w:ascii="Times New Roman" w:hAnsi="Times New Roman"/>
          <w:sz w:val="28"/>
          <w:szCs w:val="28"/>
        </w:rPr>
      </w:pPr>
      <w:r w:rsidRPr="0057666A">
        <w:rPr>
          <w:rFonts w:ascii="Times New Roman" w:hAnsi="Times New Roman"/>
          <w:sz w:val="28"/>
          <w:szCs w:val="28"/>
        </w:rPr>
        <w:t>В целях поддержания состояния сетей и оборудования, создания безопасных и благоприятных условий проживания граждан предполагается реализация следующих мероприятий:</w:t>
      </w:r>
      <w:r>
        <w:rPr>
          <w:rFonts w:ascii="Times New Roman" w:hAnsi="Times New Roman"/>
          <w:sz w:val="28"/>
          <w:szCs w:val="28"/>
        </w:rPr>
        <w:t xml:space="preserve"> м</w:t>
      </w:r>
      <w:r w:rsidRPr="0057666A">
        <w:rPr>
          <w:rFonts w:ascii="Times New Roman" w:hAnsi="Times New Roman"/>
          <w:sz w:val="28"/>
          <w:szCs w:val="28"/>
        </w:rPr>
        <w:t xml:space="preserve">одернизация и новое строительство водопроводных и канализационных сооружений, в том числе использование наиболее экологически безопасных и эффективных реагентов для очистки воды, внедрение новых технологий водоочистки, модернизация промышленных предприятий и внедрение в технологические схемы производственных объектов оборотного водоснабжения. </w:t>
      </w:r>
    </w:p>
    <w:p w:rsidR="00A566F4" w:rsidRPr="0057666A" w:rsidRDefault="00A566F4" w:rsidP="00CB3102">
      <w:pPr>
        <w:spacing w:line="360" w:lineRule="auto"/>
        <w:ind w:firstLine="709"/>
        <w:jc w:val="both"/>
        <w:rPr>
          <w:rFonts w:ascii="Times New Roman" w:hAnsi="Times New Roman"/>
          <w:sz w:val="28"/>
          <w:szCs w:val="28"/>
        </w:rPr>
      </w:pPr>
      <w:r w:rsidRPr="0057666A">
        <w:rPr>
          <w:rFonts w:ascii="Times New Roman" w:hAnsi="Times New Roman"/>
          <w:sz w:val="28"/>
          <w:szCs w:val="28"/>
        </w:rPr>
        <w:t>На территории Ардатовского муниципального района расположено 100 многоквартирных жилых домов, из которых в 23 домах в 2017 году проведен текущий ремонт. Выполнены работы по ремонту кровли, инженерных сетей, замене входных дверей и другие виды работ.</w:t>
      </w:r>
    </w:p>
    <w:p w:rsidR="00A566F4" w:rsidRPr="0057666A" w:rsidRDefault="00A566F4" w:rsidP="00CB3102">
      <w:pPr>
        <w:spacing w:line="360" w:lineRule="auto"/>
        <w:ind w:firstLine="709"/>
        <w:jc w:val="both"/>
        <w:rPr>
          <w:rFonts w:ascii="Times New Roman" w:hAnsi="Times New Roman"/>
          <w:sz w:val="28"/>
          <w:szCs w:val="28"/>
        </w:rPr>
      </w:pPr>
      <w:r w:rsidRPr="0057666A">
        <w:rPr>
          <w:rFonts w:ascii="Times New Roman" w:hAnsi="Times New Roman"/>
          <w:sz w:val="28"/>
          <w:szCs w:val="28"/>
        </w:rPr>
        <w:t>На территории района полностью расселены многоквартирные дома признанные аварийными до 1 января 2012 года.</w:t>
      </w:r>
    </w:p>
    <w:p w:rsidR="00A566F4" w:rsidRPr="0057666A" w:rsidRDefault="00A566F4" w:rsidP="00CB3102">
      <w:pPr>
        <w:spacing w:line="360" w:lineRule="auto"/>
        <w:ind w:firstLine="709"/>
        <w:jc w:val="both"/>
        <w:rPr>
          <w:rFonts w:ascii="Times New Roman" w:hAnsi="Times New Roman"/>
          <w:sz w:val="28"/>
          <w:szCs w:val="28"/>
        </w:rPr>
      </w:pPr>
      <w:r w:rsidRPr="0057666A">
        <w:rPr>
          <w:rFonts w:ascii="Times New Roman" w:hAnsi="Times New Roman"/>
          <w:sz w:val="28"/>
          <w:szCs w:val="28"/>
        </w:rPr>
        <w:t>В настоящее время аварийный жилищный фонд рай</w:t>
      </w:r>
      <w:r>
        <w:rPr>
          <w:rFonts w:ascii="Times New Roman" w:hAnsi="Times New Roman"/>
          <w:sz w:val="28"/>
          <w:szCs w:val="28"/>
        </w:rPr>
        <w:t>о</w:t>
      </w:r>
      <w:r w:rsidRPr="0057666A">
        <w:rPr>
          <w:rFonts w:ascii="Times New Roman" w:hAnsi="Times New Roman"/>
          <w:sz w:val="28"/>
          <w:szCs w:val="28"/>
        </w:rPr>
        <w:t>на насчитывает 9 домов общей площадью более 3953,3 м², которые признаны аварийными после 1 января 2012 года,  в которых проживает 112 семей.</w:t>
      </w:r>
    </w:p>
    <w:p w:rsidR="00A566F4" w:rsidRPr="00617724" w:rsidRDefault="00A566F4" w:rsidP="00CB3102">
      <w:pPr>
        <w:spacing w:line="360" w:lineRule="auto"/>
        <w:ind w:firstLine="709"/>
        <w:jc w:val="both"/>
        <w:rPr>
          <w:rFonts w:ascii="Times New Roman" w:hAnsi="Times New Roman"/>
          <w:sz w:val="28"/>
          <w:szCs w:val="28"/>
        </w:rPr>
      </w:pPr>
      <w:r w:rsidRPr="00617724">
        <w:rPr>
          <w:rFonts w:ascii="Times New Roman" w:hAnsi="Times New Roman"/>
          <w:sz w:val="28"/>
          <w:szCs w:val="28"/>
        </w:rPr>
        <w:t xml:space="preserve">В Республиканскую  адресную  программу «Проведение капитального ремонта общего имущества в многоквартирных домах,  расположенных на территории Ардатовского муниципального района» включено 93 дома. По программе  2017 года на территории района капитально отремонтированы крыши трех многоквартирных домов в  г. Ардатов. В п. Тургенево в 2017 г. капитальный ремонт не проводился в связи с ограниченным объемом средств. Объем направленных средств составил более 7,2  млн. рублей. </w:t>
      </w:r>
    </w:p>
    <w:p w:rsidR="00A566F4" w:rsidRPr="00D003F3" w:rsidRDefault="00A566F4" w:rsidP="00CB3102">
      <w:pPr>
        <w:spacing w:line="360" w:lineRule="auto"/>
        <w:ind w:firstLine="708"/>
        <w:jc w:val="both"/>
        <w:rPr>
          <w:rFonts w:ascii="Times New Roman" w:hAnsi="Times New Roman"/>
          <w:sz w:val="28"/>
          <w:szCs w:val="28"/>
        </w:rPr>
      </w:pPr>
      <w:r w:rsidRPr="00D003F3">
        <w:rPr>
          <w:rFonts w:ascii="Times New Roman" w:hAnsi="Times New Roman"/>
          <w:sz w:val="28"/>
          <w:szCs w:val="28"/>
        </w:rPr>
        <w:t xml:space="preserve">Доля многоквартирных домов, расположенных на земельных участках, в отношении которых осуществлен государственный кадастровый учет, составляет 100 процентов, с ростом к 2016 году на 24,0 процента. В соответствии с требованиями ст.14 Федерального закона от 21.07.2007 г. № 185-ФЗ «О Фонде содействия реформированию жилищно-коммунального хозяйства» велась работа по государственному кадастровому учету земельных участков под многоквартирными домами до 01.01.2018 г. данная работа была завершена в полном объеме. </w:t>
      </w:r>
    </w:p>
    <w:p w:rsidR="00A566F4" w:rsidRDefault="00A566F4" w:rsidP="00CB3102">
      <w:pPr>
        <w:spacing w:line="360" w:lineRule="auto"/>
        <w:ind w:firstLine="708"/>
        <w:jc w:val="both"/>
        <w:rPr>
          <w:rFonts w:ascii="Times New Roman" w:hAnsi="Times New Roman"/>
          <w:sz w:val="28"/>
          <w:szCs w:val="28"/>
        </w:rPr>
      </w:pPr>
      <w:r w:rsidRPr="00A338CD">
        <w:rPr>
          <w:rFonts w:ascii="Times New Roman" w:hAnsi="Times New Roman"/>
          <w:sz w:val="28"/>
          <w:szCs w:val="28"/>
        </w:rPr>
        <w:t>В целях развития и реформирования жилищно-коммунального хозяйства района планируется дальнейшее участие в федеральных и республиканских программах: «Переселение  граждан из аварийного жилищного фонда», «Модернизация и реформирование жилищно-коммунального хозяйства», «Проведение  капитального ремонта общего имущества многоквартирных домов расположенных на территории Республики Мордовия на 2014 – 2043 годы» и другие.</w:t>
      </w:r>
    </w:p>
    <w:p w:rsidR="00A566F4" w:rsidRPr="003B09E4" w:rsidRDefault="00A566F4" w:rsidP="00CB3102">
      <w:pPr>
        <w:spacing w:after="0" w:line="360" w:lineRule="auto"/>
        <w:ind w:left="709"/>
        <w:contextualSpacing/>
        <w:jc w:val="both"/>
        <w:rPr>
          <w:rFonts w:ascii="Times New Roman" w:hAnsi="Times New Roman"/>
          <w:sz w:val="28"/>
          <w:szCs w:val="28"/>
        </w:rPr>
      </w:pPr>
      <w:r w:rsidRPr="003B09E4">
        <w:rPr>
          <w:rFonts w:ascii="Times New Roman" w:hAnsi="Times New Roman"/>
          <w:sz w:val="28"/>
          <w:szCs w:val="28"/>
        </w:rPr>
        <w:t>Все эти годы в районе решаются вопросы газо -водо- обеспечения населения:</w:t>
      </w:r>
    </w:p>
    <w:p w:rsidR="00A566F4" w:rsidRPr="003B09E4" w:rsidRDefault="00A566F4" w:rsidP="00CB3102">
      <w:pPr>
        <w:tabs>
          <w:tab w:val="left" w:pos="3285"/>
        </w:tabs>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с 2013-2017 гг водоснабжение г.Ардатов-1,5 км; газификация п.Станция Ардатов-0,4 км, с.Куракино – 0,17 км;  водоснабжение с.Урусово-4,3 км, водоснабжение с.Пиксяси-4,6 км; газопровод с.Суподеевка Лесозаводского сельского поселения-1,2 км; водоснабжение с.Кученяево -8,5 км; строительство водоснабжения в п.Станция Ардатов, с.Редкодубье; капитальный ремонт ГТС на р.Сарка в с.Чукалы; станция водоподготовки в пгт Тургенево; водоснабжение в с.Кечушево; капитальный ремонт ГТС на р.Алатырь в пгт Тургенево.</w:t>
      </w:r>
    </w:p>
    <w:p w:rsidR="00A566F4" w:rsidRPr="00D003F3"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На территории  г. Ардатов и р</w:t>
      </w:r>
      <w:r>
        <w:rPr>
          <w:rFonts w:ascii="Times New Roman" w:hAnsi="Times New Roman"/>
          <w:sz w:val="28"/>
          <w:szCs w:val="28"/>
        </w:rPr>
        <w:t>.</w:t>
      </w:r>
      <w:r w:rsidRPr="00D003F3">
        <w:rPr>
          <w:rFonts w:ascii="Times New Roman" w:hAnsi="Times New Roman"/>
          <w:sz w:val="28"/>
          <w:szCs w:val="28"/>
        </w:rPr>
        <w:t>п. Тургенево проводится работа по разработке и утверждению программы «Современная городская среда на 2018 год». В рамках данной программы будут выполнены следующие виды работ по благоустройству дворовых территорий многоквартирных домов:</w:t>
      </w:r>
    </w:p>
    <w:p w:rsidR="00A566F4" w:rsidRPr="00D003F3"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  ремонт дворовых проездов;</w:t>
      </w:r>
    </w:p>
    <w:p w:rsidR="00A566F4" w:rsidRPr="00D003F3"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 устройство тротуаров и пешеходных дорожек;</w:t>
      </w:r>
    </w:p>
    <w:p w:rsidR="00A566F4" w:rsidRPr="00D003F3"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 xml:space="preserve">- обеспечение освещения дворовых территорий; </w:t>
      </w:r>
    </w:p>
    <w:p w:rsidR="00A566F4" w:rsidRPr="00D003F3"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 установку скамеек, урн для мусора</w:t>
      </w:r>
      <w:r>
        <w:rPr>
          <w:rFonts w:ascii="Times New Roman" w:hAnsi="Times New Roman"/>
          <w:sz w:val="28"/>
          <w:szCs w:val="28"/>
        </w:rPr>
        <w:t>.</w:t>
      </w:r>
    </w:p>
    <w:p w:rsidR="00A566F4" w:rsidRPr="00D003F3"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 xml:space="preserve">В текущем году на проведение вышеуказанных мероприятий будет направлено более 2,7 млн. рублей. </w:t>
      </w:r>
    </w:p>
    <w:p w:rsidR="00A566F4" w:rsidRDefault="00A566F4" w:rsidP="00CB3102">
      <w:pPr>
        <w:spacing w:line="360" w:lineRule="auto"/>
        <w:ind w:firstLine="709"/>
        <w:jc w:val="both"/>
        <w:rPr>
          <w:rFonts w:ascii="Times New Roman" w:hAnsi="Times New Roman"/>
          <w:sz w:val="28"/>
          <w:szCs w:val="28"/>
        </w:rPr>
      </w:pPr>
      <w:r w:rsidRPr="00D003F3">
        <w:rPr>
          <w:rFonts w:ascii="Times New Roman" w:hAnsi="Times New Roman"/>
          <w:sz w:val="28"/>
          <w:szCs w:val="28"/>
        </w:rPr>
        <w:t>В р</w:t>
      </w:r>
      <w:r>
        <w:rPr>
          <w:rFonts w:ascii="Times New Roman" w:hAnsi="Times New Roman"/>
          <w:sz w:val="28"/>
          <w:szCs w:val="28"/>
        </w:rPr>
        <w:t>.</w:t>
      </w:r>
      <w:r w:rsidRPr="00D003F3">
        <w:rPr>
          <w:rFonts w:ascii="Times New Roman" w:hAnsi="Times New Roman"/>
          <w:sz w:val="28"/>
          <w:szCs w:val="28"/>
        </w:rPr>
        <w:t xml:space="preserve">п. Тургенево в 2018 году в рамках договора инвестиционного строительства планируется строительство 2-х блочно-модульных газовых котельных для обеспечения населения и объектов социальной сферы тепловой энергией и горячей водой.  </w:t>
      </w:r>
    </w:p>
    <w:p w:rsidR="00A566F4" w:rsidRDefault="00A566F4" w:rsidP="00CB3102">
      <w:pPr>
        <w:pStyle w:val="Heading3"/>
        <w:spacing w:before="0" w:line="360" w:lineRule="auto"/>
        <w:ind w:right="41"/>
        <w:jc w:val="center"/>
        <w:rPr>
          <w:rFonts w:ascii="Times New Roman" w:hAnsi="Times New Roman"/>
          <w:sz w:val="24"/>
          <w:szCs w:val="24"/>
        </w:rPr>
      </w:pPr>
      <w:bookmarkStart w:id="1" w:name="_Toc466621385"/>
      <w:r w:rsidRPr="00D24923">
        <w:rPr>
          <w:rFonts w:ascii="Times New Roman" w:hAnsi="Times New Roman"/>
          <w:sz w:val="24"/>
          <w:szCs w:val="24"/>
        </w:rPr>
        <w:t>Инвестиции</w:t>
      </w:r>
      <w:bookmarkEnd w:id="1"/>
    </w:p>
    <w:p w:rsidR="00A566F4" w:rsidRPr="00760C84" w:rsidRDefault="00A566F4" w:rsidP="00CB3102">
      <w:pPr>
        <w:spacing w:line="360" w:lineRule="auto"/>
      </w:pPr>
    </w:p>
    <w:p w:rsidR="00A566F4" w:rsidRPr="001113CE" w:rsidRDefault="00A566F4" w:rsidP="00CB3102">
      <w:pPr>
        <w:autoSpaceDE w:val="0"/>
        <w:autoSpaceDN w:val="0"/>
        <w:adjustRightInd w:val="0"/>
        <w:spacing w:before="120" w:after="0" w:line="360" w:lineRule="auto"/>
        <w:ind w:firstLine="567"/>
        <w:jc w:val="both"/>
        <w:rPr>
          <w:rFonts w:ascii="Times New Roman" w:hAnsi="Times New Roman"/>
          <w:sz w:val="28"/>
          <w:szCs w:val="28"/>
        </w:rPr>
      </w:pPr>
      <w:r w:rsidRPr="001113CE">
        <w:rPr>
          <w:rFonts w:ascii="Times New Roman" w:hAnsi="Times New Roman"/>
          <w:sz w:val="28"/>
          <w:szCs w:val="28"/>
        </w:rPr>
        <w:t>Экономическая политика</w:t>
      </w:r>
      <w:r>
        <w:rPr>
          <w:rFonts w:ascii="Times New Roman" w:hAnsi="Times New Roman"/>
          <w:sz w:val="28"/>
          <w:szCs w:val="28"/>
        </w:rPr>
        <w:t xml:space="preserve"> Ардатовского муниципального </w:t>
      </w:r>
      <w:r w:rsidRPr="001113CE">
        <w:rPr>
          <w:rFonts w:ascii="Times New Roman" w:hAnsi="Times New Roman"/>
          <w:sz w:val="28"/>
          <w:szCs w:val="28"/>
        </w:rPr>
        <w:t xml:space="preserve">района сфокусирована на развитии традиционных секторов экономики посредством модернизации действующих промышленных производств, </w:t>
      </w:r>
      <w:r>
        <w:rPr>
          <w:rFonts w:ascii="Times New Roman" w:hAnsi="Times New Roman"/>
          <w:sz w:val="28"/>
          <w:szCs w:val="28"/>
        </w:rPr>
        <w:t>инвестирования</w:t>
      </w:r>
      <w:r w:rsidRPr="001113CE">
        <w:rPr>
          <w:rFonts w:ascii="Times New Roman" w:hAnsi="Times New Roman"/>
          <w:sz w:val="28"/>
          <w:szCs w:val="28"/>
        </w:rPr>
        <w:t xml:space="preserve"> в организацию новых произ</w:t>
      </w:r>
      <w:r>
        <w:rPr>
          <w:rFonts w:ascii="Times New Roman" w:hAnsi="Times New Roman"/>
          <w:sz w:val="28"/>
          <w:szCs w:val="28"/>
        </w:rPr>
        <w:t xml:space="preserve">водств, </w:t>
      </w:r>
      <w:r w:rsidRPr="001113CE">
        <w:rPr>
          <w:rFonts w:ascii="Times New Roman" w:hAnsi="Times New Roman"/>
          <w:sz w:val="28"/>
          <w:szCs w:val="28"/>
        </w:rPr>
        <w:t>создание условий для привлечения инвесторов в экономику района.</w:t>
      </w:r>
    </w:p>
    <w:p w:rsidR="00A566F4" w:rsidRDefault="00A566F4" w:rsidP="00CB3102">
      <w:pPr>
        <w:spacing w:after="0" w:line="360" w:lineRule="auto"/>
        <w:ind w:firstLine="567"/>
        <w:jc w:val="both"/>
        <w:rPr>
          <w:rFonts w:ascii="Times New Roman" w:hAnsi="Times New Roman"/>
          <w:sz w:val="28"/>
          <w:szCs w:val="28"/>
          <w:shd w:val="clear" w:color="auto" w:fill="FDFDFD"/>
        </w:rPr>
      </w:pPr>
      <w:r w:rsidRPr="001113CE">
        <w:rPr>
          <w:rFonts w:ascii="Times New Roman" w:hAnsi="Times New Roman"/>
          <w:sz w:val="28"/>
          <w:szCs w:val="28"/>
          <w:shd w:val="clear" w:color="auto" w:fill="FDFDFD"/>
        </w:rPr>
        <w:t>По итогам 201</w:t>
      </w:r>
      <w:r>
        <w:rPr>
          <w:rFonts w:ascii="Times New Roman" w:hAnsi="Times New Roman"/>
          <w:sz w:val="28"/>
          <w:szCs w:val="28"/>
          <w:shd w:val="clear" w:color="auto" w:fill="FDFDFD"/>
        </w:rPr>
        <w:t>7</w:t>
      </w:r>
      <w:r w:rsidRPr="001113CE">
        <w:rPr>
          <w:rFonts w:ascii="Times New Roman" w:hAnsi="Times New Roman"/>
          <w:sz w:val="28"/>
          <w:szCs w:val="28"/>
          <w:shd w:val="clear" w:color="auto" w:fill="FDFDFD"/>
        </w:rPr>
        <w:t xml:space="preserve"> года </w:t>
      </w:r>
      <w:r>
        <w:rPr>
          <w:rFonts w:ascii="Times New Roman" w:hAnsi="Times New Roman"/>
          <w:sz w:val="28"/>
          <w:szCs w:val="28"/>
          <w:shd w:val="clear" w:color="auto" w:fill="FDFDFD"/>
        </w:rPr>
        <w:t xml:space="preserve">объем </w:t>
      </w:r>
      <w:r w:rsidRPr="001113CE">
        <w:rPr>
          <w:rFonts w:ascii="Times New Roman" w:hAnsi="Times New Roman"/>
          <w:sz w:val="28"/>
          <w:szCs w:val="28"/>
          <w:shd w:val="clear" w:color="auto" w:fill="FDFDFD"/>
        </w:rPr>
        <w:t>инвестици</w:t>
      </w:r>
      <w:r>
        <w:rPr>
          <w:rFonts w:ascii="Times New Roman" w:hAnsi="Times New Roman"/>
          <w:sz w:val="28"/>
          <w:szCs w:val="28"/>
          <w:shd w:val="clear" w:color="auto" w:fill="FDFDFD"/>
        </w:rPr>
        <w:t>й в основной капитал составил</w:t>
      </w:r>
      <w:r w:rsidRPr="001113CE">
        <w:rPr>
          <w:rFonts w:ascii="Times New Roman" w:hAnsi="Times New Roman"/>
          <w:sz w:val="28"/>
          <w:szCs w:val="28"/>
          <w:shd w:val="clear" w:color="auto" w:fill="FDFDFD"/>
        </w:rPr>
        <w:t xml:space="preserve"> </w:t>
      </w:r>
      <w:r>
        <w:rPr>
          <w:rFonts w:ascii="Times New Roman" w:hAnsi="Times New Roman"/>
          <w:sz w:val="28"/>
          <w:szCs w:val="28"/>
          <w:shd w:val="clear" w:color="auto" w:fill="FDFDFD"/>
        </w:rPr>
        <w:t xml:space="preserve">             198,484</w:t>
      </w:r>
      <w:r w:rsidRPr="001113CE">
        <w:rPr>
          <w:rFonts w:ascii="Times New Roman" w:hAnsi="Times New Roman"/>
          <w:sz w:val="28"/>
          <w:szCs w:val="28"/>
          <w:shd w:val="clear" w:color="auto" w:fill="FDFDFD"/>
        </w:rPr>
        <w:t xml:space="preserve"> млн. руб</w:t>
      </w:r>
      <w:r>
        <w:rPr>
          <w:rFonts w:ascii="Times New Roman" w:hAnsi="Times New Roman"/>
          <w:sz w:val="28"/>
          <w:szCs w:val="28"/>
          <w:shd w:val="clear" w:color="auto" w:fill="FDFDFD"/>
        </w:rPr>
        <w:t>лей</w:t>
      </w:r>
      <w:r w:rsidRPr="001113CE">
        <w:rPr>
          <w:rFonts w:ascii="Times New Roman" w:hAnsi="Times New Roman"/>
          <w:color w:val="FF0000"/>
          <w:sz w:val="28"/>
          <w:szCs w:val="28"/>
          <w:shd w:val="clear" w:color="auto" w:fill="FDFDFD"/>
        </w:rPr>
        <w:t xml:space="preserve"> </w:t>
      </w:r>
      <w:r w:rsidRPr="001113CE">
        <w:rPr>
          <w:rFonts w:ascii="Times New Roman" w:hAnsi="Times New Roman"/>
          <w:sz w:val="28"/>
          <w:szCs w:val="28"/>
          <w:shd w:val="clear" w:color="auto" w:fill="FDFDFD"/>
        </w:rPr>
        <w:t>и по сравнению с 20</w:t>
      </w:r>
      <w:r>
        <w:rPr>
          <w:rFonts w:ascii="Times New Roman" w:hAnsi="Times New Roman"/>
          <w:sz w:val="28"/>
          <w:szCs w:val="28"/>
          <w:shd w:val="clear" w:color="auto" w:fill="FDFDFD"/>
        </w:rPr>
        <w:t>14</w:t>
      </w:r>
      <w:r w:rsidRPr="001113CE">
        <w:rPr>
          <w:rFonts w:ascii="Times New Roman" w:hAnsi="Times New Roman"/>
          <w:sz w:val="28"/>
          <w:szCs w:val="28"/>
          <w:shd w:val="clear" w:color="auto" w:fill="FDFDFD"/>
        </w:rPr>
        <w:t xml:space="preserve"> годом </w:t>
      </w:r>
      <w:r>
        <w:rPr>
          <w:rFonts w:ascii="Times New Roman" w:hAnsi="Times New Roman"/>
          <w:sz w:val="28"/>
          <w:szCs w:val="28"/>
          <w:shd w:val="clear" w:color="auto" w:fill="FDFDFD"/>
        </w:rPr>
        <w:t xml:space="preserve">увеличился </w:t>
      </w:r>
      <w:r w:rsidRPr="001113CE">
        <w:rPr>
          <w:rFonts w:ascii="Times New Roman" w:hAnsi="Times New Roman"/>
          <w:sz w:val="28"/>
          <w:szCs w:val="28"/>
          <w:shd w:val="clear" w:color="auto" w:fill="FDFDFD"/>
        </w:rPr>
        <w:t xml:space="preserve"> на </w:t>
      </w:r>
      <w:r>
        <w:rPr>
          <w:rFonts w:ascii="Times New Roman" w:hAnsi="Times New Roman"/>
          <w:sz w:val="28"/>
          <w:szCs w:val="28"/>
          <w:shd w:val="clear" w:color="auto" w:fill="FDFDFD"/>
        </w:rPr>
        <w:t>10,4 %.</w:t>
      </w:r>
    </w:p>
    <w:p w:rsidR="00A566F4" w:rsidRDefault="00A566F4" w:rsidP="00CB3102">
      <w:pPr>
        <w:spacing w:after="0" w:line="360" w:lineRule="auto"/>
        <w:ind w:firstLine="567"/>
        <w:jc w:val="right"/>
        <w:rPr>
          <w:rFonts w:ascii="Times New Roman" w:hAnsi="Times New Roman"/>
          <w:highlight w:val="yellow"/>
          <w:shd w:val="clear" w:color="auto" w:fill="FDFDFD"/>
        </w:rPr>
      </w:pPr>
    </w:p>
    <w:p w:rsidR="00A566F4" w:rsidRPr="005803E3" w:rsidRDefault="00A566F4" w:rsidP="00CB3102">
      <w:pPr>
        <w:spacing w:after="0" w:line="360" w:lineRule="auto"/>
        <w:ind w:firstLine="567"/>
        <w:jc w:val="right"/>
        <w:rPr>
          <w:rFonts w:ascii="Times New Roman" w:hAnsi="Times New Roman"/>
          <w:i/>
          <w:sz w:val="24"/>
          <w:szCs w:val="24"/>
          <w:shd w:val="clear" w:color="auto" w:fill="FDFDFD"/>
        </w:rPr>
      </w:pPr>
      <w:r w:rsidRPr="005803E3">
        <w:rPr>
          <w:rFonts w:ascii="Times New Roman" w:hAnsi="Times New Roman"/>
          <w:i/>
          <w:sz w:val="24"/>
          <w:szCs w:val="24"/>
          <w:shd w:val="clear" w:color="auto" w:fill="FDFDFD"/>
        </w:rPr>
        <w:t>Рисунок 6</w:t>
      </w:r>
    </w:p>
    <w:p w:rsidR="00A566F4" w:rsidRPr="000E4076" w:rsidRDefault="00A566F4" w:rsidP="00CB3102">
      <w:pPr>
        <w:spacing w:after="0" w:line="360" w:lineRule="auto"/>
        <w:ind w:firstLine="567"/>
        <w:jc w:val="right"/>
        <w:rPr>
          <w:rFonts w:ascii="Times New Roman" w:hAnsi="Times New Roman"/>
          <w:shd w:val="clear" w:color="auto" w:fill="FDFDFD"/>
        </w:rPr>
      </w:pPr>
      <w:r>
        <w:pict>
          <v:shape id="_x0000_i1030" type="#_x0000_t75" style="width:495.75pt;height:197.25pt">
            <v:imagedata r:id="rId12" o:title=""/>
          </v:shape>
        </w:pict>
      </w:r>
    </w:p>
    <w:p w:rsidR="00A566F4" w:rsidRDefault="00A566F4" w:rsidP="00CB3102">
      <w:pPr>
        <w:spacing w:after="0" w:line="360" w:lineRule="auto"/>
        <w:ind w:firstLine="567"/>
        <w:jc w:val="right"/>
        <w:rPr>
          <w:rFonts w:ascii="Times New Roman" w:hAnsi="Times New Roman"/>
          <w:sz w:val="28"/>
          <w:szCs w:val="28"/>
          <w:shd w:val="clear" w:color="auto" w:fill="FDFDFD"/>
        </w:rPr>
      </w:pPr>
    </w:p>
    <w:p w:rsidR="00A566F4" w:rsidRDefault="00A566F4" w:rsidP="00CB3102">
      <w:pPr>
        <w:spacing w:line="360" w:lineRule="auto"/>
        <w:ind w:firstLine="708"/>
        <w:jc w:val="both"/>
        <w:rPr>
          <w:rFonts w:ascii="Times New Roman" w:hAnsi="Times New Roman"/>
          <w:sz w:val="28"/>
          <w:szCs w:val="28"/>
        </w:rPr>
      </w:pPr>
      <w:r w:rsidRPr="00D70A98">
        <w:rPr>
          <w:rFonts w:ascii="Times New Roman" w:hAnsi="Times New Roman"/>
          <w:sz w:val="28"/>
          <w:szCs w:val="28"/>
        </w:rPr>
        <w:t>Инвестиции в основной капитал без бюджетных средств составили 136,6 млн.рублей (темп роста к уровню прошлого года составил 82 процента).</w:t>
      </w:r>
    </w:p>
    <w:p w:rsidR="00A566F4" w:rsidRDefault="00A566F4" w:rsidP="00CB3102">
      <w:pPr>
        <w:spacing w:line="360" w:lineRule="auto"/>
        <w:ind w:firstLine="708"/>
        <w:jc w:val="both"/>
        <w:rPr>
          <w:rFonts w:ascii="Times New Roman" w:hAnsi="Times New Roman"/>
          <w:sz w:val="28"/>
          <w:szCs w:val="28"/>
        </w:rPr>
      </w:pPr>
      <w:r w:rsidRPr="006C7F6F">
        <w:rPr>
          <w:rFonts w:ascii="Times New Roman" w:hAnsi="Times New Roman"/>
          <w:sz w:val="28"/>
          <w:szCs w:val="28"/>
        </w:rPr>
        <w:t>В 2017 году</w:t>
      </w:r>
      <w:r w:rsidRPr="006C7F6F">
        <w:rPr>
          <w:rFonts w:ascii="Times New Roman" w:hAnsi="Times New Roman"/>
          <w:b/>
          <w:i/>
          <w:sz w:val="28"/>
          <w:szCs w:val="28"/>
        </w:rPr>
        <w:t xml:space="preserve"> </w:t>
      </w:r>
      <w:r w:rsidRPr="006C7F6F">
        <w:rPr>
          <w:rFonts w:ascii="Times New Roman" w:hAnsi="Times New Roman"/>
          <w:sz w:val="28"/>
          <w:szCs w:val="28"/>
        </w:rPr>
        <w:t>80 % инвестиций в основной капитал финансировались за счет привлеченных средств, из них 31 % общего объема инвестиций приходилось на бюджетные средства, Средства организаций и населения на долевое строительство составили 42,3 млн.рублей (20 % общего объема). Инвестиции привлекались по следующим направлениям: промышленность, сельское хозяйство, дорожное строительство, социальная сфера.</w:t>
      </w:r>
    </w:p>
    <w:p w:rsidR="00A566F4" w:rsidRPr="00646781" w:rsidRDefault="00A566F4" w:rsidP="00CB3102">
      <w:pPr>
        <w:spacing w:line="360" w:lineRule="auto"/>
        <w:ind w:firstLine="708"/>
        <w:jc w:val="both"/>
        <w:rPr>
          <w:rFonts w:ascii="Times New Roman" w:hAnsi="Times New Roman"/>
          <w:sz w:val="28"/>
          <w:szCs w:val="28"/>
        </w:rPr>
      </w:pPr>
      <w:r w:rsidRPr="00646781">
        <w:rPr>
          <w:rFonts w:ascii="Times New Roman" w:hAnsi="Times New Roman"/>
          <w:sz w:val="28"/>
          <w:szCs w:val="28"/>
        </w:rPr>
        <w:t xml:space="preserve">Для привлечения потенциальных инвесторов, администрацией района подготовлена и размещена на сайте Ардатовского муниципального района и на сайте инвестиционного портала Республики Мордовия  информация по </w:t>
      </w:r>
      <w:r w:rsidRPr="005239E2">
        <w:rPr>
          <w:rFonts w:ascii="Times New Roman" w:hAnsi="Times New Roman"/>
          <w:sz w:val="28"/>
          <w:szCs w:val="28"/>
        </w:rPr>
        <w:t>12</w:t>
      </w:r>
      <w:r w:rsidRPr="0024077C">
        <w:rPr>
          <w:rFonts w:ascii="Times New Roman" w:hAnsi="Times New Roman"/>
          <w:color w:val="FF0000"/>
          <w:sz w:val="28"/>
          <w:szCs w:val="28"/>
        </w:rPr>
        <w:t xml:space="preserve"> </w:t>
      </w:r>
      <w:r w:rsidRPr="00646781">
        <w:rPr>
          <w:rFonts w:ascii="Times New Roman" w:hAnsi="Times New Roman"/>
          <w:sz w:val="28"/>
          <w:szCs w:val="28"/>
        </w:rPr>
        <w:t>инвестиционным площадкам типа «</w:t>
      </w:r>
      <w:r w:rsidRPr="00646781">
        <w:rPr>
          <w:rFonts w:ascii="Times New Roman" w:hAnsi="Times New Roman"/>
          <w:sz w:val="28"/>
          <w:szCs w:val="28"/>
          <w:lang w:val="en-US"/>
        </w:rPr>
        <w:t>Greenfield</w:t>
      </w:r>
      <w:r w:rsidRPr="00646781">
        <w:rPr>
          <w:rFonts w:ascii="Times New Roman" w:hAnsi="Times New Roman"/>
          <w:sz w:val="28"/>
          <w:szCs w:val="28"/>
        </w:rPr>
        <w:t>» и «</w:t>
      </w:r>
      <w:r w:rsidRPr="00646781">
        <w:rPr>
          <w:rFonts w:ascii="Times New Roman" w:hAnsi="Times New Roman"/>
          <w:sz w:val="28"/>
          <w:szCs w:val="28"/>
          <w:lang w:val="en-US"/>
        </w:rPr>
        <w:t>Brownfield</w:t>
      </w:r>
      <w:r w:rsidRPr="00646781">
        <w:rPr>
          <w:rFonts w:ascii="Times New Roman" w:hAnsi="Times New Roman"/>
          <w:sz w:val="28"/>
          <w:szCs w:val="28"/>
        </w:rPr>
        <w:t xml:space="preserve">».  </w:t>
      </w:r>
    </w:p>
    <w:p w:rsidR="00A566F4" w:rsidRPr="00646781" w:rsidRDefault="00A566F4" w:rsidP="00CB3102">
      <w:pPr>
        <w:spacing w:line="360" w:lineRule="auto"/>
        <w:ind w:firstLine="708"/>
        <w:jc w:val="both"/>
        <w:rPr>
          <w:rFonts w:ascii="Times New Roman" w:hAnsi="Times New Roman"/>
          <w:sz w:val="28"/>
          <w:szCs w:val="28"/>
        </w:rPr>
      </w:pPr>
      <w:r w:rsidRPr="00646781">
        <w:rPr>
          <w:rFonts w:ascii="Times New Roman" w:hAnsi="Times New Roman"/>
          <w:sz w:val="28"/>
          <w:szCs w:val="28"/>
        </w:rPr>
        <w:t>Большое внимание уделяется состоянию инженерных коммуникаций, подготовки производственных площадок для размещения новых производств и оснащение их инфраструктурой.   В текущем году нам предстоит выполнить еще больший объем  строительных работ.</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В перспективе планируется реализация следующих инвестиционных проектов: ООО «Ардатовский продукт» - Строительство цеха по производству сухой деминерализованной сыворотки производительностью 300 тонн».</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Проект предполагает создание современного высокоэффективного производственного комплекса, который будет обеспечен разработанным с учётом наиболее передовых технологий в переработке сыворотки оборудованием суммарной мощностью переработки сыворотки 300 т в сутки. В рамках реализации проекта планируется организация производства сухой деминерализованной молочной сыворотки.</w:t>
      </w:r>
      <w:r>
        <w:rPr>
          <w:rFonts w:ascii="Times New Roman" w:hAnsi="Times New Roman"/>
          <w:sz w:val="28"/>
          <w:szCs w:val="28"/>
        </w:rPr>
        <w:t xml:space="preserve"> </w:t>
      </w:r>
      <w:r w:rsidRPr="0024077C">
        <w:rPr>
          <w:rFonts w:ascii="Times New Roman" w:hAnsi="Times New Roman"/>
          <w:sz w:val="28"/>
          <w:szCs w:val="28"/>
        </w:rPr>
        <w:t>Стоимость проекта – 480 млн.рублей.</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Проект «Производство декоративных опор», стоимость проекта 500 млн.рублей.</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Проект « Организация участка производства цельномолочной продукции из коровьего молока на предприятии СПССК «Исток»», стоимость проекта 51,9 млн.рублей.</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 xml:space="preserve">В результате реализации вышеперечисленных проектов будет создано более 100 рабочих мест. </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 xml:space="preserve">Будет завершено строительство детского сада на 250 мест в г.Ардатов, водопровода на станции Ардатов, реконструирован и построен ряд объектов в общеобразовательных организациях, модульные котельные пос.Тургенево. </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Продолжится строительство дорог, водопроводов и жилья по программам.</w:t>
      </w:r>
    </w:p>
    <w:p w:rsidR="00A566F4" w:rsidRPr="0024077C" w:rsidRDefault="00A566F4" w:rsidP="00CB3102">
      <w:pPr>
        <w:spacing w:line="360" w:lineRule="auto"/>
        <w:ind w:firstLine="708"/>
        <w:jc w:val="both"/>
        <w:rPr>
          <w:rFonts w:ascii="Times New Roman" w:hAnsi="Times New Roman"/>
          <w:sz w:val="28"/>
          <w:szCs w:val="28"/>
        </w:rPr>
      </w:pPr>
      <w:r w:rsidRPr="0024077C">
        <w:rPr>
          <w:rFonts w:ascii="Times New Roman" w:hAnsi="Times New Roman"/>
          <w:sz w:val="28"/>
          <w:szCs w:val="28"/>
        </w:rPr>
        <w:t xml:space="preserve">На эти цели будет направлена значительная часть бюджетных инвестиций в 2018-2020г.г.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b/>
          <w:i/>
          <w:sz w:val="28"/>
          <w:szCs w:val="28"/>
        </w:rPr>
        <w:t xml:space="preserve">Инвестиционная ситуация в Ардатовском муниципальном районе </w:t>
      </w:r>
      <w:r w:rsidRPr="003B09E4">
        <w:rPr>
          <w:rFonts w:ascii="Times New Roman" w:hAnsi="Times New Roman"/>
          <w:sz w:val="28"/>
          <w:szCs w:val="28"/>
        </w:rPr>
        <w:t>в 2013-2017 гг.</w:t>
      </w:r>
      <w:r w:rsidRPr="003B09E4">
        <w:rPr>
          <w:rFonts w:ascii="Times New Roman" w:hAnsi="Times New Roman"/>
          <w:b/>
          <w:i/>
          <w:sz w:val="28"/>
          <w:szCs w:val="28"/>
        </w:rPr>
        <w:t xml:space="preserve"> </w:t>
      </w:r>
      <w:r w:rsidRPr="003B09E4">
        <w:rPr>
          <w:rFonts w:ascii="Times New Roman" w:hAnsi="Times New Roman"/>
          <w:sz w:val="28"/>
          <w:szCs w:val="28"/>
        </w:rPr>
        <w:t>характеризуется разнонаправленными тенденциями, в числе которых:</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повышение позиций Ардатовского муниципального района в рейтинге районов республики. По результатам работы муниципальных образований за 2017 год по внедрению Стандарта развития конкуренции и обеспечения условия для формирования благоприятного инвестиционного климата район занял 1 место;</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структурные сдвиги в источниках инвестирования в основной капитал предприятий и организаций. Изменение структуры инвестиций выражается в росте доли собственных средств с 42,9% в 2013 г. до 65,9% в 2017 г., при снижении привлеченных (с 57,1 до 34,1%) и одновременном росте в них доли бюджетных средств (с 33,2 до 36,0%).</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Несмотря на то, что в 2013–2017 гг. достигнут рост инвестиций в основной капитал как в фактических ценах, так и в сопоставимых ценах 2013 г., роста показателя на 42%, запланированного в Программе </w:t>
      </w:r>
      <w:r>
        <w:rPr>
          <w:rFonts w:ascii="Times New Roman" w:hAnsi="Times New Roman"/>
          <w:sz w:val="28"/>
          <w:szCs w:val="28"/>
          <w:lang w:eastAsia="zh-CN"/>
        </w:rPr>
        <w:t xml:space="preserve">комплексного </w:t>
      </w:r>
      <w:r w:rsidRPr="003B09E4">
        <w:rPr>
          <w:rFonts w:ascii="Times New Roman" w:hAnsi="Times New Roman"/>
          <w:sz w:val="28"/>
          <w:szCs w:val="28"/>
          <w:lang w:eastAsia="zh-CN"/>
        </w:rPr>
        <w:t>социально-экономического развития на 201</w:t>
      </w:r>
      <w:r>
        <w:rPr>
          <w:rFonts w:ascii="Times New Roman" w:hAnsi="Times New Roman"/>
          <w:sz w:val="28"/>
          <w:szCs w:val="28"/>
          <w:lang w:eastAsia="zh-CN"/>
        </w:rPr>
        <w:t>5</w:t>
      </w:r>
      <w:r w:rsidRPr="003B09E4">
        <w:rPr>
          <w:rFonts w:ascii="Times New Roman" w:hAnsi="Times New Roman"/>
          <w:sz w:val="28"/>
          <w:szCs w:val="28"/>
          <w:lang w:eastAsia="zh-CN"/>
        </w:rPr>
        <w:t>–20</w:t>
      </w:r>
      <w:r>
        <w:rPr>
          <w:rFonts w:ascii="Times New Roman" w:hAnsi="Times New Roman"/>
          <w:sz w:val="28"/>
          <w:szCs w:val="28"/>
          <w:lang w:eastAsia="zh-CN"/>
        </w:rPr>
        <w:t>20</w:t>
      </w:r>
      <w:r w:rsidRPr="003B09E4">
        <w:rPr>
          <w:rFonts w:ascii="Times New Roman" w:hAnsi="Times New Roman"/>
          <w:sz w:val="28"/>
          <w:szCs w:val="28"/>
          <w:lang w:eastAsia="zh-CN"/>
        </w:rPr>
        <w:t xml:space="preserve"> гг., достичь не удалось.</w:t>
      </w:r>
    </w:p>
    <w:p w:rsidR="00A566F4" w:rsidRDefault="00A566F4" w:rsidP="00CB3102">
      <w:pPr>
        <w:spacing w:before="120" w:after="120" w:line="360" w:lineRule="auto"/>
        <w:jc w:val="center"/>
        <w:rPr>
          <w:rFonts w:ascii="Times New Roman" w:hAnsi="Times New Roman"/>
          <w:b/>
          <w:sz w:val="28"/>
          <w:szCs w:val="28"/>
        </w:rPr>
      </w:pPr>
    </w:p>
    <w:p w:rsidR="00A566F4" w:rsidRPr="00A16F86" w:rsidRDefault="00A566F4" w:rsidP="00CB3102">
      <w:pPr>
        <w:spacing w:before="120" w:after="120" w:line="360" w:lineRule="auto"/>
        <w:jc w:val="center"/>
        <w:rPr>
          <w:rFonts w:ascii="Times New Roman" w:hAnsi="Times New Roman"/>
          <w:b/>
          <w:sz w:val="28"/>
          <w:szCs w:val="28"/>
        </w:rPr>
      </w:pPr>
      <w:r w:rsidRPr="00A16F86">
        <w:rPr>
          <w:rFonts w:ascii="Times New Roman" w:hAnsi="Times New Roman"/>
          <w:b/>
          <w:sz w:val="28"/>
          <w:szCs w:val="28"/>
        </w:rPr>
        <w:t>1.4. Кадровый потенциал</w:t>
      </w:r>
    </w:p>
    <w:p w:rsidR="00A566F4" w:rsidRPr="00A16F86" w:rsidRDefault="00A566F4" w:rsidP="00CB3102">
      <w:pPr>
        <w:spacing w:before="120" w:after="120" w:line="360" w:lineRule="auto"/>
        <w:jc w:val="center"/>
        <w:rPr>
          <w:rFonts w:ascii="Times New Roman" w:hAnsi="Times New Roman"/>
          <w:b/>
          <w:sz w:val="24"/>
          <w:szCs w:val="24"/>
        </w:rPr>
      </w:pPr>
      <w:r w:rsidRPr="00A16F86">
        <w:rPr>
          <w:rFonts w:ascii="Times New Roman" w:hAnsi="Times New Roman"/>
          <w:b/>
          <w:sz w:val="24"/>
          <w:szCs w:val="24"/>
        </w:rPr>
        <w:t>Трудовые ресурсы и занятость населения</w:t>
      </w:r>
    </w:p>
    <w:p w:rsidR="00A566F4" w:rsidRPr="00963A4B" w:rsidRDefault="00A566F4" w:rsidP="00CB3102">
      <w:pPr>
        <w:spacing w:before="120" w:line="360" w:lineRule="auto"/>
        <w:ind w:firstLine="567"/>
        <w:jc w:val="both"/>
        <w:rPr>
          <w:rFonts w:ascii="Times New Roman" w:hAnsi="Times New Roman"/>
          <w:sz w:val="28"/>
          <w:szCs w:val="28"/>
        </w:rPr>
      </w:pPr>
      <w:r w:rsidRPr="00963A4B">
        <w:rPr>
          <w:rFonts w:ascii="Times New Roman" w:hAnsi="Times New Roman"/>
          <w:sz w:val="28"/>
          <w:szCs w:val="28"/>
        </w:rPr>
        <w:t xml:space="preserve">Демографическая структура и состав населения во многом определяют перспективы и проблемы рынка труда, а значит, и трудовой потенциал той или иной территории. </w:t>
      </w:r>
    </w:p>
    <w:p w:rsidR="00A566F4" w:rsidRPr="005803E3" w:rsidRDefault="00A566F4" w:rsidP="00CB3102">
      <w:pPr>
        <w:spacing w:before="120" w:line="360" w:lineRule="auto"/>
        <w:ind w:firstLine="567"/>
        <w:jc w:val="right"/>
        <w:rPr>
          <w:rFonts w:ascii="Times New Roman" w:hAnsi="Times New Roman"/>
          <w:i/>
          <w:sz w:val="24"/>
          <w:szCs w:val="24"/>
        </w:rPr>
      </w:pPr>
      <w:r w:rsidRPr="005803E3">
        <w:rPr>
          <w:rFonts w:ascii="Times New Roman" w:hAnsi="Times New Roman"/>
          <w:i/>
          <w:sz w:val="24"/>
          <w:szCs w:val="24"/>
        </w:rPr>
        <w:t>Таблица 7</w:t>
      </w:r>
    </w:p>
    <w:p w:rsidR="00A566F4" w:rsidRPr="00963A4B" w:rsidRDefault="00A566F4" w:rsidP="00CB3102">
      <w:pPr>
        <w:spacing w:before="120" w:line="360" w:lineRule="auto"/>
        <w:ind w:firstLine="567"/>
        <w:jc w:val="center"/>
        <w:rPr>
          <w:rFonts w:ascii="Times New Roman" w:hAnsi="Times New Roman"/>
        </w:rPr>
      </w:pPr>
      <w:r w:rsidRPr="00963A4B">
        <w:rPr>
          <w:rFonts w:ascii="Times New Roman" w:hAnsi="Times New Roman"/>
        </w:rPr>
        <w:t>Характеристика занятости населения</w:t>
      </w:r>
    </w:p>
    <w:tbl>
      <w:tblPr>
        <w:tblW w:w="0" w:type="auto"/>
        <w:tblLayout w:type="fixed"/>
        <w:tblCellMar>
          <w:left w:w="30" w:type="dxa"/>
          <w:right w:w="30" w:type="dxa"/>
        </w:tblCellMar>
        <w:tblLook w:val="0000"/>
      </w:tblPr>
      <w:tblGrid>
        <w:gridCol w:w="3622"/>
        <w:gridCol w:w="1576"/>
        <w:gridCol w:w="1069"/>
        <w:gridCol w:w="993"/>
        <w:gridCol w:w="1134"/>
        <w:gridCol w:w="992"/>
      </w:tblGrid>
      <w:tr w:rsidR="00A566F4" w:rsidRPr="00963A4B" w:rsidTr="00F35B27">
        <w:trPr>
          <w:trHeight w:val="912"/>
        </w:trPr>
        <w:tc>
          <w:tcPr>
            <w:tcW w:w="3622" w:type="dxa"/>
            <w:tcBorders>
              <w:top w:val="single" w:sz="6" w:space="0" w:color="auto"/>
              <w:left w:val="single" w:sz="6" w:space="0" w:color="auto"/>
              <w:bottom w:val="single" w:sz="6" w:space="0" w:color="auto"/>
              <w:right w:val="single" w:sz="6" w:space="0" w:color="auto"/>
            </w:tcBorders>
          </w:tcPr>
          <w:p w:rsidR="00A566F4" w:rsidRPr="00963A4B" w:rsidRDefault="00A566F4" w:rsidP="00CB3102">
            <w:pPr>
              <w:autoSpaceDE w:val="0"/>
              <w:autoSpaceDN w:val="0"/>
              <w:adjustRightInd w:val="0"/>
              <w:spacing w:line="360" w:lineRule="auto"/>
              <w:rPr>
                <w:rFonts w:ascii="Times New Roman" w:hAnsi="Times New Roman"/>
                <w:b/>
                <w:color w:val="000000"/>
                <w:lang w:val="en-US" w:eastAsia="en-US"/>
              </w:rPr>
            </w:pPr>
          </w:p>
          <w:p w:rsidR="00A566F4" w:rsidRPr="00963A4B" w:rsidRDefault="00A566F4" w:rsidP="00CB3102">
            <w:pPr>
              <w:autoSpaceDE w:val="0"/>
              <w:autoSpaceDN w:val="0"/>
              <w:adjustRightInd w:val="0"/>
              <w:spacing w:line="360" w:lineRule="auto"/>
              <w:rPr>
                <w:rFonts w:ascii="Times New Roman" w:hAnsi="Times New Roman"/>
                <w:b/>
                <w:color w:val="000000"/>
                <w:lang w:val="en-US" w:eastAsia="en-US"/>
              </w:rPr>
            </w:pPr>
            <w:r w:rsidRPr="00963A4B">
              <w:rPr>
                <w:rFonts w:ascii="Times New Roman" w:hAnsi="Times New Roman"/>
                <w:b/>
                <w:color w:val="000000"/>
                <w:lang w:eastAsia="en-US"/>
              </w:rPr>
              <w:t>Наименование</w:t>
            </w:r>
          </w:p>
        </w:tc>
        <w:tc>
          <w:tcPr>
            <w:tcW w:w="1576"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b/>
                <w:color w:val="000000"/>
                <w:lang w:val="en-US" w:eastAsia="en-US"/>
              </w:rPr>
            </w:pPr>
          </w:p>
          <w:p w:rsidR="00A566F4" w:rsidRPr="00963A4B" w:rsidRDefault="00A566F4" w:rsidP="00CB3102">
            <w:pPr>
              <w:autoSpaceDE w:val="0"/>
              <w:autoSpaceDN w:val="0"/>
              <w:adjustRightInd w:val="0"/>
              <w:spacing w:line="360" w:lineRule="auto"/>
              <w:jc w:val="center"/>
              <w:rPr>
                <w:rFonts w:ascii="Times New Roman" w:hAnsi="Times New Roman"/>
                <w:b/>
                <w:color w:val="000000"/>
                <w:lang w:eastAsia="en-US"/>
              </w:rPr>
            </w:pPr>
            <w:r w:rsidRPr="00963A4B">
              <w:rPr>
                <w:rFonts w:ascii="Times New Roman" w:hAnsi="Times New Roman"/>
                <w:b/>
                <w:color w:val="000000"/>
                <w:lang w:eastAsia="en-US"/>
              </w:rPr>
              <w:t>Ед. изм.</w:t>
            </w:r>
          </w:p>
        </w:tc>
        <w:tc>
          <w:tcPr>
            <w:tcW w:w="1069"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b/>
                <w:color w:val="000000"/>
                <w:lang w:val="en-US" w:eastAsia="en-US"/>
              </w:rPr>
            </w:pPr>
          </w:p>
          <w:p w:rsidR="00A566F4" w:rsidRPr="00963A4B" w:rsidRDefault="00A566F4" w:rsidP="00CB3102">
            <w:pPr>
              <w:autoSpaceDE w:val="0"/>
              <w:autoSpaceDN w:val="0"/>
              <w:adjustRightInd w:val="0"/>
              <w:spacing w:line="360" w:lineRule="auto"/>
              <w:jc w:val="center"/>
              <w:rPr>
                <w:rFonts w:ascii="Times New Roman" w:hAnsi="Times New Roman"/>
                <w:b/>
                <w:color w:val="000000"/>
                <w:lang w:eastAsia="en-US"/>
              </w:rPr>
            </w:pPr>
            <w:r w:rsidRPr="00963A4B">
              <w:rPr>
                <w:rFonts w:ascii="Times New Roman" w:hAnsi="Times New Roman"/>
                <w:b/>
                <w:color w:val="000000"/>
                <w:lang w:eastAsia="en-US"/>
              </w:rPr>
              <w:t>2015 г.</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spacing w:line="360" w:lineRule="auto"/>
              <w:rPr>
                <w:rFonts w:ascii="Times New Roman" w:hAnsi="Times New Roman"/>
                <w:b/>
                <w:color w:val="000000"/>
                <w:lang w:val="en-US" w:eastAsia="en-US"/>
              </w:rPr>
            </w:pPr>
          </w:p>
          <w:p w:rsidR="00A566F4" w:rsidRPr="00963A4B" w:rsidRDefault="00A566F4" w:rsidP="00CB3102">
            <w:pPr>
              <w:spacing w:line="360" w:lineRule="auto"/>
              <w:rPr>
                <w:rFonts w:ascii="Times New Roman" w:hAnsi="Times New Roman"/>
                <w:b/>
              </w:rPr>
            </w:pPr>
            <w:r w:rsidRPr="00963A4B">
              <w:rPr>
                <w:rFonts w:ascii="Times New Roman" w:hAnsi="Times New Roman"/>
                <w:b/>
                <w:color w:val="000000"/>
                <w:lang w:eastAsia="en-US"/>
              </w:rPr>
              <w:t>2016 г.</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spacing w:line="360" w:lineRule="auto"/>
              <w:rPr>
                <w:rFonts w:ascii="Times New Roman" w:hAnsi="Times New Roman"/>
                <w:b/>
                <w:color w:val="000000"/>
                <w:lang w:val="en-US" w:eastAsia="en-US"/>
              </w:rPr>
            </w:pPr>
          </w:p>
          <w:p w:rsidR="00A566F4" w:rsidRPr="00963A4B" w:rsidRDefault="00A566F4" w:rsidP="00CB3102">
            <w:pPr>
              <w:spacing w:line="360" w:lineRule="auto"/>
              <w:rPr>
                <w:rFonts w:ascii="Times New Roman" w:hAnsi="Times New Roman"/>
                <w:b/>
              </w:rPr>
            </w:pPr>
            <w:r w:rsidRPr="00963A4B">
              <w:rPr>
                <w:rFonts w:ascii="Times New Roman" w:hAnsi="Times New Roman"/>
                <w:b/>
                <w:color w:val="000000"/>
                <w:lang w:eastAsia="en-US"/>
              </w:rPr>
              <w:t>2017 г.</w:t>
            </w:r>
          </w:p>
        </w:tc>
        <w:tc>
          <w:tcPr>
            <w:tcW w:w="992" w:type="dxa"/>
            <w:tcBorders>
              <w:top w:val="single" w:sz="6" w:space="0" w:color="auto"/>
              <w:left w:val="single" w:sz="6" w:space="0" w:color="auto"/>
              <w:bottom w:val="single" w:sz="6" w:space="0" w:color="auto"/>
              <w:right w:val="single" w:sz="6" w:space="0" w:color="auto"/>
            </w:tcBorders>
          </w:tcPr>
          <w:p w:rsidR="00A566F4" w:rsidRPr="00963A4B" w:rsidRDefault="00A566F4" w:rsidP="00CB3102">
            <w:pPr>
              <w:spacing w:line="360" w:lineRule="auto"/>
              <w:rPr>
                <w:rFonts w:ascii="Times New Roman" w:hAnsi="Times New Roman"/>
                <w:b/>
                <w:color w:val="000000"/>
                <w:lang w:eastAsia="en-US"/>
              </w:rPr>
            </w:pPr>
            <w:r w:rsidRPr="00963A4B">
              <w:rPr>
                <w:rFonts w:ascii="Times New Roman" w:hAnsi="Times New Roman"/>
                <w:b/>
                <w:color w:val="000000"/>
                <w:lang w:eastAsia="en-US"/>
              </w:rPr>
              <w:t>оценка</w:t>
            </w:r>
          </w:p>
          <w:p w:rsidR="00A566F4" w:rsidRPr="00963A4B" w:rsidRDefault="00A566F4" w:rsidP="00CB3102">
            <w:pPr>
              <w:spacing w:line="360" w:lineRule="auto"/>
              <w:rPr>
                <w:rFonts w:ascii="Times New Roman" w:hAnsi="Times New Roman"/>
                <w:b/>
              </w:rPr>
            </w:pPr>
            <w:r w:rsidRPr="00963A4B">
              <w:rPr>
                <w:rFonts w:ascii="Times New Roman" w:hAnsi="Times New Roman"/>
                <w:b/>
                <w:color w:val="000000"/>
                <w:lang w:eastAsia="en-US"/>
              </w:rPr>
              <w:t>2018 г.</w:t>
            </w:r>
          </w:p>
        </w:tc>
      </w:tr>
      <w:tr w:rsidR="00A566F4" w:rsidRPr="00963A4B" w:rsidTr="00172F09">
        <w:trPr>
          <w:trHeight w:val="735"/>
        </w:trPr>
        <w:tc>
          <w:tcPr>
            <w:tcW w:w="3622" w:type="dxa"/>
            <w:tcBorders>
              <w:top w:val="single" w:sz="6" w:space="0" w:color="auto"/>
              <w:left w:val="single" w:sz="6" w:space="0" w:color="auto"/>
              <w:bottom w:val="single" w:sz="6" w:space="0" w:color="auto"/>
              <w:right w:val="single" w:sz="6" w:space="0" w:color="auto"/>
            </w:tcBorders>
          </w:tcPr>
          <w:p w:rsidR="00A566F4" w:rsidRPr="00963A4B" w:rsidRDefault="00A566F4" w:rsidP="00CB3102">
            <w:pPr>
              <w:autoSpaceDE w:val="0"/>
              <w:autoSpaceDN w:val="0"/>
              <w:adjustRightInd w:val="0"/>
              <w:spacing w:line="360" w:lineRule="auto"/>
              <w:rPr>
                <w:rFonts w:ascii="Times New Roman" w:hAnsi="Times New Roman"/>
                <w:color w:val="000000"/>
                <w:lang w:eastAsia="en-US"/>
              </w:rPr>
            </w:pPr>
            <w:r w:rsidRPr="00963A4B">
              <w:rPr>
                <w:rFonts w:ascii="Times New Roman" w:hAnsi="Times New Roman"/>
                <w:color w:val="000000"/>
                <w:lang w:eastAsia="en-US"/>
              </w:rPr>
              <w:t>Численность экономически активного населения</w:t>
            </w:r>
          </w:p>
        </w:tc>
        <w:tc>
          <w:tcPr>
            <w:tcW w:w="1576"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sidRPr="00963A4B">
              <w:rPr>
                <w:rFonts w:ascii="Times New Roman" w:hAnsi="Times New Roman"/>
                <w:color w:val="000000"/>
                <w:lang w:eastAsia="en-US"/>
              </w:rPr>
              <w:t>человек</w:t>
            </w:r>
          </w:p>
        </w:tc>
        <w:tc>
          <w:tcPr>
            <w:tcW w:w="1069"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Pr>
                <w:rFonts w:ascii="Times New Roman" w:hAnsi="Times New Roman"/>
                <w:color w:val="000000"/>
                <w:lang w:eastAsia="en-US"/>
              </w:rPr>
              <w:t>15170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15080</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14785</w:t>
            </w:r>
          </w:p>
        </w:tc>
        <w:tc>
          <w:tcPr>
            <w:tcW w:w="992" w:type="dxa"/>
            <w:tcBorders>
              <w:top w:val="single" w:sz="6" w:space="0" w:color="auto"/>
              <w:left w:val="single" w:sz="6" w:space="0" w:color="auto"/>
              <w:bottom w:val="single" w:sz="6" w:space="0" w:color="auto"/>
              <w:right w:val="single" w:sz="6" w:space="0" w:color="auto"/>
            </w:tcBorders>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14688</w:t>
            </w:r>
          </w:p>
        </w:tc>
      </w:tr>
      <w:tr w:rsidR="00A566F4" w:rsidRPr="00963A4B" w:rsidTr="00172F09">
        <w:trPr>
          <w:trHeight w:val="838"/>
        </w:trPr>
        <w:tc>
          <w:tcPr>
            <w:tcW w:w="3622" w:type="dxa"/>
            <w:tcBorders>
              <w:top w:val="single" w:sz="6" w:space="0" w:color="auto"/>
              <w:left w:val="single" w:sz="6" w:space="0" w:color="auto"/>
              <w:bottom w:val="single" w:sz="6" w:space="0" w:color="auto"/>
              <w:right w:val="single" w:sz="6" w:space="0" w:color="auto"/>
            </w:tcBorders>
          </w:tcPr>
          <w:p w:rsidR="00A566F4" w:rsidRPr="00963A4B" w:rsidRDefault="00A566F4" w:rsidP="00CB3102">
            <w:pPr>
              <w:autoSpaceDE w:val="0"/>
              <w:autoSpaceDN w:val="0"/>
              <w:adjustRightInd w:val="0"/>
              <w:spacing w:line="360" w:lineRule="auto"/>
              <w:rPr>
                <w:rFonts w:ascii="Times New Roman" w:hAnsi="Times New Roman"/>
                <w:color w:val="000000"/>
                <w:lang w:eastAsia="en-US"/>
              </w:rPr>
            </w:pPr>
            <w:r w:rsidRPr="00963A4B">
              <w:rPr>
                <w:rFonts w:ascii="Times New Roman" w:hAnsi="Times New Roman"/>
                <w:color w:val="000000"/>
                <w:lang w:eastAsia="en-US"/>
              </w:rPr>
              <w:t>Доля экономически активного населения в общей численности населения</w:t>
            </w:r>
          </w:p>
        </w:tc>
        <w:tc>
          <w:tcPr>
            <w:tcW w:w="1576"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sidRPr="00963A4B">
              <w:rPr>
                <w:rFonts w:ascii="Times New Roman" w:hAnsi="Times New Roman"/>
                <w:color w:val="000000"/>
                <w:lang w:eastAsia="en-US"/>
              </w:rPr>
              <w:t>процентов</w:t>
            </w:r>
          </w:p>
        </w:tc>
        <w:tc>
          <w:tcPr>
            <w:tcW w:w="1069"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Pr>
                <w:rFonts w:ascii="Times New Roman" w:hAnsi="Times New Roman"/>
                <w:color w:val="000000"/>
                <w:lang w:eastAsia="en-US"/>
              </w:rPr>
              <w:t>58,0</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58,7</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58,7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57,7</w:t>
            </w:r>
          </w:p>
        </w:tc>
      </w:tr>
      <w:tr w:rsidR="00A566F4" w:rsidRPr="00963A4B" w:rsidTr="00F35B27">
        <w:trPr>
          <w:trHeight w:val="418"/>
        </w:trPr>
        <w:tc>
          <w:tcPr>
            <w:tcW w:w="3622" w:type="dxa"/>
            <w:tcBorders>
              <w:top w:val="single" w:sz="6" w:space="0" w:color="auto"/>
              <w:left w:val="single" w:sz="6" w:space="0" w:color="auto"/>
              <w:bottom w:val="single" w:sz="6" w:space="0" w:color="auto"/>
              <w:right w:val="single" w:sz="6" w:space="0" w:color="auto"/>
            </w:tcBorders>
          </w:tcPr>
          <w:p w:rsidR="00A566F4" w:rsidRPr="00963A4B" w:rsidRDefault="00A566F4" w:rsidP="00CB3102">
            <w:pPr>
              <w:autoSpaceDE w:val="0"/>
              <w:autoSpaceDN w:val="0"/>
              <w:adjustRightInd w:val="0"/>
              <w:spacing w:line="360" w:lineRule="auto"/>
              <w:rPr>
                <w:rFonts w:ascii="Times New Roman" w:hAnsi="Times New Roman"/>
                <w:color w:val="000000"/>
                <w:lang w:eastAsia="en-US"/>
              </w:rPr>
            </w:pPr>
            <w:r w:rsidRPr="00963A4B">
              <w:rPr>
                <w:rFonts w:ascii="Times New Roman" w:hAnsi="Times New Roman"/>
                <w:color w:val="000000"/>
                <w:lang w:eastAsia="en-US"/>
              </w:rPr>
              <w:t>Среднесписочная численность работников  организаций (без субъектов малого предпринимательства)</w:t>
            </w:r>
          </w:p>
        </w:tc>
        <w:tc>
          <w:tcPr>
            <w:tcW w:w="1576"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sidRPr="00963A4B">
              <w:rPr>
                <w:rFonts w:ascii="Times New Roman" w:hAnsi="Times New Roman"/>
                <w:color w:val="000000"/>
                <w:lang w:eastAsia="en-US"/>
              </w:rPr>
              <w:t>человек</w:t>
            </w:r>
          </w:p>
        </w:tc>
        <w:tc>
          <w:tcPr>
            <w:tcW w:w="1069"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Pr>
                <w:rFonts w:ascii="Times New Roman" w:hAnsi="Times New Roman"/>
                <w:color w:val="000000"/>
                <w:lang w:eastAsia="en-US"/>
              </w:rPr>
              <w:t>3974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3893</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sidRPr="00963A4B">
              <w:rPr>
                <w:rFonts w:ascii="Times New Roman" w:hAnsi="Times New Roman"/>
                <w:color w:val="000000"/>
                <w:lang w:eastAsia="en-US"/>
              </w:rPr>
              <w:t>3</w:t>
            </w:r>
            <w:r>
              <w:rPr>
                <w:rFonts w:ascii="Times New Roman" w:hAnsi="Times New Roman"/>
                <w:color w:val="000000"/>
                <w:lang w:eastAsia="en-US"/>
              </w:rPr>
              <w:t>6</w:t>
            </w:r>
            <w:r w:rsidRPr="00963A4B">
              <w:rPr>
                <w:rFonts w:ascii="Times New Roman" w:hAnsi="Times New Roman"/>
                <w:color w:val="000000"/>
                <w:lang w:eastAsia="en-US"/>
              </w:rPr>
              <w:t>50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sidRPr="00963A4B">
              <w:rPr>
                <w:rFonts w:ascii="Times New Roman" w:hAnsi="Times New Roman"/>
                <w:color w:val="000000"/>
                <w:lang w:eastAsia="en-US"/>
              </w:rPr>
              <w:t>35</w:t>
            </w:r>
            <w:r>
              <w:rPr>
                <w:rFonts w:ascii="Times New Roman" w:hAnsi="Times New Roman"/>
                <w:color w:val="000000"/>
                <w:lang w:eastAsia="en-US"/>
              </w:rPr>
              <w:t>1</w:t>
            </w:r>
            <w:r w:rsidRPr="00963A4B">
              <w:rPr>
                <w:rFonts w:ascii="Times New Roman" w:hAnsi="Times New Roman"/>
                <w:color w:val="000000"/>
                <w:lang w:eastAsia="en-US"/>
              </w:rPr>
              <w:t>5</w:t>
            </w:r>
          </w:p>
        </w:tc>
      </w:tr>
      <w:tr w:rsidR="00A566F4" w:rsidRPr="00963A4B" w:rsidTr="00F35B27">
        <w:trPr>
          <w:trHeight w:val="418"/>
        </w:trPr>
        <w:tc>
          <w:tcPr>
            <w:tcW w:w="3622"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rPr>
                <w:rFonts w:ascii="Times New Roman" w:hAnsi="Times New Roman"/>
                <w:color w:val="000000"/>
                <w:lang w:eastAsia="en-US"/>
              </w:rPr>
            </w:pPr>
            <w:r w:rsidRPr="00963A4B">
              <w:rPr>
                <w:rFonts w:ascii="Times New Roman" w:hAnsi="Times New Roman"/>
                <w:color w:val="000000"/>
                <w:lang w:eastAsia="en-US"/>
              </w:rPr>
              <w:t>Численность безработных, состоящих на учете в  государственных учреждениях службы занятости (на конец года)</w:t>
            </w:r>
          </w:p>
        </w:tc>
        <w:tc>
          <w:tcPr>
            <w:tcW w:w="1576"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sidRPr="00963A4B">
              <w:rPr>
                <w:rFonts w:ascii="Times New Roman" w:hAnsi="Times New Roman"/>
                <w:color w:val="000000"/>
                <w:lang w:eastAsia="en-US"/>
              </w:rPr>
              <w:t>человек</w:t>
            </w:r>
          </w:p>
        </w:tc>
        <w:tc>
          <w:tcPr>
            <w:tcW w:w="1069"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Pr>
                <w:rFonts w:ascii="Times New Roman" w:hAnsi="Times New Roman"/>
                <w:color w:val="000000"/>
                <w:lang w:eastAsia="en-US"/>
              </w:rPr>
              <w: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119</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sidRPr="00963A4B">
              <w:rPr>
                <w:rFonts w:ascii="Times New Roman" w:hAnsi="Times New Roman"/>
                <w:color w:val="000000"/>
                <w:lang w:eastAsia="en-US"/>
              </w:rPr>
              <w:t>1</w:t>
            </w:r>
            <w:r>
              <w:rPr>
                <w:rFonts w:ascii="Times New Roman" w:hAnsi="Times New Roman"/>
                <w:color w:val="000000"/>
                <w:lang w:eastAsia="en-US"/>
              </w:rPr>
              <w:t>18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sidRPr="00963A4B">
              <w:rPr>
                <w:rFonts w:ascii="Times New Roman" w:hAnsi="Times New Roman"/>
                <w:color w:val="000000"/>
                <w:lang w:eastAsia="en-US"/>
              </w:rPr>
              <w:t>1</w:t>
            </w:r>
            <w:r>
              <w:rPr>
                <w:rFonts w:ascii="Times New Roman" w:hAnsi="Times New Roman"/>
                <w:color w:val="000000"/>
                <w:lang w:eastAsia="en-US"/>
              </w:rPr>
              <w:t>18</w:t>
            </w:r>
          </w:p>
        </w:tc>
      </w:tr>
      <w:tr w:rsidR="00A566F4" w:rsidRPr="00963A4B" w:rsidTr="00F35B27">
        <w:trPr>
          <w:trHeight w:val="648"/>
        </w:trPr>
        <w:tc>
          <w:tcPr>
            <w:tcW w:w="3622"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rPr>
                <w:rFonts w:ascii="Times New Roman" w:hAnsi="Times New Roman"/>
                <w:color w:val="000000"/>
                <w:lang w:eastAsia="en-US"/>
              </w:rPr>
            </w:pPr>
            <w:r w:rsidRPr="00963A4B">
              <w:rPr>
                <w:rFonts w:ascii="Times New Roman" w:hAnsi="Times New Roman"/>
                <w:color w:val="000000"/>
                <w:lang w:eastAsia="en-US"/>
              </w:rPr>
              <w:t>Уровень зарегистрированной безработицы</w:t>
            </w:r>
          </w:p>
        </w:tc>
        <w:tc>
          <w:tcPr>
            <w:tcW w:w="1576" w:type="dxa"/>
            <w:tcBorders>
              <w:top w:val="single" w:sz="6" w:space="0" w:color="auto"/>
              <w:left w:val="single" w:sz="6" w:space="0" w:color="auto"/>
              <w:bottom w:val="single" w:sz="6" w:space="0" w:color="auto"/>
              <w:right w:val="single" w:sz="6" w:space="0" w:color="auto"/>
            </w:tcBorders>
            <w:shd w:val="solid" w:color="FFFFFF" w:fill="auto"/>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sidRPr="00963A4B">
              <w:rPr>
                <w:rFonts w:ascii="Times New Roman" w:hAnsi="Times New Roman"/>
                <w:color w:val="000000"/>
                <w:lang w:eastAsia="en-US"/>
              </w:rPr>
              <w:t>процентов</w:t>
            </w:r>
          </w:p>
        </w:tc>
        <w:tc>
          <w:tcPr>
            <w:tcW w:w="1069"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autoSpaceDE w:val="0"/>
              <w:autoSpaceDN w:val="0"/>
              <w:adjustRightInd w:val="0"/>
              <w:spacing w:line="360" w:lineRule="auto"/>
              <w:jc w:val="center"/>
              <w:rPr>
                <w:rFonts w:ascii="Times New Roman" w:hAnsi="Times New Roman"/>
                <w:color w:val="000000"/>
                <w:lang w:eastAsia="en-US"/>
              </w:rPr>
            </w:pPr>
            <w:r>
              <w:rPr>
                <w:rFonts w:ascii="Times New Roman" w:hAnsi="Times New Roman"/>
                <w:color w:val="000000"/>
                <w:lang w:eastAsia="en-US"/>
              </w:rPr>
              <w:t>0,6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0,8</w:t>
            </w:r>
          </w:p>
        </w:tc>
        <w:tc>
          <w:tcPr>
            <w:tcW w:w="1134"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0,8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rsidR="00A566F4" w:rsidRPr="00963A4B" w:rsidRDefault="00A566F4" w:rsidP="00CB3102">
            <w:pPr>
              <w:spacing w:line="360" w:lineRule="auto"/>
              <w:jc w:val="center"/>
              <w:rPr>
                <w:rFonts w:ascii="Times New Roman" w:hAnsi="Times New Roman"/>
                <w:color w:val="000000"/>
                <w:lang w:eastAsia="en-US"/>
              </w:rPr>
            </w:pPr>
            <w:r>
              <w:rPr>
                <w:rFonts w:ascii="Times New Roman" w:hAnsi="Times New Roman"/>
                <w:color w:val="000000"/>
                <w:lang w:eastAsia="en-US"/>
              </w:rPr>
              <w:t>0,8</w:t>
            </w:r>
          </w:p>
        </w:tc>
      </w:tr>
    </w:tbl>
    <w:p w:rsidR="00A566F4" w:rsidRDefault="00A566F4" w:rsidP="00CB3102">
      <w:pPr>
        <w:tabs>
          <w:tab w:val="left" w:pos="1080"/>
        </w:tabs>
        <w:spacing w:line="360" w:lineRule="auto"/>
        <w:ind w:firstLine="567"/>
        <w:jc w:val="both"/>
        <w:rPr>
          <w:rFonts w:ascii="Times New Roman" w:hAnsi="Times New Roman"/>
          <w:sz w:val="28"/>
          <w:szCs w:val="28"/>
        </w:rPr>
      </w:pPr>
    </w:p>
    <w:p w:rsidR="00A566F4" w:rsidRPr="009D0224" w:rsidRDefault="00A566F4" w:rsidP="00CB3102">
      <w:pPr>
        <w:tabs>
          <w:tab w:val="left" w:pos="1080"/>
        </w:tabs>
        <w:spacing w:line="360" w:lineRule="auto"/>
        <w:ind w:firstLine="567"/>
        <w:jc w:val="both"/>
        <w:rPr>
          <w:rFonts w:ascii="Times New Roman" w:hAnsi="Times New Roman"/>
          <w:bCs/>
          <w:sz w:val="28"/>
          <w:szCs w:val="28"/>
        </w:rPr>
      </w:pPr>
      <w:r w:rsidRPr="009D0224">
        <w:rPr>
          <w:rFonts w:ascii="Times New Roman" w:hAnsi="Times New Roman"/>
          <w:sz w:val="28"/>
          <w:szCs w:val="28"/>
        </w:rPr>
        <w:t xml:space="preserve">Основной проблемой в сфере занятости является наличие дисбаланса спроса и предложения на рынке труда за счет несоответствия </w:t>
      </w:r>
      <w:r w:rsidRPr="009D0224">
        <w:rPr>
          <w:rFonts w:ascii="Times New Roman" w:hAnsi="Times New Roman"/>
          <w:bCs/>
          <w:sz w:val="28"/>
          <w:szCs w:val="28"/>
        </w:rPr>
        <w:t>кадровым потребностям отдельных работодателей и профессионального состава безработных.</w:t>
      </w:r>
    </w:p>
    <w:p w:rsidR="00A566F4" w:rsidRDefault="00A566F4" w:rsidP="00CB3102">
      <w:pPr>
        <w:pStyle w:val="ConsPlusNormal"/>
        <w:spacing w:line="360" w:lineRule="auto"/>
        <w:ind w:firstLine="708"/>
        <w:jc w:val="both"/>
        <w:rPr>
          <w:rFonts w:ascii="Times New Roman" w:hAnsi="Times New Roman" w:cs="Times New Roman"/>
          <w:sz w:val="28"/>
          <w:szCs w:val="28"/>
        </w:rPr>
      </w:pPr>
      <w:r w:rsidRPr="00BB6E1D">
        <w:rPr>
          <w:rFonts w:ascii="Times New Roman" w:hAnsi="Times New Roman" w:cs="Times New Roman"/>
          <w:sz w:val="28"/>
          <w:szCs w:val="28"/>
        </w:rPr>
        <w:t>В предыдущем году руководством предприятий и организаций обеспечивалось исполнение обязательств по снижению уровня безработицы.</w:t>
      </w:r>
    </w:p>
    <w:p w:rsidR="00A566F4" w:rsidRDefault="00A566F4" w:rsidP="00CB3102">
      <w:pPr>
        <w:pStyle w:val="ListParagraph"/>
        <w:spacing w:after="0" w:line="360" w:lineRule="auto"/>
        <w:rPr>
          <w:rFonts w:ascii="Times New Roman" w:hAnsi="Times New Roman"/>
          <w:sz w:val="28"/>
          <w:szCs w:val="28"/>
        </w:rPr>
      </w:pPr>
    </w:p>
    <w:p w:rsidR="00A566F4" w:rsidRDefault="00A566F4" w:rsidP="00CB3102">
      <w:pPr>
        <w:pStyle w:val="ListParagraph"/>
        <w:spacing w:after="0" w:line="360" w:lineRule="auto"/>
        <w:rPr>
          <w:rFonts w:ascii="Times New Roman" w:hAnsi="Times New Roman"/>
          <w:sz w:val="28"/>
          <w:szCs w:val="28"/>
        </w:rPr>
      </w:pPr>
      <w:r w:rsidRPr="003B09E4">
        <w:rPr>
          <w:rFonts w:ascii="Times New Roman" w:hAnsi="Times New Roman"/>
          <w:sz w:val="28"/>
          <w:szCs w:val="28"/>
        </w:rPr>
        <w:t>Ежегодно в районе принимаются меры по созданию рабочих мест.</w:t>
      </w:r>
    </w:p>
    <w:p w:rsidR="00A566F4" w:rsidRDefault="00A566F4" w:rsidP="00CB3102">
      <w:pPr>
        <w:pStyle w:val="ListParagraph"/>
        <w:spacing w:after="0" w:line="360" w:lineRule="auto"/>
        <w:rPr>
          <w:rFonts w:ascii="Times New Roman" w:hAnsi="Times New Roman"/>
          <w:sz w:val="28"/>
          <w:szCs w:val="28"/>
        </w:rPr>
      </w:pPr>
    </w:p>
    <w:p w:rsidR="00A566F4" w:rsidRPr="005803E3" w:rsidRDefault="00A566F4" w:rsidP="00CB3102">
      <w:pPr>
        <w:pStyle w:val="ListParagraph"/>
        <w:spacing w:after="0" w:line="360" w:lineRule="auto"/>
        <w:jc w:val="right"/>
        <w:rPr>
          <w:rFonts w:ascii="Times New Roman" w:hAnsi="Times New Roman"/>
          <w:i/>
          <w:sz w:val="24"/>
          <w:szCs w:val="24"/>
        </w:rPr>
      </w:pPr>
      <w:r w:rsidRPr="005803E3">
        <w:rPr>
          <w:rFonts w:ascii="Times New Roman" w:hAnsi="Times New Roman"/>
          <w:i/>
          <w:sz w:val="24"/>
          <w:szCs w:val="24"/>
        </w:rPr>
        <w:t>Таблица 8</w:t>
      </w:r>
    </w:p>
    <w:p w:rsidR="00A566F4" w:rsidRPr="003B09E4" w:rsidRDefault="00A566F4" w:rsidP="00CB3102">
      <w:pPr>
        <w:pStyle w:val="ListParagraph"/>
        <w:spacing w:after="0" w:line="360" w:lineRule="auto"/>
        <w:rPr>
          <w:rFonts w:ascii="Times New Roman" w:hAnsi="Times New Roman"/>
          <w:sz w:val="28"/>
          <w:szCs w:val="28"/>
        </w:rPr>
      </w:pPr>
    </w:p>
    <w:tbl>
      <w:tblPr>
        <w:tblW w:w="9600" w:type="dxa"/>
        <w:tblInd w:w="113" w:type="dxa"/>
        <w:tblLook w:val="00A0"/>
      </w:tblPr>
      <w:tblGrid>
        <w:gridCol w:w="2740"/>
        <w:gridCol w:w="1060"/>
        <w:gridCol w:w="1000"/>
        <w:gridCol w:w="961"/>
        <w:gridCol w:w="1020"/>
        <w:gridCol w:w="1480"/>
        <w:gridCol w:w="1420"/>
      </w:tblGrid>
      <w:tr w:rsidR="00A566F4" w:rsidRPr="003B09E4" w:rsidTr="00F35B27">
        <w:trPr>
          <w:trHeight w:val="495"/>
        </w:trPr>
        <w:tc>
          <w:tcPr>
            <w:tcW w:w="2740" w:type="dxa"/>
            <w:vMerge w:val="restart"/>
            <w:tcBorders>
              <w:top w:val="single" w:sz="4" w:space="0" w:color="auto"/>
              <w:left w:val="single" w:sz="4" w:space="0" w:color="auto"/>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 xml:space="preserve">Наименование </w:t>
            </w:r>
          </w:p>
        </w:tc>
        <w:tc>
          <w:tcPr>
            <w:tcW w:w="6860" w:type="dxa"/>
            <w:gridSpan w:val="6"/>
            <w:vMerge w:val="restart"/>
            <w:tcBorders>
              <w:top w:val="single" w:sz="4" w:space="0" w:color="auto"/>
              <w:left w:val="single" w:sz="4" w:space="0" w:color="auto"/>
              <w:bottom w:val="single" w:sz="4" w:space="0" w:color="000000"/>
              <w:right w:val="single" w:sz="4" w:space="0" w:color="000000"/>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Количество созданных рабочих мест, чел.</w:t>
            </w:r>
          </w:p>
        </w:tc>
      </w:tr>
      <w:tr w:rsidR="00A566F4" w:rsidRPr="003B09E4" w:rsidTr="00F35B27">
        <w:trPr>
          <w:trHeight w:val="483"/>
        </w:trPr>
        <w:tc>
          <w:tcPr>
            <w:tcW w:w="0" w:type="auto"/>
            <w:vMerge/>
            <w:tcBorders>
              <w:top w:val="single" w:sz="4" w:space="0" w:color="auto"/>
              <w:left w:val="single" w:sz="4" w:space="0" w:color="auto"/>
              <w:bottom w:val="single" w:sz="4" w:space="0" w:color="auto"/>
              <w:right w:val="single" w:sz="4" w:space="0" w:color="auto"/>
            </w:tcBorders>
            <w:vAlign w:val="center"/>
          </w:tcPr>
          <w:p w:rsidR="00A566F4" w:rsidRPr="00A75D58" w:rsidRDefault="00A566F4" w:rsidP="00CB3102">
            <w:pPr>
              <w:spacing w:after="0" w:line="360" w:lineRule="auto"/>
              <w:rPr>
                <w:rFonts w:ascii="Times New Roman" w:hAnsi="Times New Roman"/>
                <w:bCs/>
                <w:sz w:val="28"/>
                <w:szCs w:val="28"/>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tcPr>
          <w:p w:rsidR="00A566F4" w:rsidRPr="00A75D58" w:rsidRDefault="00A566F4" w:rsidP="00CB3102">
            <w:pPr>
              <w:spacing w:after="0" w:line="360" w:lineRule="auto"/>
              <w:rPr>
                <w:rFonts w:ascii="Times New Roman" w:hAnsi="Times New Roman"/>
                <w:bCs/>
                <w:sz w:val="28"/>
                <w:szCs w:val="28"/>
              </w:rPr>
            </w:pPr>
          </w:p>
        </w:tc>
      </w:tr>
      <w:tr w:rsidR="00A566F4" w:rsidRPr="003B09E4" w:rsidTr="00F35B27">
        <w:trPr>
          <w:trHeight w:val="483"/>
        </w:trPr>
        <w:tc>
          <w:tcPr>
            <w:tcW w:w="0" w:type="auto"/>
            <w:vMerge/>
            <w:tcBorders>
              <w:top w:val="single" w:sz="4" w:space="0" w:color="auto"/>
              <w:left w:val="single" w:sz="4" w:space="0" w:color="auto"/>
              <w:bottom w:val="single" w:sz="4" w:space="0" w:color="auto"/>
              <w:right w:val="single" w:sz="4" w:space="0" w:color="auto"/>
            </w:tcBorders>
            <w:vAlign w:val="center"/>
          </w:tcPr>
          <w:p w:rsidR="00A566F4" w:rsidRPr="00A75D58" w:rsidRDefault="00A566F4" w:rsidP="00CB3102">
            <w:pPr>
              <w:spacing w:after="0" w:line="360" w:lineRule="auto"/>
              <w:rPr>
                <w:rFonts w:ascii="Times New Roman" w:hAnsi="Times New Roman"/>
                <w:bCs/>
                <w:sz w:val="28"/>
                <w:szCs w:val="28"/>
              </w:rPr>
            </w:pPr>
          </w:p>
        </w:tc>
        <w:tc>
          <w:tcPr>
            <w:tcW w:w="0" w:type="auto"/>
            <w:gridSpan w:val="6"/>
            <w:vMerge/>
            <w:tcBorders>
              <w:top w:val="single" w:sz="4" w:space="0" w:color="auto"/>
              <w:left w:val="single" w:sz="4" w:space="0" w:color="auto"/>
              <w:bottom w:val="single" w:sz="4" w:space="0" w:color="000000"/>
              <w:right w:val="single" w:sz="4" w:space="0" w:color="000000"/>
            </w:tcBorders>
            <w:vAlign w:val="center"/>
          </w:tcPr>
          <w:p w:rsidR="00A566F4" w:rsidRPr="00A75D58" w:rsidRDefault="00A566F4" w:rsidP="00CB3102">
            <w:pPr>
              <w:spacing w:after="0" w:line="360" w:lineRule="auto"/>
              <w:rPr>
                <w:rFonts w:ascii="Times New Roman" w:hAnsi="Times New Roman"/>
                <w:bCs/>
                <w:sz w:val="28"/>
                <w:szCs w:val="28"/>
              </w:rPr>
            </w:pPr>
          </w:p>
        </w:tc>
      </w:tr>
      <w:tr w:rsidR="00A566F4" w:rsidRPr="003B09E4" w:rsidTr="00F35B27">
        <w:trPr>
          <w:trHeight w:val="660"/>
        </w:trPr>
        <w:tc>
          <w:tcPr>
            <w:tcW w:w="2740" w:type="dxa"/>
            <w:tcBorders>
              <w:top w:val="nil"/>
              <w:left w:val="single" w:sz="4" w:space="0" w:color="auto"/>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p>
        </w:tc>
        <w:tc>
          <w:tcPr>
            <w:tcW w:w="1060" w:type="dxa"/>
            <w:tcBorders>
              <w:top w:val="nil"/>
              <w:left w:val="nil"/>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2013г.</w:t>
            </w:r>
          </w:p>
        </w:tc>
        <w:tc>
          <w:tcPr>
            <w:tcW w:w="1000" w:type="dxa"/>
            <w:tcBorders>
              <w:top w:val="nil"/>
              <w:left w:val="nil"/>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2014г.</w:t>
            </w:r>
          </w:p>
        </w:tc>
        <w:tc>
          <w:tcPr>
            <w:tcW w:w="880" w:type="dxa"/>
            <w:tcBorders>
              <w:top w:val="nil"/>
              <w:left w:val="nil"/>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2015г.</w:t>
            </w:r>
          </w:p>
        </w:tc>
        <w:tc>
          <w:tcPr>
            <w:tcW w:w="1020" w:type="dxa"/>
            <w:tcBorders>
              <w:top w:val="nil"/>
              <w:left w:val="nil"/>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2016г.</w:t>
            </w:r>
          </w:p>
        </w:tc>
        <w:tc>
          <w:tcPr>
            <w:tcW w:w="1480" w:type="dxa"/>
            <w:tcBorders>
              <w:top w:val="nil"/>
              <w:left w:val="nil"/>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2017г.</w:t>
            </w:r>
          </w:p>
        </w:tc>
        <w:tc>
          <w:tcPr>
            <w:tcW w:w="1420" w:type="dxa"/>
            <w:tcBorders>
              <w:top w:val="nil"/>
              <w:left w:val="nil"/>
              <w:bottom w:val="single" w:sz="4" w:space="0" w:color="auto"/>
              <w:right w:val="single" w:sz="4" w:space="0" w:color="auto"/>
            </w:tcBorders>
            <w:vAlign w:val="center"/>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Всего</w:t>
            </w:r>
          </w:p>
        </w:tc>
      </w:tr>
      <w:tr w:rsidR="00A566F4" w:rsidRPr="003B09E4" w:rsidTr="00F35B27">
        <w:trPr>
          <w:trHeight w:val="360"/>
        </w:trPr>
        <w:tc>
          <w:tcPr>
            <w:tcW w:w="2740" w:type="dxa"/>
            <w:tcBorders>
              <w:top w:val="nil"/>
              <w:left w:val="single" w:sz="4" w:space="0" w:color="auto"/>
              <w:bottom w:val="single" w:sz="4" w:space="0" w:color="auto"/>
              <w:right w:val="single" w:sz="4" w:space="0" w:color="auto"/>
            </w:tcBorders>
            <w:noWrap/>
          </w:tcPr>
          <w:p w:rsidR="00A566F4" w:rsidRPr="00A75D58" w:rsidRDefault="00A566F4" w:rsidP="00CB3102">
            <w:pPr>
              <w:spacing w:after="0" w:line="360" w:lineRule="auto"/>
              <w:rPr>
                <w:rFonts w:ascii="Times New Roman" w:hAnsi="Times New Roman"/>
                <w:bCs/>
                <w:sz w:val="28"/>
                <w:szCs w:val="28"/>
              </w:rPr>
            </w:pPr>
            <w:r w:rsidRPr="00A75D58">
              <w:rPr>
                <w:rFonts w:ascii="Times New Roman" w:hAnsi="Times New Roman"/>
                <w:bCs/>
                <w:sz w:val="28"/>
                <w:szCs w:val="28"/>
              </w:rPr>
              <w:t>ИТОГО по району:</w:t>
            </w:r>
          </w:p>
        </w:tc>
        <w:tc>
          <w:tcPr>
            <w:tcW w:w="1060" w:type="dxa"/>
            <w:tcBorders>
              <w:top w:val="nil"/>
              <w:left w:val="nil"/>
              <w:bottom w:val="single" w:sz="4" w:space="0" w:color="auto"/>
              <w:right w:val="single" w:sz="4" w:space="0" w:color="auto"/>
            </w:tcBorders>
            <w:noWrap/>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29 </w:t>
            </w:r>
          </w:p>
        </w:tc>
        <w:tc>
          <w:tcPr>
            <w:tcW w:w="1000" w:type="dxa"/>
            <w:tcBorders>
              <w:top w:val="nil"/>
              <w:left w:val="nil"/>
              <w:bottom w:val="single" w:sz="4" w:space="0" w:color="auto"/>
              <w:right w:val="single" w:sz="4" w:space="0" w:color="auto"/>
            </w:tcBorders>
            <w:noWrap/>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36</w:t>
            </w:r>
          </w:p>
        </w:tc>
        <w:tc>
          <w:tcPr>
            <w:tcW w:w="880" w:type="dxa"/>
            <w:tcBorders>
              <w:top w:val="nil"/>
              <w:left w:val="nil"/>
              <w:bottom w:val="single" w:sz="4" w:space="0" w:color="auto"/>
              <w:right w:val="single" w:sz="4" w:space="0" w:color="auto"/>
            </w:tcBorders>
            <w:noWrap/>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20</w:t>
            </w:r>
          </w:p>
        </w:tc>
        <w:tc>
          <w:tcPr>
            <w:tcW w:w="1020" w:type="dxa"/>
            <w:tcBorders>
              <w:top w:val="nil"/>
              <w:left w:val="nil"/>
              <w:bottom w:val="single" w:sz="4" w:space="0" w:color="auto"/>
              <w:right w:val="single" w:sz="4" w:space="0" w:color="auto"/>
            </w:tcBorders>
            <w:noWrap/>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32 </w:t>
            </w:r>
          </w:p>
        </w:tc>
        <w:tc>
          <w:tcPr>
            <w:tcW w:w="1480" w:type="dxa"/>
            <w:tcBorders>
              <w:top w:val="nil"/>
              <w:left w:val="nil"/>
              <w:bottom w:val="single" w:sz="4" w:space="0" w:color="auto"/>
              <w:right w:val="single" w:sz="4" w:space="0" w:color="auto"/>
            </w:tcBorders>
            <w:noWrap/>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55</w:t>
            </w:r>
          </w:p>
        </w:tc>
        <w:tc>
          <w:tcPr>
            <w:tcW w:w="1420" w:type="dxa"/>
            <w:tcBorders>
              <w:top w:val="nil"/>
              <w:left w:val="nil"/>
              <w:bottom w:val="single" w:sz="4" w:space="0" w:color="auto"/>
              <w:right w:val="single" w:sz="4" w:space="0" w:color="auto"/>
            </w:tcBorders>
            <w:noWrap/>
          </w:tcPr>
          <w:p w:rsidR="00A566F4" w:rsidRPr="00A75D58" w:rsidRDefault="00A566F4" w:rsidP="00CB3102">
            <w:pPr>
              <w:spacing w:after="0" w:line="360" w:lineRule="auto"/>
              <w:jc w:val="center"/>
              <w:rPr>
                <w:rFonts w:ascii="Times New Roman" w:hAnsi="Times New Roman"/>
                <w:bCs/>
                <w:sz w:val="28"/>
                <w:szCs w:val="28"/>
              </w:rPr>
            </w:pPr>
            <w:r w:rsidRPr="00A75D58">
              <w:rPr>
                <w:rFonts w:ascii="Times New Roman" w:hAnsi="Times New Roman"/>
                <w:bCs/>
                <w:sz w:val="28"/>
                <w:szCs w:val="28"/>
              </w:rPr>
              <w:t>172</w:t>
            </w:r>
          </w:p>
        </w:tc>
      </w:tr>
      <w:tr w:rsidR="00A566F4" w:rsidRPr="003B09E4" w:rsidTr="00F35B27">
        <w:trPr>
          <w:trHeight w:val="300"/>
        </w:trPr>
        <w:tc>
          <w:tcPr>
            <w:tcW w:w="2740" w:type="dxa"/>
            <w:noWrap/>
          </w:tcPr>
          <w:p w:rsidR="00A566F4" w:rsidRPr="003B09E4" w:rsidRDefault="00A566F4" w:rsidP="00CB3102">
            <w:pPr>
              <w:spacing w:after="0" w:line="360" w:lineRule="auto"/>
              <w:jc w:val="center"/>
              <w:rPr>
                <w:rFonts w:ascii="Times New Roman" w:hAnsi="Times New Roman"/>
                <w:b/>
                <w:bCs/>
                <w:sz w:val="28"/>
                <w:szCs w:val="28"/>
              </w:rPr>
            </w:pPr>
          </w:p>
        </w:tc>
        <w:tc>
          <w:tcPr>
            <w:tcW w:w="1060" w:type="dxa"/>
            <w:noWrap/>
          </w:tcPr>
          <w:p w:rsidR="00A566F4" w:rsidRPr="003B09E4" w:rsidRDefault="00A566F4" w:rsidP="00CB3102">
            <w:pPr>
              <w:spacing w:after="0" w:line="360" w:lineRule="auto"/>
              <w:rPr>
                <w:rFonts w:ascii="Times New Roman" w:hAnsi="Times New Roman"/>
                <w:sz w:val="28"/>
                <w:szCs w:val="28"/>
              </w:rPr>
            </w:pPr>
          </w:p>
        </w:tc>
        <w:tc>
          <w:tcPr>
            <w:tcW w:w="1000" w:type="dxa"/>
            <w:noWrap/>
          </w:tcPr>
          <w:p w:rsidR="00A566F4" w:rsidRPr="003B09E4" w:rsidRDefault="00A566F4" w:rsidP="00CB3102">
            <w:pPr>
              <w:spacing w:after="0" w:line="360" w:lineRule="auto"/>
              <w:rPr>
                <w:rFonts w:ascii="Times New Roman" w:hAnsi="Times New Roman"/>
                <w:sz w:val="28"/>
                <w:szCs w:val="28"/>
              </w:rPr>
            </w:pPr>
          </w:p>
        </w:tc>
        <w:tc>
          <w:tcPr>
            <w:tcW w:w="880" w:type="dxa"/>
            <w:noWrap/>
          </w:tcPr>
          <w:p w:rsidR="00A566F4" w:rsidRPr="003B09E4" w:rsidRDefault="00A566F4" w:rsidP="00CB3102">
            <w:pPr>
              <w:spacing w:after="0" w:line="360" w:lineRule="auto"/>
              <w:rPr>
                <w:rFonts w:ascii="Times New Roman" w:hAnsi="Times New Roman"/>
                <w:sz w:val="28"/>
                <w:szCs w:val="28"/>
              </w:rPr>
            </w:pPr>
          </w:p>
        </w:tc>
        <w:tc>
          <w:tcPr>
            <w:tcW w:w="1020" w:type="dxa"/>
            <w:noWrap/>
          </w:tcPr>
          <w:p w:rsidR="00A566F4" w:rsidRPr="003B09E4" w:rsidRDefault="00A566F4" w:rsidP="00CB3102">
            <w:pPr>
              <w:spacing w:after="0" w:line="360" w:lineRule="auto"/>
              <w:rPr>
                <w:rFonts w:ascii="Times New Roman" w:hAnsi="Times New Roman"/>
                <w:sz w:val="28"/>
                <w:szCs w:val="28"/>
              </w:rPr>
            </w:pPr>
          </w:p>
        </w:tc>
        <w:tc>
          <w:tcPr>
            <w:tcW w:w="1480" w:type="dxa"/>
            <w:noWrap/>
          </w:tcPr>
          <w:p w:rsidR="00A566F4" w:rsidRPr="003B09E4" w:rsidRDefault="00A566F4" w:rsidP="00CB3102">
            <w:pPr>
              <w:spacing w:after="0" w:line="360" w:lineRule="auto"/>
              <w:rPr>
                <w:rFonts w:ascii="Times New Roman" w:hAnsi="Times New Roman"/>
                <w:sz w:val="28"/>
                <w:szCs w:val="28"/>
              </w:rPr>
            </w:pPr>
          </w:p>
        </w:tc>
        <w:tc>
          <w:tcPr>
            <w:tcW w:w="1420" w:type="dxa"/>
            <w:noWrap/>
          </w:tcPr>
          <w:p w:rsidR="00A566F4" w:rsidRPr="003B09E4" w:rsidRDefault="00A566F4" w:rsidP="00CB3102">
            <w:pPr>
              <w:spacing w:after="0" w:line="360" w:lineRule="auto"/>
              <w:rPr>
                <w:rFonts w:ascii="Times New Roman" w:hAnsi="Times New Roman"/>
                <w:sz w:val="28"/>
                <w:szCs w:val="28"/>
              </w:rPr>
            </w:pPr>
          </w:p>
        </w:tc>
      </w:tr>
    </w:tbl>
    <w:p w:rsidR="00A566F4" w:rsidRDefault="00A566F4" w:rsidP="00CB3102">
      <w:pPr>
        <w:pStyle w:val="ConsPlusNormal"/>
        <w:spacing w:line="360" w:lineRule="auto"/>
        <w:ind w:firstLine="708"/>
        <w:jc w:val="both"/>
        <w:rPr>
          <w:rFonts w:ascii="Times New Roman" w:hAnsi="Times New Roman" w:cs="Times New Roman"/>
          <w:bCs/>
          <w:sz w:val="28"/>
          <w:szCs w:val="28"/>
        </w:rPr>
      </w:pPr>
      <w:r w:rsidRPr="005B2254">
        <w:rPr>
          <w:rFonts w:ascii="Times New Roman" w:hAnsi="Times New Roman" w:cs="Times New Roman"/>
          <w:bCs/>
          <w:sz w:val="28"/>
          <w:szCs w:val="28"/>
        </w:rPr>
        <w:t>Для снижения напряженности на рынке труда</w:t>
      </w:r>
      <w:r>
        <w:rPr>
          <w:rFonts w:ascii="Times New Roman" w:hAnsi="Times New Roman" w:cs="Times New Roman"/>
          <w:bCs/>
          <w:sz w:val="28"/>
          <w:szCs w:val="28"/>
        </w:rPr>
        <w:t xml:space="preserve"> </w:t>
      </w:r>
      <w:r w:rsidRPr="005B2254">
        <w:rPr>
          <w:rFonts w:ascii="Times New Roman" w:hAnsi="Times New Roman" w:cs="Times New Roman"/>
          <w:bCs/>
          <w:sz w:val="28"/>
          <w:szCs w:val="28"/>
        </w:rPr>
        <w:t xml:space="preserve">организуются общественные работы  для безработных граждан, </w:t>
      </w:r>
      <w:r w:rsidRPr="005B2254">
        <w:rPr>
          <w:rFonts w:ascii="Times New Roman" w:hAnsi="Times New Roman" w:cs="Times New Roman"/>
          <w:sz w:val="28"/>
          <w:szCs w:val="28"/>
        </w:rPr>
        <w:t>временное трудоустройство несовершеннолетних в возрасте от 14 до 18 лет в свободное от учебы время,</w:t>
      </w:r>
      <w:r w:rsidRPr="005B2254">
        <w:rPr>
          <w:rFonts w:ascii="Times New Roman" w:hAnsi="Times New Roman" w:cs="Times New Roman"/>
          <w:bCs/>
          <w:sz w:val="28"/>
          <w:szCs w:val="28"/>
        </w:rPr>
        <w:t xml:space="preserve"> с материальной поддержкой и заработной платой от работодателя</w:t>
      </w:r>
      <w:r>
        <w:rPr>
          <w:rFonts w:ascii="Times New Roman" w:hAnsi="Times New Roman" w:cs="Times New Roman"/>
          <w:bCs/>
          <w:sz w:val="28"/>
          <w:szCs w:val="28"/>
        </w:rPr>
        <w:t>.</w:t>
      </w:r>
    </w:p>
    <w:p w:rsidR="00A566F4" w:rsidRPr="005B2254" w:rsidRDefault="00A566F4" w:rsidP="00CB3102">
      <w:pPr>
        <w:widowControl w:val="0"/>
        <w:spacing w:line="360" w:lineRule="auto"/>
        <w:ind w:firstLine="708"/>
        <w:jc w:val="both"/>
        <w:rPr>
          <w:rFonts w:ascii="Times New Roman" w:hAnsi="Times New Roman"/>
          <w:kern w:val="1"/>
          <w:sz w:val="28"/>
          <w:szCs w:val="28"/>
          <w:lang w:eastAsia="hi-IN" w:bidi="hi-IN"/>
        </w:rPr>
      </w:pPr>
      <w:r w:rsidRPr="005B2254">
        <w:rPr>
          <w:rFonts w:ascii="Times New Roman" w:hAnsi="Times New Roman"/>
          <w:sz w:val="28"/>
          <w:szCs w:val="28"/>
        </w:rPr>
        <w:t>Ежегодно организуются ярмарки вакансий рабочих мест</w:t>
      </w:r>
      <w:r>
        <w:rPr>
          <w:rFonts w:ascii="Times New Roman" w:hAnsi="Times New Roman"/>
          <w:sz w:val="28"/>
          <w:szCs w:val="28"/>
        </w:rPr>
        <w:t>.</w:t>
      </w:r>
      <w:r w:rsidRPr="005B2254">
        <w:rPr>
          <w:rFonts w:ascii="Times New Roman" w:hAnsi="Times New Roman"/>
          <w:sz w:val="28"/>
          <w:szCs w:val="28"/>
        </w:rPr>
        <w:t xml:space="preserve"> </w:t>
      </w:r>
      <w:r w:rsidRPr="005B2254">
        <w:rPr>
          <w:rFonts w:ascii="Times New Roman" w:hAnsi="Times New Roman"/>
          <w:kern w:val="1"/>
          <w:sz w:val="28"/>
          <w:szCs w:val="28"/>
          <w:lang w:eastAsia="hi-IN" w:bidi="hi-IN"/>
        </w:rPr>
        <w:t>Количество проведенных ярмарок вакансий составило  за 2017 год 11 единиц.</w:t>
      </w:r>
    </w:p>
    <w:p w:rsidR="00A566F4" w:rsidRPr="00B969DD" w:rsidRDefault="00A566F4" w:rsidP="00CB3102">
      <w:pPr>
        <w:pStyle w:val="NormalWeb"/>
        <w:spacing w:before="0" w:beforeAutospacing="0" w:after="0" w:afterAutospacing="0" w:line="360" w:lineRule="auto"/>
        <w:ind w:firstLine="374"/>
        <w:jc w:val="both"/>
        <w:rPr>
          <w:color w:val="FF0000"/>
          <w:sz w:val="28"/>
          <w:szCs w:val="28"/>
        </w:rPr>
      </w:pPr>
      <w:r w:rsidRPr="00BB6E1D">
        <w:rPr>
          <w:sz w:val="28"/>
          <w:szCs w:val="28"/>
        </w:rPr>
        <w:t xml:space="preserve">     </w:t>
      </w:r>
      <w:r>
        <w:rPr>
          <w:sz w:val="28"/>
          <w:szCs w:val="28"/>
        </w:rPr>
        <w:t>Также</w:t>
      </w:r>
      <w:r w:rsidRPr="00BB6E1D">
        <w:rPr>
          <w:sz w:val="28"/>
          <w:szCs w:val="28"/>
        </w:rPr>
        <w:t xml:space="preserve"> осуществлялся ряд мероприятий по содействию гражданам в поиске работы, организации проведения общественных работ, организации временной трудоспособности, организации профессиональной подготовки, переподготовки и повышению квалификации, оказание профориентационных услуг, содействие самозанятости безработных граждан.</w:t>
      </w:r>
      <w:r>
        <w:rPr>
          <w:color w:val="FF0000"/>
          <w:sz w:val="28"/>
          <w:szCs w:val="28"/>
        </w:rPr>
        <w:t xml:space="preserve"> </w:t>
      </w:r>
      <w:r w:rsidRPr="00BB6E1D">
        <w:rPr>
          <w:sz w:val="28"/>
          <w:szCs w:val="28"/>
        </w:rPr>
        <w:t>Оказаны профориентационные услуги безработным гражданам и гражданам, ищущим работу, в количестве 853 человек.</w:t>
      </w:r>
      <w:r w:rsidRPr="00B969DD">
        <w:rPr>
          <w:color w:val="FF0000"/>
          <w:sz w:val="28"/>
          <w:szCs w:val="28"/>
        </w:rPr>
        <w:t xml:space="preserve">   </w:t>
      </w:r>
    </w:p>
    <w:p w:rsidR="00A566F4" w:rsidRPr="00CA66C0" w:rsidRDefault="00A566F4" w:rsidP="00CB3102">
      <w:pPr>
        <w:spacing w:line="360" w:lineRule="auto"/>
        <w:ind w:firstLine="709"/>
        <w:jc w:val="both"/>
        <w:rPr>
          <w:rFonts w:ascii="Times New Roman" w:hAnsi="Times New Roman"/>
          <w:sz w:val="28"/>
          <w:szCs w:val="28"/>
        </w:rPr>
      </w:pPr>
      <w:r>
        <w:rPr>
          <w:rFonts w:ascii="Times New Roman" w:hAnsi="Times New Roman"/>
          <w:sz w:val="28"/>
          <w:szCs w:val="28"/>
        </w:rPr>
        <w:t>П</w:t>
      </w:r>
      <w:r w:rsidRPr="00CA66C0">
        <w:rPr>
          <w:rFonts w:ascii="Times New Roman" w:hAnsi="Times New Roman"/>
          <w:sz w:val="28"/>
          <w:szCs w:val="28"/>
        </w:rPr>
        <w:t>овышение качества трудовых ресурсов как нематериального фактора конкурентоспособности экономики и инвестиционной привлекательности района, оптимальное распределение и использование человеческого потенциала будет являться одной из главных задач социально-экономического развития А</w:t>
      </w:r>
      <w:r>
        <w:rPr>
          <w:rFonts w:ascii="Times New Roman" w:hAnsi="Times New Roman"/>
          <w:sz w:val="28"/>
          <w:szCs w:val="28"/>
        </w:rPr>
        <w:t>рдато</w:t>
      </w:r>
      <w:r w:rsidRPr="00CA66C0">
        <w:rPr>
          <w:rFonts w:ascii="Times New Roman" w:hAnsi="Times New Roman"/>
          <w:sz w:val="28"/>
          <w:szCs w:val="28"/>
        </w:rPr>
        <w:t>вского муниципального района.</w:t>
      </w:r>
    </w:p>
    <w:p w:rsidR="00A566F4" w:rsidRDefault="00A566F4" w:rsidP="00CB3102">
      <w:pPr>
        <w:spacing w:line="360" w:lineRule="auto"/>
        <w:ind w:firstLine="567"/>
        <w:jc w:val="both"/>
        <w:rPr>
          <w:bCs/>
          <w:sz w:val="28"/>
          <w:szCs w:val="28"/>
        </w:rPr>
      </w:pPr>
    </w:p>
    <w:p w:rsidR="00A566F4" w:rsidRPr="00922AB6" w:rsidRDefault="00A566F4" w:rsidP="00CB3102">
      <w:pPr>
        <w:spacing w:before="120" w:after="120" w:line="360" w:lineRule="auto"/>
        <w:jc w:val="center"/>
        <w:rPr>
          <w:rFonts w:ascii="Times New Roman" w:hAnsi="Times New Roman"/>
          <w:b/>
          <w:sz w:val="24"/>
          <w:szCs w:val="24"/>
        </w:rPr>
      </w:pPr>
      <w:r w:rsidRPr="00922AB6">
        <w:rPr>
          <w:rFonts w:ascii="Times New Roman" w:hAnsi="Times New Roman"/>
          <w:b/>
          <w:sz w:val="24"/>
          <w:szCs w:val="24"/>
        </w:rPr>
        <w:t>Анализ системы управления муниципального образования</w:t>
      </w:r>
    </w:p>
    <w:p w:rsidR="00A566F4" w:rsidRPr="00522CBD" w:rsidRDefault="00A566F4" w:rsidP="00CB3102">
      <w:pPr>
        <w:tabs>
          <w:tab w:val="left" w:pos="3540"/>
        </w:tabs>
        <w:spacing w:line="360" w:lineRule="auto"/>
        <w:ind w:firstLine="567"/>
        <w:jc w:val="both"/>
        <w:rPr>
          <w:rStyle w:val="Strong"/>
          <w:rFonts w:ascii="Times New Roman" w:hAnsi="Times New Roman"/>
          <w:b w:val="0"/>
          <w:iCs/>
          <w:sz w:val="28"/>
          <w:szCs w:val="28"/>
          <w:shd w:val="clear" w:color="auto" w:fill="FFFFFF"/>
        </w:rPr>
      </w:pPr>
      <w:r w:rsidRPr="00922AB6">
        <w:rPr>
          <w:rFonts w:ascii="Times New Roman" w:hAnsi="Times New Roman"/>
          <w:sz w:val="28"/>
          <w:szCs w:val="28"/>
        </w:rPr>
        <w:t>Сегодня в районе, как и в большей части муниципалитетов Российской Федерации, сложилась практика несоответствия объема осуществляемых полномочий муниципальных образований с доходной базой местного бюджета. Закрепленный законодательством объем доходов местных бюджетов не может обеспечить финансовую самостоятельность муниципальных образований.</w:t>
      </w:r>
      <w:r w:rsidRPr="009A3784">
        <w:rPr>
          <w:sz w:val="28"/>
          <w:szCs w:val="28"/>
        </w:rPr>
        <w:t xml:space="preserve"> </w:t>
      </w:r>
      <w:r w:rsidRPr="00522CBD">
        <w:rPr>
          <w:rFonts w:ascii="Times New Roman" w:hAnsi="Times New Roman"/>
          <w:sz w:val="28"/>
          <w:szCs w:val="28"/>
        </w:rPr>
        <w:t xml:space="preserve">Наибольшая </w:t>
      </w:r>
      <w:r w:rsidRPr="00522CBD">
        <w:rPr>
          <w:rStyle w:val="Strong"/>
          <w:rFonts w:ascii="Times New Roman" w:hAnsi="Times New Roman"/>
          <w:b w:val="0"/>
          <w:iCs/>
          <w:sz w:val="28"/>
          <w:szCs w:val="28"/>
          <w:shd w:val="clear" w:color="auto" w:fill="FFFFFF"/>
        </w:rPr>
        <w:t>часть доли собственных доходов и расходов бюджетов поселений составляют расходы на содержание органов местного самоуправления, особенно в муниципалитетах с низкой плотностью населения.</w:t>
      </w:r>
      <w:r w:rsidRPr="00522CBD">
        <w:rPr>
          <w:rFonts w:ascii="Times New Roman" w:hAnsi="Times New Roman"/>
          <w:sz w:val="28"/>
          <w:szCs w:val="28"/>
        </w:rPr>
        <w:t xml:space="preserve"> </w:t>
      </w:r>
    </w:p>
    <w:p w:rsidR="00A566F4" w:rsidRPr="00522CBD" w:rsidRDefault="00A566F4" w:rsidP="00CB3102">
      <w:pPr>
        <w:tabs>
          <w:tab w:val="left" w:pos="3540"/>
        </w:tabs>
        <w:spacing w:line="360" w:lineRule="auto"/>
        <w:ind w:firstLine="567"/>
        <w:jc w:val="both"/>
        <w:rPr>
          <w:rFonts w:ascii="Times New Roman" w:hAnsi="Times New Roman"/>
          <w:sz w:val="28"/>
          <w:szCs w:val="28"/>
        </w:rPr>
      </w:pPr>
      <w:r w:rsidRPr="00522CBD">
        <w:rPr>
          <w:rFonts w:ascii="Times New Roman" w:hAnsi="Times New Roman"/>
          <w:sz w:val="28"/>
          <w:szCs w:val="28"/>
        </w:rPr>
        <w:t>Сегодня очевидна потребность внедрения новых эффективных механизмов управления на местах, создания крупных муниципальных образований,</w:t>
      </w:r>
      <w:r w:rsidRPr="009A3784">
        <w:rPr>
          <w:sz w:val="28"/>
          <w:szCs w:val="28"/>
        </w:rPr>
        <w:t xml:space="preserve"> </w:t>
      </w:r>
      <w:r w:rsidRPr="00522CBD">
        <w:rPr>
          <w:rFonts w:ascii="Times New Roman" w:hAnsi="Times New Roman"/>
          <w:sz w:val="28"/>
          <w:szCs w:val="28"/>
        </w:rPr>
        <w:t xml:space="preserve">обладающих достаточными ресурсами для развития, оптимизации управленческих процессов, повышения эффективности использования бюджетных средств. </w:t>
      </w:r>
    </w:p>
    <w:p w:rsidR="00A566F4" w:rsidRPr="00522CBD" w:rsidRDefault="00A566F4" w:rsidP="00CB3102">
      <w:pPr>
        <w:tabs>
          <w:tab w:val="left" w:pos="3540"/>
        </w:tabs>
        <w:spacing w:line="360" w:lineRule="auto"/>
        <w:ind w:firstLine="567"/>
        <w:jc w:val="both"/>
        <w:rPr>
          <w:rFonts w:ascii="Times New Roman" w:hAnsi="Times New Roman"/>
          <w:sz w:val="28"/>
          <w:szCs w:val="28"/>
        </w:rPr>
      </w:pPr>
      <w:r w:rsidRPr="00522CBD">
        <w:rPr>
          <w:rFonts w:ascii="Times New Roman" w:hAnsi="Times New Roman"/>
          <w:sz w:val="28"/>
          <w:szCs w:val="28"/>
        </w:rPr>
        <w:t xml:space="preserve">Выходом из сложившейся ситуации в перспективе  могут стать: преобразование в текущем году Жаренского и Чукальского сельских поселений в одно – Чукальское сельское поселение и Жабинского и Урусовского сельских поселений – в Урусовское сельское поселение; планируемое в 2019 году включение Лесозаводского, Турдаковского, Редкодубского поселений в состав Редкодубского поселения; включение Солдатского и Силинского поселений в состав Силинского поселения. </w:t>
      </w:r>
    </w:p>
    <w:p w:rsidR="00A566F4" w:rsidRPr="00522CBD" w:rsidRDefault="00A566F4" w:rsidP="00CB3102">
      <w:pPr>
        <w:tabs>
          <w:tab w:val="left" w:pos="3540"/>
        </w:tabs>
        <w:spacing w:line="360" w:lineRule="auto"/>
        <w:ind w:firstLine="567"/>
        <w:jc w:val="both"/>
        <w:rPr>
          <w:rFonts w:ascii="Times New Roman" w:hAnsi="Times New Roman"/>
          <w:sz w:val="28"/>
          <w:szCs w:val="28"/>
        </w:rPr>
      </w:pPr>
      <w:r w:rsidRPr="00522CBD">
        <w:rPr>
          <w:rFonts w:ascii="Times New Roman" w:hAnsi="Times New Roman"/>
          <w:sz w:val="28"/>
          <w:szCs w:val="28"/>
        </w:rPr>
        <w:t xml:space="preserve">Необходимо отметить, что преобразование и объединение сельских поселений </w:t>
      </w:r>
      <w:r w:rsidRPr="00522CBD">
        <w:rPr>
          <w:rFonts w:ascii="Times New Roman" w:hAnsi="Times New Roman"/>
          <w:bCs/>
          <w:sz w:val="28"/>
          <w:szCs w:val="28"/>
        </w:rPr>
        <w:t>позволит сократить расходы местного бюджета</w:t>
      </w:r>
      <w:r w:rsidRPr="00522CBD">
        <w:rPr>
          <w:rFonts w:ascii="Times New Roman" w:hAnsi="Times New Roman"/>
          <w:sz w:val="28"/>
          <w:szCs w:val="28"/>
        </w:rPr>
        <w:t xml:space="preserve"> на содержание управленческого аппарата.</w:t>
      </w:r>
    </w:p>
    <w:p w:rsidR="00A566F4" w:rsidRPr="00522CBD" w:rsidRDefault="00A566F4" w:rsidP="00CB3102">
      <w:pPr>
        <w:shd w:val="clear" w:color="auto" w:fill="FFFFFF"/>
        <w:spacing w:line="360" w:lineRule="auto"/>
        <w:jc w:val="both"/>
        <w:rPr>
          <w:rFonts w:ascii="Times New Roman" w:hAnsi="Times New Roman"/>
          <w:color w:val="000000"/>
          <w:sz w:val="28"/>
          <w:szCs w:val="28"/>
        </w:rPr>
      </w:pPr>
      <w:r>
        <w:rPr>
          <w:color w:val="000000"/>
          <w:sz w:val="28"/>
          <w:szCs w:val="28"/>
        </w:rPr>
        <w:t xml:space="preserve">        </w:t>
      </w:r>
      <w:r w:rsidRPr="00522CBD">
        <w:rPr>
          <w:rFonts w:ascii="Times New Roman" w:hAnsi="Times New Roman"/>
          <w:color w:val="000000"/>
          <w:sz w:val="28"/>
          <w:szCs w:val="28"/>
        </w:rPr>
        <w:t>Для получения максимального результата от реализации муниципальных правовых актов о муниципальной службе необходимо постоянное системное обеспечение органов местного самоуправления информационно-методическими материалами по вопросам практического применения федерального и республиканского законодательства о муниципальной службе. Практика реализации законодательства о муниципальной службе показала необходимость организационно-методического содействия органам местного самоуправления в подготовке ими муниципальных правовых актов по вопросам муниципальной службы.</w:t>
      </w:r>
    </w:p>
    <w:p w:rsidR="00A566F4" w:rsidRPr="000D4C99" w:rsidRDefault="00A566F4" w:rsidP="00CB3102">
      <w:pPr>
        <w:spacing w:line="360" w:lineRule="auto"/>
        <w:ind w:firstLine="708"/>
        <w:jc w:val="both"/>
        <w:rPr>
          <w:rFonts w:ascii="Times New Roman" w:hAnsi="Times New Roman"/>
          <w:color w:val="000000"/>
          <w:sz w:val="28"/>
          <w:szCs w:val="28"/>
        </w:rPr>
      </w:pPr>
      <w:r w:rsidRPr="000D4C99">
        <w:rPr>
          <w:rFonts w:ascii="Times New Roman" w:hAnsi="Times New Roman"/>
          <w:color w:val="000000"/>
          <w:sz w:val="28"/>
          <w:szCs w:val="28"/>
        </w:rPr>
        <w:t>Одним из основных условий развития муниципальной службы является повышение профессионализма и компетентности кадрового состава органов местного самоуправления, которое взаимосвязано с созданием и эффективным применением системы непрерывного профессионального развития муниципальных служащих. Основой для решения данной задачи является постоянный мониторинг кадрового состава муниципальных служащих, выполняемых ими функций, а также потребностей органов местного самоуправления в кадрах, их непрерывное профессиональное обучение.</w:t>
      </w:r>
    </w:p>
    <w:p w:rsidR="00A566F4" w:rsidRPr="0087029E" w:rsidRDefault="00A566F4" w:rsidP="00CB3102">
      <w:pPr>
        <w:spacing w:after="0" w:line="360" w:lineRule="auto"/>
        <w:ind w:firstLine="708"/>
        <w:jc w:val="both"/>
        <w:rPr>
          <w:rFonts w:ascii="Times New Roman" w:hAnsi="Times New Roman"/>
          <w:sz w:val="28"/>
          <w:szCs w:val="28"/>
        </w:rPr>
      </w:pPr>
      <w:r w:rsidRPr="0087029E">
        <w:rPr>
          <w:rFonts w:ascii="Times New Roman" w:hAnsi="Times New Roman"/>
          <w:sz w:val="28"/>
          <w:szCs w:val="28"/>
        </w:rPr>
        <w:t>В настоящее время общая численность муниципальных служащих в Ардатовском муниципальном районе составляет 116 человек, лиц, замещающих муниципальные должности на постоянной основе - 21 человек.</w:t>
      </w:r>
    </w:p>
    <w:p w:rsidR="00A566F4" w:rsidRPr="0087029E" w:rsidRDefault="00A566F4" w:rsidP="00CB3102">
      <w:pPr>
        <w:spacing w:after="0" w:line="360" w:lineRule="auto"/>
        <w:ind w:firstLine="720"/>
        <w:jc w:val="both"/>
        <w:rPr>
          <w:rFonts w:ascii="Times New Roman" w:hAnsi="Times New Roman"/>
          <w:sz w:val="28"/>
          <w:szCs w:val="28"/>
        </w:rPr>
      </w:pPr>
      <w:bookmarkStart w:id="2" w:name="sub_10111"/>
      <w:r w:rsidRPr="0087029E">
        <w:rPr>
          <w:rFonts w:ascii="Times New Roman" w:hAnsi="Times New Roman"/>
          <w:sz w:val="28"/>
          <w:szCs w:val="28"/>
        </w:rPr>
        <w:t>Доля служащих в возрасте от 31 года до 50 лет, имеющих практический опыт для качественной реализации должностных полномочий, составляет 47,4 процентов от общего количества муниципальных служащих, количество муниципальных служащих, имеющих опыт работы на должностях муниципальной службы свыше 15 лет, составляет 33,6 процентов. Количество муниципальных служащих, имеющих стаж работы в органах местного самоуправления до 5 лет – 23,3 процентов.</w:t>
      </w:r>
    </w:p>
    <w:bookmarkEnd w:id="2"/>
    <w:p w:rsidR="00A566F4" w:rsidRPr="0087029E" w:rsidRDefault="00A566F4" w:rsidP="00CB3102">
      <w:pPr>
        <w:spacing w:after="0" w:line="360" w:lineRule="auto"/>
        <w:ind w:firstLine="709"/>
        <w:jc w:val="both"/>
        <w:rPr>
          <w:rFonts w:ascii="Times New Roman" w:hAnsi="Times New Roman"/>
          <w:sz w:val="28"/>
          <w:szCs w:val="28"/>
        </w:rPr>
      </w:pPr>
      <w:r w:rsidRPr="0087029E">
        <w:rPr>
          <w:rFonts w:ascii="Times New Roman" w:hAnsi="Times New Roman"/>
          <w:sz w:val="28"/>
          <w:szCs w:val="28"/>
        </w:rPr>
        <w:t xml:space="preserve">В районе проводятся мероприятия, направленные на качественное улучшение кадрового потенциала органов местного самоуправления. Так, из общего числа муниципальных служащих высшее образование имеют 69 процентов служащих, из них: муниципальных служащих, имеющих управленческое образование – 1,7 процентов; экономическое, юридическое, инженерное образование – 45,7 процентов. Два и более высших образования имеют 0,9 процентов муниципальных служащих. </w:t>
      </w:r>
    </w:p>
    <w:p w:rsidR="00A566F4" w:rsidRPr="0087029E" w:rsidRDefault="00A566F4" w:rsidP="00CB3102">
      <w:pPr>
        <w:spacing w:after="0" w:line="360" w:lineRule="auto"/>
        <w:ind w:firstLine="720"/>
        <w:jc w:val="both"/>
        <w:rPr>
          <w:rFonts w:ascii="Times New Roman" w:hAnsi="Times New Roman"/>
          <w:sz w:val="28"/>
          <w:szCs w:val="28"/>
        </w:rPr>
      </w:pPr>
      <w:r w:rsidRPr="0087029E">
        <w:rPr>
          <w:rFonts w:ascii="Times New Roman" w:hAnsi="Times New Roman"/>
          <w:sz w:val="28"/>
          <w:szCs w:val="28"/>
        </w:rPr>
        <w:t xml:space="preserve">В рамках реализации </w:t>
      </w:r>
      <w:hyperlink r:id="rId13" w:history="1">
        <w:r w:rsidRPr="00AB6D1A">
          <w:rPr>
            <w:rStyle w:val="a7"/>
            <w:rFonts w:ascii="Times New Roman" w:hAnsi="Times New Roman"/>
            <w:color w:val="auto"/>
            <w:sz w:val="28"/>
            <w:szCs w:val="28"/>
          </w:rPr>
          <w:t>Программы</w:t>
        </w:r>
      </w:hyperlink>
      <w:r w:rsidRPr="0087029E">
        <w:rPr>
          <w:rFonts w:ascii="Times New Roman" w:hAnsi="Times New Roman"/>
          <w:sz w:val="28"/>
          <w:szCs w:val="28"/>
        </w:rPr>
        <w:t xml:space="preserve"> "Развитие муниципальной службы в Ардатовском муниципальном районе на 2011 - 2014 годы" в районе прошли обучение 67 муниципальных служащих и лиц, замещающих муниципальные должности на постоянной основе (48,9 процентов от их общего числа), по программам дополнительного профессионального образования (профессиональной переподготовки и повышения квалификации), адаптированным к актуальным проблемам развития местного самоуправления и муниципальной службы в Республике Мордовия.</w:t>
      </w:r>
    </w:p>
    <w:p w:rsidR="00A566F4" w:rsidRPr="0087029E" w:rsidRDefault="00A566F4" w:rsidP="00CB3102">
      <w:pPr>
        <w:spacing w:after="0" w:line="360" w:lineRule="auto"/>
        <w:ind w:firstLine="708"/>
        <w:jc w:val="both"/>
        <w:rPr>
          <w:rFonts w:ascii="Times New Roman" w:hAnsi="Times New Roman"/>
          <w:sz w:val="28"/>
          <w:szCs w:val="28"/>
        </w:rPr>
      </w:pPr>
      <w:r w:rsidRPr="0087029E">
        <w:rPr>
          <w:rFonts w:ascii="Times New Roman" w:hAnsi="Times New Roman"/>
          <w:sz w:val="28"/>
          <w:szCs w:val="28"/>
        </w:rPr>
        <w:t>С учетом современных потребностей и динамики развития муниципальной службы необходимо продолжить непрерывное профессиональное обучение муниципальных служащих и лиц, замещающих муниципальные должности на постоянной основе, на основе долгосрочного планирования.</w:t>
      </w:r>
    </w:p>
    <w:p w:rsidR="00A566F4" w:rsidRPr="0087029E" w:rsidRDefault="00A566F4" w:rsidP="00CB3102">
      <w:pPr>
        <w:spacing w:after="0" w:line="360" w:lineRule="auto"/>
        <w:ind w:firstLine="720"/>
        <w:jc w:val="both"/>
        <w:rPr>
          <w:rFonts w:ascii="Times New Roman" w:hAnsi="Times New Roman"/>
          <w:sz w:val="28"/>
          <w:szCs w:val="28"/>
        </w:rPr>
      </w:pPr>
      <w:r w:rsidRPr="0087029E">
        <w:rPr>
          <w:rFonts w:ascii="Times New Roman" w:hAnsi="Times New Roman"/>
          <w:sz w:val="28"/>
          <w:szCs w:val="28"/>
        </w:rPr>
        <w:t>Активное внедрение на муниципальной службе эффективных технологий и современных методов кадровой работы будет способствовать формированию высококвалифицированного кадрового состава муниципальной службы, обеспечивающего эффективное функционирование органов местного самоуправления.</w:t>
      </w:r>
    </w:p>
    <w:p w:rsidR="00A566F4" w:rsidRPr="00E261F4" w:rsidRDefault="00A566F4" w:rsidP="00CB3102">
      <w:pPr>
        <w:spacing w:line="360" w:lineRule="auto"/>
        <w:ind w:firstLine="708"/>
        <w:jc w:val="both"/>
        <w:rPr>
          <w:rFonts w:ascii="Times New Roman" w:hAnsi="Times New Roman"/>
          <w:color w:val="000000"/>
          <w:sz w:val="28"/>
          <w:szCs w:val="28"/>
        </w:rPr>
      </w:pPr>
      <w:r w:rsidRPr="00E261F4">
        <w:rPr>
          <w:rFonts w:ascii="Times New Roman" w:hAnsi="Times New Roman"/>
          <w:color w:val="000000"/>
          <w:sz w:val="28"/>
          <w:szCs w:val="28"/>
        </w:rPr>
        <w:t>В органах местного самоуправления существует проблема омоложения муниципальных кадров. Привлечение на муниципальную службу талантливых молодых специалистов обеспечит преемственность поколений в системе муниципального управления, ротацию кадров в органах местного самоуправления, усиление конкуренции в процессе отбора, подготовки и карьерного роста муниципальных служащих.</w:t>
      </w:r>
    </w:p>
    <w:p w:rsidR="00A566F4" w:rsidRPr="00E261F4" w:rsidRDefault="00A566F4" w:rsidP="00CB3102">
      <w:pPr>
        <w:spacing w:line="360" w:lineRule="auto"/>
        <w:ind w:firstLine="708"/>
        <w:jc w:val="both"/>
        <w:rPr>
          <w:rFonts w:ascii="Times New Roman" w:hAnsi="Times New Roman"/>
          <w:color w:val="000000"/>
          <w:sz w:val="28"/>
          <w:szCs w:val="28"/>
        </w:rPr>
      </w:pPr>
      <w:r w:rsidRPr="00E261F4">
        <w:rPr>
          <w:rFonts w:ascii="Times New Roman" w:hAnsi="Times New Roman"/>
          <w:color w:val="000000"/>
          <w:sz w:val="28"/>
          <w:szCs w:val="28"/>
        </w:rPr>
        <w:t>Самостоятельным направлением развития муниципальной службы является противодействие проявлению коррупционно - опасных действий. В данной сфере существуют проблемы повышения эффективности деятельности комиссий по соблюдению требований к служебному поведению муниципальных служащих и урегулированию конфликта интересов на муниципальной службе, повышения эффективности взаимодействия органов местного самоуправления и гражданского общества, обеспечения прозрачности деятельности органов местного самоуправления. Меры по противодействию коррупции должны проводиться комплексно и системно.</w:t>
      </w:r>
    </w:p>
    <w:p w:rsidR="00A566F4" w:rsidRPr="00745024" w:rsidRDefault="00A566F4" w:rsidP="00CB3102">
      <w:pPr>
        <w:spacing w:line="360" w:lineRule="auto"/>
        <w:ind w:firstLine="708"/>
        <w:jc w:val="both"/>
        <w:rPr>
          <w:sz w:val="28"/>
          <w:szCs w:val="28"/>
        </w:rPr>
      </w:pPr>
    </w:p>
    <w:p w:rsidR="00A566F4" w:rsidRPr="00733AD2" w:rsidRDefault="00A566F4" w:rsidP="00CB3102">
      <w:pPr>
        <w:spacing w:before="120" w:after="120" w:line="360" w:lineRule="auto"/>
        <w:jc w:val="center"/>
        <w:rPr>
          <w:rFonts w:ascii="Times New Roman" w:hAnsi="Times New Roman"/>
          <w:b/>
          <w:sz w:val="28"/>
          <w:szCs w:val="28"/>
        </w:rPr>
      </w:pPr>
      <w:r w:rsidRPr="00733AD2">
        <w:rPr>
          <w:rFonts w:ascii="Times New Roman" w:hAnsi="Times New Roman"/>
          <w:b/>
          <w:sz w:val="28"/>
          <w:szCs w:val="28"/>
        </w:rPr>
        <w:t>1.5. Бюджетный  потенциал</w:t>
      </w:r>
    </w:p>
    <w:p w:rsidR="00A566F4" w:rsidRPr="00733AD2" w:rsidRDefault="00A566F4" w:rsidP="00CB3102">
      <w:pPr>
        <w:pStyle w:val="Default"/>
        <w:spacing w:line="360" w:lineRule="auto"/>
        <w:jc w:val="center"/>
        <w:rPr>
          <w:b/>
        </w:rPr>
      </w:pPr>
      <w:r w:rsidRPr="00733AD2">
        <w:rPr>
          <w:b/>
          <w:bCs/>
          <w:iCs/>
        </w:rPr>
        <w:t>Муниципальная собственность</w:t>
      </w:r>
    </w:p>
    <w:p w:rsidR="00A566F4" w:rsidRDefault="00A566F4" w:rsidP="00CB3102">
      <w:pPr>
        <w:spacing w:line="360" w:lineRule="auto"/>
        <w:ind w:firstLine="709"/>
        <w:jc w:val="both"/>
        <w:rPr>
          <w:rFonts w:ascii="Times New Roman" w:hAnsi="Times New Roman"/>
          <w:sz w:val="28"/>
          <w:szCs w:val="28"/>
        </w:rPr>
      </w:pPr>
      <w:r w:rsidRPr="00560409">
        <w:rPr>
          <w:rFonts w:ascii="Times New Roman" w:hAnsi="Times New Roman"/>
          <w:sz w:val="28"/>
          <w:szCs w:val="28"/>
        </w:rPr>
        <w:t xml:space="preserve">В </w:t>
      </w:r>
      <w:r>
        <w:rPr>
          <w:rFonts w:ascii="Times New Roman" w:hAnsi="Times New Roman"/>
          <w:sz w:val="28"/>
          <w:szCs w:val="28"/>
        </w:rPr>
        <w:t>Ардатовском муниципальном</w:t>
      </w:r>
      <w:r w:rsidRPr="00560409">
        <w:rPr>
          <w:rFonts w:ascii="Times New Roman" w:hAnsi="Times New Roman"/>
          <w:sz w:val="28"/>
          <w:szCs w:val="28"/>
        </w:rPr>
        <w:t xml:space="preserve"> районе достаточно широко представлена сеть предприятий и учреждений муниципальной формы собственности. Структура муниципальных предприятий и учреждений представлена в виде схемы:</w:t>
      </w:r>
    </w:p>
    <w:p w:rsidR="00A566F4" w:rsidRDefault="00A566F4" w:rsidP="00CB3102">
      <w:pPr>
        <w:spacing w:line="360" w:lineRule="auto"/>
        <w:ind w:firstLine="709"/>
        <w:jc w:val="both"/>
        <w:rPr>
          <w:rFonts w:ascii="Times New Roman" w:hAnsi="Times New Roman"/>
          <w:sz w:val="28"/>
          <w:szCs w:val="28"/>
        </w:rPr>
      </w:pPr>
    </w:p>
    <w:p w:rsidR="00A566F4" w:rsidRDefault="00A566F4" w:rsidP="00CB3102">
      <w:pPr>
        <w:spacing w:line="360" w:lineRule="auto"/>
        <w:ind w:firstLine="709"/>
        <w:jc w:val="both"/>
        <w:rPr>
          <w:rFonts w:ascii="Times New Roman" w:hAnsi="Times New Roman"/>
          <w:sz w:val="28"/>
          <w:szCs w:val="28"/>
        </w:rPr>
      </w:pPr>
    </w:p>
    <w:p w:rsidR="00A566F4" w:rsidRDefault="00A566F4" w:rsidP="00CB3102">
      <w:pPr>
        <w:spacing w:line="360" w:lineRule="auto"/>
        <w:ind w:firstLine="709"/>
        <w:jc w:val="both"/>
        <w:rPr>
          <w:rFonts w:ascii="Times New Roman" w:hAnsi="Times New Roman"/>
          <w:sz w:val="28"/>
          <w:szCs w:val="28"/>
        </w:rPr>
      </w:pPr>
    </w:p>
    <w:p w:rsidR="00A566F4" w:rsidRDefault="00A566F4" w:rsidP="00FC383F">
      <w:pPr>
        <w:spacing w:line="360" w:lineRule="auto"/>
        <w:rPr>
          <w:rFonts w:ascii="Times New Roman" w:hAnsi="Times New Roman"/>
          <w:sz w:val="28"/>
          <w:szCs w:val="28"/>
        </w:rPr>
      </w:pPr>
      <w:r>
        <w:rPr>
          <w:noProof/>
        </w:rPr>
        <w:pict>
          <v:shapetype id="_x0000_t202" coordsize="21600,21600" o:spt="202" path="m,l,21600r21600,l21600,xe">
            <v:stroke joinstyle="miter"/>
            <v:path gradientshapeok="t" o:connecttype="rect"/>
          </v:shapetype>
          <v:shape id="_x0000_s1026" type="#_x0000_t202" style="position:absolute;margin-left:338.6pt;margin-top:3.85pt;width:148.95pt;height:145.7pt;z-index:251658240" stroked="f">
            <v:textbox style="mso-next-textbox:#_x0000_s1026;mso-fit-shape-to-text:t">
              <w:txbxContent>
                <w:p w:rsidR="00A566F4" w:rsidRPr="005803E3" w:rsidRDefault="00A566F4" w:rsidP="00062D00">
                  <w:pPr>
                    <w:jc w:val="right"/>
                    <w:rPr>
                      <w:rFonts w:ascii="Times New Roman" w:hAnsi="Times New Roman"/>
                      <w:i/>
                      <w:sz w:val="24"/>
                      <w:szCs w:val="24"/>
                    </w:rPr>
                  </w:pPr>
                  <w:r w:rsidRPr="005803E3">
                    <w:rPr>
                      <w:rFonts w:ascii="Times New Roman" w:hAnsi="Times New Roman"/>
                      <w:i/>
                      <w:sz w:val="24"/>
                      <w:szCs w:val="24"/>
                    </w:rPr>
                    <w:t>Таблица 9</w:t>
                  </w:r>
                </w:p>
              </w:txbxContent>
            </v:textbox>
          </v:shape>
        </w:pict>
      </w:r>
    </w:p>
    <w:p w:rsidR="00A566F4" w:rsidRDefault="00A566F4" w:rsidP="00CB3102">
      <w:pPr>
        <w:spacing w:after="0" w:line="360" w:lineRule="auto"/>
        <w:ind w:firstLine="567"/>
        <w:jc w:val="both"/>
        <w:rPr>
          <w:rFonts w:ascii="Times New Roman" w:hAnsi="Times New Roman"/>
          <w:sz w:val="28"/>
          <w:szCs w:val="28"/>
        </w:rPr>
      </w:pPr>
      <w:r>
        <w:rPr>
          <w:noProof/>
        </w:rPr>
        <w:pict>
          <v:group id="_x0000_s1027" editas="orgchart" style="position:absolute;left:0;text-align:left;margin-left:9pt;margin-top:5.95pt;width:477pt;height:430.2pt;z-index:251659264" coordorigin="440,358" coordsize="480,192">
            <o:lock v:ext="edit" aspectratio="t"/>
            <o:diagram v:ext="edit" dgmstyle="6" dgmscalex="86836" dgmscaley="195785" dgmfontsize="15" constrainbounds="0,0,0,0" autoformat="t" autolayout="f">
              <o:relationtable v:ext="edit">
                <o:rel v:ext="edit" idsrc="#_s1036" iddest="#_s1036"/>
                <o:rel v:ext="edit" idsrc="#_s1037" iddest="#_s1036" idcntr="#_s1035"/>
                <o:rel v:ext="edit" idsrc="#_s1038" iddest="#_s1036" idcntr="#_s1034"/>
                <o:rel v:ext="edit" idsrc="#_s1039" iddest="#_s1036" idcntr="#_s1033"/>
                <o:rel v:ext="edit" idsrc="#_s1040" iddest="#_s1037" idcntr="#_s1032"/>
                <o:rel v:ext="edit" idsrc="#_s1029" iddest="#_s1038" idcntr="#_s1031"/>
                <o:rel v:ext="edit" idsrc="#_s1041" iddest="#_s1039" idcntr="#_s1030"/>
              </o:relationtable>
            </o:diagram>
            <v:shape id="_x0000_s1028" type="#_x0000_t75" style="position:absolute;left:440;top:358;width:480;height:192" o:preferrelative="f">
              <v:fill o:detectmouseclick="t"/>
              <v:path o:extrusionok="t" o:connecttype="none"/>
              <o:lock v:ext="edit" text="t"/>
            </v:shape>
            <v:roundrect id="_s1029" o:spid="_x0000_s1029" style="position:absolute;left:603;top:470;width:149;height:80;v-text-anchor:middle" arcsize="10923f" o:dgmlayout="2" o:dgmnodekind="0" fillcolor="#f60" strokecolor="maroon">
              <v:fill color2="red" rotate="t" focus="100%" type="gradient"/>
              <v:textbox style="mso-next-textbox:#_s1029;mso-direction-alt:auto" inset="0,0,0,0">
                <w:txbxContent>
                  <w:p w:rsidR="00A566F4" w:rsidRPr="00156DBF" w:rsidRDefault="00A566F4" w:rsidP="00C95BB7">
                    <w:pPr>
                      <w:autoSpaceDE w:val="0"/>
                      <w:autoSpaceDN w:val="0"/>
                      <w:adjustRightInd w:val="0"/>
                      <w:spacing w:after="120"/>
                      <w:jc w:val="center"/>
                      <w:rPr>
                        <w:rFonts w:ascii="Bodoni MT Black" w:hAnsi="Bodoni MT Black"/>
                        <w:sz w:val="20"/>
                        <w:szCs w:val="18"/>
                      </w:rPr>
                    </w:pPr>
                    <w:r w:rsidRPr="00156DBF">
                      <w:rPr>
                        <w:rFonts w:ascii="Bodoni MT Black" w:hAnsi="Bodoni MT Black"/>
                        <w:sz w:val="20"/>
                        <w:szCs w:val="18"/>
                      </w:rPr>
                      <w:t xml:space="preserve">-14 </w:t>
                    </w:r>
                    <w:r w:rsidRPr="00156DBF">
                      <w:rPr>
                        <w:sz w:val="20"/>
                        <w:szCs w:val="18"/>
                      </w:rPr>
                      <w:t>учреждений</w:t>
                    </w:r>
                    <w:r w:rsidRPr="00156DBF">
                      <w:rPr>
                        <w:rFonts w:ascii="Bodoni MT Black" w:hAnsi="Bodoni MT Black"/>
                        <w:sz w:val="20"/>
                        <w:szCs w:val="18"/>
                      </w:rPr>
                      <w:t xml:space="preserve"> </w:t>
                    </w:r>
                    <w:r w:rsidRPr="00156DBF">
                      <w:rPr>
                        <w:sz w:val="20"/>
                        <w:szCs w:val="18"/>
                      </w:rPr>
                      <w:t>образования</w:t>
                    </w:r>
                    <w:r w:rsidRPr="00156DBF">
                      <w:rPr>
                        <w:rFonts w:ascii="Bodoni MT Black" w:hAnsi="Bodoni MT Black"/>
                        <w:sz w:val="20"/>
                        <w:szCs w:val="18"/>
                      </w:rPr>
                      <w:t>;</w:t>
                    </w:r>
                  </w:p>
                  <w:p w:rsidR="00A566F4" w:rsidRPr="00156DBF" w:rsidRDefault="00A566F4" w:rsidP="00C95BB7">
                    <w:pPr>
                      <w:autoSpaceDE w:val="0"/>
                      <w:autoSpaceDN w:val="0"/>
                      <w:adjustRightInd w:val="0"/>
                      <w:spacing w:after="120"/>
                      <w:jc w:val="center"/>
                      <w:rPr>
                        <w:rFonts w:ascii="Bodoni MT Black" w:hAnsi="Bodoni MT Black"/>
                        <w:sz w:val="20"/>
                        <w:szCs w:val="18"/>
                      </w:rPr>
                    </w:pPr>
                    <w:r w:rsidRPr="00156DBF">
                      <w:rPr>
                        <w:rFonts w:ascii="Bodoni MT Black" w:hAnsi="Bodoni MT Black"/>
                        <w:sz w:val="20"/>
                        <w:szCs w:val="18"/>
                      </w:rPr>
                      <w:t xml:space="preserve">- 9 </w:t>
                    </w:r>
                    <w:r w:rsidRPr="00156DBF">
                      <w:rPr>
                        <w:sz w:val="20"/>
                        <w:szCs w:val="18"/>
                      </w:rPr>
                      <w:t>учреждений</w:t>
                    </w:r>
                    <w:r w:rsidRPr="00156DBF">
                      <w:rPr>
                        <w:rFonts w:ascii="Bodoni MT Black" w:hAnsi="Bodoni MT Black"/>
                        <w:sz w:val="20"/>
                        <w:szCs w:val="18"/>
                      </w:rPr>
                      <w:t xml:space="preserve"> </w:t>
                    </w:r>
                    <w:r w:rsidRPr="00156DBF">
                      <w:rPr>
                        <w:sz w:val="20"/>
                        <w:szCs w:val="18"/>
                      </w:rPr>
                      <w:t>дошкольного</w:t>
                    </w:r>
                    <w:r w:rsidRPr="00156DBF">
                      <w:rPr>
                        <w:rFonts w:ascii="Bodoni MT Black" w:hAnsi="Bodoni MT Black"/>
                        <w:sz w:val="20"/>
                        <w:szCs w:val="18"/>
                      </w:rPr>
                      <w:t xml:space="preserve"> </w:t>
                    </w:r>
                    <w:r w:rsidRPr="00156DBF">
                      <w:rPr>
                        <w:sz w:val="20"/>
                        <w:szCs w:val="18"/>
                      </w:rPr>
                      <w:t>образования</w:t>
                    </w:r>
                    <w:r w:rsidRPr="00156DBF">
                      <w:rPr>
                        <w:rFonts w:ascii="Bodoni MT Black" w:hAnsi="Bodoni MT Black"/>
                        <w:sz w:val="20"/>
                        <w:szCs w:val="18"/>
                      </w:rPr>
                      <w:t>;</w:t>
                    </w:r>
                  </w:p>
                  <w:p w:rsidR="00A566F4" w:rsidRPr="00156DBF" w:rsidRDefault="00A566F4" w:rsidP="00C95BB7">
                    <w:pPr>
                      <w:autoSpaceDE w:val="0"/>
                      <w:autoSpaceDN w:val="0"/>
                      <w:adjustRightInd w:val="0"/>
                      <w:spacing w:after="120"/>
                      <w:jc w:val="center"/>
                      <w:rPr>
                        <w:rFonts w:ascii="Bodoni MT Black" w:hAnsi="Bodoni MT Black"/>
                        <w:sz w:val="20"/>
                        <w:szCs w:val="18"/>
                      </w:rPr>
                    </w:pPr>
                    <w:r w:rsidRPr="00156DBF">
                      <w:rPr>
                        <w:rFonts w:ascii="Bodoni MT Black" w:hAnsi="Bodoni MT Black"/>
                        <w:sz w:val="20"/>
                        <w:szCs w:val="18"/>
                      </w:rPr>
                      <w:t xml:space="preserve">- 2 </w:t>
                    </w:r>
                    <w:r w:rsidRPr="00156DBF">
                      <w:rPr>
                        <w:sz w:val="20"/>
                        <w:szCs w:val="18"/>
                      </w:rPr>
                      <w:t>учреждения</w:t>
                    </w:r>
                    <w:r w:rsidRPr="00156DBF">
                      <w:rPr>
                        <w:rFonts w:ascii="Bodoni MT Black" w:hAnsi="Bodoni MT Black"/>
                        <w:sz w:val="20"/>
                        <w:szCs w:val="18"/>
                      </w:rPr>
                      <w:t xml:space="preserve"> </w:t>
                    </w:r>
                    <w:r w:rsidRPr="00156DBF">
                      <w:rPr>
                        <w:sz w:val="20"/>
                        <w:szCs w:val="18"/>
                      </w:rPr>
                      <w:t>в</w:t>
                    </w:r>
                    <w:r w:rsidRPr="00156DBF">
                      <w:rPr>
                        <w:rFonts w:ascii="Bodoni MT Black" w:hAnsi="Bodoni MT Black"/>
                        <w:sz w:val="20"/>
                        <w:szCs w:val="18"/>
                      </w:rPr>
                      <w:t xml:space="preserve"> </w:t>
                    </w:r>
                    <w:r w:rsidRPr="00156DBF">
                      <w:rPr>
                        <w:sz w:val="20"/>
                        <w:szCs w:val="18"/>
                      </w:rPr>
                      <w:t>сфере</w:t>
                    </w:r>
                    <w:r w:rsidRPr="00156DBF">
                      <w:rPr>
                        <w:rFonts w:ascii="Bodoni MT Black" w:hAnsi="Bodoni MT Black"/>
                        <w:sz w:val="20"/>
                        <w:szCs w:val="18"/>
                      </w:rPr>
                      <w:t xml:space="preserve"> </w:t>
                    </w:r>
                    <w:r w:rsidRPr="00156DBF">
                      <w:rPr>
                        <w:sz w:val="20"/>
                        <w:szCs w:val="18"/>
                      </w:rPr>
                      <w:t>культуры</w:t>
                    </w:r>
                    <w:r w:rsidRPr="00156DBF">
                      <w:rPr>
                        <w:rFonts w:ascii="Bodoni MT Black" w:hAnsi="Bodoni MT Black"/>
                        <w:sz w:val="20"/>
                        <w:szCs w:val="18"/>
                      </w:rPr>
                      <w:t>;</w:t>
                    </w:r>
                  </w:p>
                  <w:p w:rsidR="00A566F4" w:rsidRPr="00156DBF" w:rsidRDefault="00A566F4" w:rsidP="00C95BB7">
                    <w:pPr>
                      <w:autoSpaceDE w:val="0"/>
                      <w:autoSpaceDN w:val="0"/>
                      <w:adjustRightInd w:val="0"/>
                      <w:spacing w:after="120"/>
                      <w:jc w:val="center"/>
                      <w:rPr>
                        <w:sz w:val="25"/>
                        <w:szCs w:val="24"/>
                      </w:rPr>
                    </w:pPr>
                    <w:r w:rsidRPr="00156DBF">
                      <w:rPr>
                        <w:rFonts w:ascii="Bodoni MT Black" w:hAnsi="Bodoni MT Black"/>
                        <w:sz w:val="20"/>
                        <w:szCs w:val="18"/>
                      </w:rPr>
                      <w:t xml:space="preserve">-3 </w:t>
                    </w:r>
                    <w:r w:rsidRPr="00156DBF">
                      <w:rPr>
                        <w:sz w:val="20"/>
                        <w:szCs w:val="18"/>
                      </w:rPr>
                      <w:t>учреждения</w:t>
                    </w:r>
                    <w:r w:rsidRPr="00156DBF">
                      <w:rPr>
                        <w:rFonts w:ascii="Bodoni MT Black" w:hAnsi="Bodoni MT Black"/>
                        <w:sz w:val="20"/>
                        <w:szCs w:val="18"/>
                      </w:rPr>
                      <w:t xml:space="preserve"> </w:t>
                    </w:r>
                    <w:r w:rsidRPr="00156DBF">
                      <w:rPr>
                        <w:sz w:val="20"/>
                        <w:szCs w:val="18"/>
                      </w:rPr>
                      <w:t>дополнительного</w:t>
                    </w:r>
                    <w:r w:rsidRPr="00156DBF">
                      <w:rPr>
                        <w:sz w:val="25"/>
                        <w:szCs w:val="24"/>
                      </w:rPr>
                      <w:t xml:space="preserve"> </w:t>
                    </w:r>
                    <w:r w:rsidRPr="00156DBF">
                      <w:rPr>
                        <w:sz w:val="20"/>
                        <w:szCs w:val="18"/>
                      </w:rPr>
                      <w:t>образования</w:t>
                    </w:r>
                    <w:r w:rsidRPr="00156DBF">
                      <w:rPr>
                        <w:rFonts w:ascii="Bodoni MT Black" w:hAnsi="Bodoni MT Black"/>
                        <w:sz w:val="20"/>
                        <w:szCs w:val="18"/>
                      </w:rPr>
                      <w:t>;</w:t>
                    </w:r>
                  </w:p>
                  <w:p w:rsidR="00A566F4" w:rsidRPr="00156DBF" w:rsidRDefault="00A566F4" w:rsidP="00156DBF">
                    <w:pPr>
                      <w:autoSpaceDE w:val="0"/>
                      <w:autoSpaceDN w:val="0"/>
                      <w:adjustRightInd w:val="0"/>
                      <w:jc w:val="center"/>
                      <w:rPr>
                        <w:rFonts w:ascii="Bodoni MT Black" w:hAnsi="Bodoni MT Black"/>
                        <w:sz w:val="18"/>
                        <w:szCs w:val="18"/>
                      </w:rPr>
                    </w:pPr>
                    <w:r w:rsidRPr="00156DBF">
                      <w:rPr>
                        <w:rFonts w:ascii="Bodoni MT Black" w:hAnsi="Bodoni MT Black"/>
                        <w:sz w:val="18"/>
                        <w:szCs w:val="18"/>
                      </w:rPr>
                      <w:t xml:space="preserve">-6 </w:t>
                    </w:r>
                    <w:r w:rsidRPr="00156DBF">
                      <w:rPr>
                        <w:sz w:val="18"/>
                        <w:szCs w:val="18"/>
                      </w:rPr>
                      <w:t>казенных</w:t>
                    </w:r>
                    <w:r w:rsidRPr="00156DBF">
                      <w:rPr>
                        <w:rFonts w:ascii="Bodoni MT Black" w:hAnsi="Bodoni MT Black"/>
                        <w:sz w:val="18"/>
                        <w:szCs w:val="18"/>
                      </w:rPr>
                      <w:t xml:space="preserve"> </w:t>
                    </w:r>
                    <w:r w:rsidRPr="00156DBF">
                      <w:rPr>
                        <w:sz w:val="18"/>
                        <w:szCs w:val="18"/>
                      </w:rPr>
                      <w:t>учреждений</w:t>
                    </w:r>
                  </w:p>
                </w:txbxContent>
              </v:textbox>
            </v:roundre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s1030" o:spid="_x0000_s1030" type="#_x0000_t34" style="position:absolute;left:825;top:479;width:41;height:6;rotation:270;flip:x" o:connectortype="elbow" adj="2455,2163927,-127650" strokecolor="#540000" strokeweight="2.25pt"/>
            <v:shape id="_s1031" o:spid="_x0000_s1031" type="#_x0000_t34" style="position:absolute;left:673;top:466;width:5;height:4;rotation:270;flip:x" o:connectortype="elbow" adj="10748,2541780,-594465" strokecolor="#540000" strokeweight="2.25pt"/>
            <v:shape id="_s1032" o:spid="_x0000_s1032" type="#_x0000_t34" style="position:absolute;left:498;top:478;width:24;height:7;rotation:270;flip:x" o:connectortype="elbow" adj="4320,1741432,-88152" strokecolor="#540000" strokeweight="2.25pt"/>
            <v:shape id="_s1033" o:spid="_x0000_s1033" type="#_x0000_t34" style="position:absolute;left:739;top:325;width:40;height:169;rotation:270;flip:x" o:connectortype="elbow" adj="2541,54125,-130715" strokecolor="#540000" strokeweight="2.25pt"/>
            <v:shape id="_s1034" o:spid="_x0000_s1034" type="#_x0000_t34" style="position:absolute;left:655;top:409;width:40;height:1;rotation:270" o:connectortype="elbow" adj="2541,-77371200,-90325" strokecolor="#540000" strokeweight="2.25pt"/>
            <v:shape id="_s1035" o:spid="_x0000_s1035" type="#_x0000_t34" style="position:absolute;left:569;top:327;width:42;height:168;rotation:270" o:connectortype="elbow" adj="2419,-54956,-47770" strokecolor="#540000" strokeweight="2.25pt"/>
            <v:roundrect id="_s1036" o:spid="_x0000_s1036" style="position:absolute;left:608;top:358;width:131;height:32;v-text-anchor:middle" arcsize="10923f" o:dgmlayout="0" o:dgmnodekind="1" fillcolor="#f9f67f" strokecolor="maroon">
              <v:fill color2="#fc0" rotate="t" focus="100%" type="gradient"/>
              <v:textbox style="mso-next-textbox:#_s1036;mso-direction-alt:auto" inset="0,0,0,0">
                <w:txbxContent>
                  <w:p w:rsidR="00A566F4" w:rsidRPr="00156DBF" w:rsidRDefault="00A566F4" w:rsidP="00F95CB9">
                    <w:pPr>
                      <w:jc w:val="center"/>
                      <w:rPr>
                        <w:rFonts w:ascii="Bodoni MT Black" w:hAnsi="Bodoni MT Black"/>
                        <w:sz w:val="28"/>
                        <w:szCs w:val="24"/>
                      </w:rPr>
                    </w:pPr>
                    <w:r w:rsidRPr="00156DBF">
                      <w:rPr>
                        <w:sz w:val="28"/>
                        <w:szCs w:val="24"/>
                      </w:rPr>
                      <w:t>Структура</w:t>
                    </w:r>
                    <w:r w:rsidRPr="00156DBF">
                      <w:rPr>
                        <w:rFonts w:ascii="Bodoni MT Black" w:hAnsi="Bodoni MT Black"/>
                        <w:sz w:val="28"/>
                        <w:szCs w:val="24"/>
                      </w:rPr>
                      <w:t xml:space="preserve"> </w:t>
                    </w:r>
                    <w:r w:rsidRPr="00156DBF">
                      <w:rPr>
                        <w:sz w:val="28"/>
                        <w:szCs w:val="24"/>
                      </w:rPr>
                      <w:t>муниципального</w:t>
                    </w:r>
                    <w:r w:rsidRPr="00156DBF">
                      <w:rPr>
                        <w:rFonts w:ascii="Bodoni MT Black" w:hAnsi="Bodoni MT Black"/>
                        <w:sz w:val="28"/>
                        <w:szCs w:val="24"/>
                      </w:rPr>
                      <w:t xml:space="preserve"> </w:t>
                    </w:r>
                    <w:r w:rsidRPr="00156DBF">
                      <w:rPr>
                        <w:sz w:val="28"/>
                        <w:szCs w:val="24"/>
                      </w:rPr>
                      <w:t>сектора</w:t>
                    </w:r>
                    <w:r w:rsidRPr="00156DBF">
                      <w:rPr>
                        <w:rFonts w:ascii="Bodoni MT Black" w:hAnsi="Bodoni MT Black"/>
                        <w:sz w:val="28"/>
                        <w:szCs w:val="24"/>
                      </w:rPr>
                      <w:t xml:space="preserve"> </w:t>
                    </w:r>
                    <w:r w:rsidRPr="00156DBF">
                      <w:rPr>
                        <w:sz w:val="28"/>
                        <w:szCs w:val="24"/>
                      </w:rPr>
                      <w:t>экономики</w:t>
                    </w:r>
                  </w:p>
                </w:txbxContent>
              </v:textbox>
            </v:roundrect>
            <v:roundrect id="_s1037" o:spid="_x0000_s1037" style="position:absolute;left:442;top:432;width:127;height:38;v-text-anchor:middle" arcsize="10923f" o:dgmlayout="0" o:dgmnodekind="0" fillcolor="#f93" strokecolor="maroon">
              <v:fill color2="#f60" rotate="t" focus="100%" type="gradient"/>
              <v:textbox style="mso-next-textbox:#_s1037;mso-direction-alt:auto" inset="0,0,0,0">
                <w:txbxContent>
                  <w:p w:rsidR="00A566F4" w:rsidRPr="00156DBF" w:rsidRDefault="00A566F4" w:rsidP="00F95CB9">
                    <w:pPr>
                      <w:jc w:val="center"/>
                      <w:rPr>
                        <w:rFonts w:ascii="Bodoni MT Black" w:hAnsi="Bodoni MT Black"/>
                        <w:b/>
                      </w:rPr>
                    </w:pPr>
                    <w:r w:rsidRPr="00156DBF">
                      <w:rPr>
                        <w:b/>
                        <w:sz w:val="25"/>
                        <w:szCs w:val="24"/>
                      </w:rPr>
                      <w:t>Органы</w:t>
                    </w:r>
                    <w:r w:rsidRPr="00156DBF">
                      <w:rPr>
                        <w:rFonts w:ascii="Bodoni MT Black" w:hAnsi="Bodoni MT Black"/>
                        <w:b/>
                        <w:sz w:val="25"/>
                        <w:szCs w:val="24"/>
                      </w:rPr>
                      <w:t xml:space="preserve"> </w:t>
                    </w:r>
                    <w:r w:rsidRPr="00156DBF">
                      <w:rPr>
                        <w:b/>
                        <w:sz w:val="25"/>
                        <w:szCs w:val="24"/>
                      </w:rPr>
                      <w:t>местного</w:t>
                    </w:r>
                    <w:r w:rsidRPr="00156DBF">
                      <w:rPr>
                        <w:rFonts w:ascii="Bodoni MT Black" w:hAnsi="Bodoni MT Black"/>
                        <w:b/>
                        <w:sz w:val="25"/>
                        <w:szCs w:val="24"/>
                      </w:rPr>
                      <w:t xml:space="preserve"> </w:t>
                    </w:r>
                    <w:r w:rsidRPr="00156DBF">
                      <w:rPr>
                        <w:b/>
                        <w:sz w:val="25"/>
                        <w:szCs w:val="24"/>
                      </w:rPr>
                      <w:t>самоуправления</w:t>
                    </w:r>
                  </w:p>
                </w:txbxContent>
              </v:textbox>
            </v:roundrect>
            <v:roundrect id="_s1038" o:spid="_x0000_s1038" style="position:absolute;left:608;top:430;width:131;height:35;v-text-anchor:middle" arcsize="10923f" o:dgmlayout="0" o:dgmnodekind="0" fillcolor="#f93" strokecolor="maroon">
              <v:fill color2="#f60" rotate="t" focus="100%" type="gradient"/>
              <v:textbox style="mso-next-textbox:#_s1038;mso-direction-alt:auto" inset="0,0,0,0">
                <w:txbxContent>
                  <w:p w:rsidR="00A566F4" w:rsidRPr="00156DBF" w:rsidRDefault="00A566F4" w:rsidP="00F95CB9">
                    <w:pPr>
                      <w:jc w:val="center"/>
                      <w:rPr>
                        <w:rFonts w:ascii="Bodoni MT Black" w:hAnsi="Bodoni MT Black"/>
                        <w:sz w:val="28"/>
                        <w:szCs w:val="24"/>
                      </w:rPr>
                    </w:pPr>
                    <w:r w:rsidRPr="00156DBF">
                      <w:rPr>
                        <w:sz w:val="28"/>
                        <w:szCs w:val="24"/>
                      </w:rPr>
                      <w:t>Муниципальные</w:t>
                    </w:r>
                    <w:r w:rsidRPr="00156DBF">
                      <w:rPr>
                        <w:rFonts w:ascii="Bodoni MT Black" w:hAnsi="Bodoni MT Black"/>
                        <w:sz w:val="28"/>
                        <w:szCs w:val="24"/>
                      </w:rPr>
                      <w:t xml:space="preserve"> </w:t>
                    </w:r>
                    <w:r w:rsidRPr="00156DBF">
                      <w:rPr>
                        <w:sz w:val="28"/>
                        <w:szCs w:val="24"/>
                      </w:rPr>
                      <w:t>учреждения</w:t>
                    </w:r>
                  </w:p>
                </w:txbxContent>
              </v:textbox>
            </v:roundrect>
            <v:roundrect id="_s1039" o:spid="_x0000_s1039" style="position:absolute;left:776;top:430;width:133;height:31;v-text-anchor:middle" arcsize="10923f" o:dgmlayout="0" o:dgmnodekind="0" fillcolor="#f93" strokecolor="maroon">
              <v:fill color2="#f60" rotate="t" focus="100%" type="gradient"/>
              <v:textbox style="mso-next-textbox:#_s1039;mso-direction-alt:auto" inset="0,0,0,0">
                <w:txbxContent>
                  <w:p w:rsidR="00A566F4" w:rsidRPr="00156DBF" w:rsidRDefault="00A566F4" w:rsidP="00F95CB9">
                    <w:pPr>
                      <w:jc w:val="center"/>
                      <w:rPr>
                        <w:rFonts w:ascii="Bodoni MT Black" w:hAnsi="Bodoni MT Black"/>
                        <w:sz w:val="28"/>
                        <w:szCs w:val="24"/>
                      </w:rPr>
                    </w:pPr>
                    <w:r w:rsidRPr="00156DBF">
                      <w:rPr>
                        <w:sz w:val="28"/>
                        <w:szCs w:val="24"/>
                      </w:rPr>
                      <w:t>Муниципальные</w:t>
                    </w:r>
                    <w:r w:rsidRPr="00156DBF">
                      <w:rPr>
                        <w:rFonts w:ascii="Bodoni MT Black" w:hAnsi="Bodoni MT Black"/>
                        <w:sz w:val="28"/>
                        <w:szCs w:val="24"/>
                      </w:rPr>
                      <w:t xml:space="preserve"> </w:t>
                    </w:r>
                    <w:r w:rsidRPr="00156DBF">
                      <w:rPr>
                        <w:sz w:val="28"/>
                        <w:szCs w:val="24"/>
                      </w:rPr>
                      <w:t>предприятия</w:t>
                    </w:r>
                  </w:p>
                </w:txbxContent>
              </v:textbox>
            </v:roundrect>
            <v:roundrect id="_s1040" o:spid="_x0000_s1040" style="position:absolute;left:441;top:494;width:143;height:56;v-text-anchor:middle" arcsize="10923f" o:dgmlayout="2" o:dgmnodekind="0" fillcolor="#f60" strokecolor="maroon">
              <v:fill color2="red" rotate="t" focus="100%" type="gradient"/>
              <v:textbox style="mso-next-textbox:#_s1040;mso-direction-alt:auto" inset="0,0,0,0">
                <w:txbxContent>
                  <w:p w:rsidR="00A566F4" w:rsidRPr="00156DBF" w:rsidRDefault="00A566F4" w:rsidP="00F95CB9">
                    <w:pPr>
                      <w:autoSpaceDE w:val="0"/>
                      <w:autoSpaceDN w:val="0"/>
                      <w:adjustRightInd w:val="0"/>
                      <w:jc w:val="center"/>
                      <w:rPr>
                        <w:rFonts w:ascii="Bodoni MT Black" w:hAnsi="Bodoni MT Black"/>
                        <w:sz w:val="20"/>
                        <w:szCs w:val="18"/>
                      </w:rPr>
                    </w:pPr>
                    <w:r w:rsidRPr="00156DBF">
                      <w:rPr>
                        <w:sz w:val="25"/>
                        <w:szCs w:val="24"/>
                      </w:rPr>
                      <w:t>-</w:t>
                    </w:r>
                    <w:r w:rsidRPr="00156DBF">
                      <w:rPr>
                        <w:sz w:val="20"/>
                        <w:szCs w:val="18"/>
                      </w:rPr>
                      <w:t>Совет</w:t>
                    </w:r>
                    <w:r w:rsidRPr="00156DBF">
                      <w:rPr>
                        <w:rFonts w:ascii="Bodoni MT Black" w:hAnsi="Bodoni MT Black"/>
                        <w:sz w:val="20"/>
                        <w:szCs w:val="18"/>
                      </w:rPr>
                      <w:t xml:space="preserve"> </w:t>
                    </w:r>
                    <w:r w:rsidRPr="00156DBF">
                      <w:rPr>
                        <w:sz w:val="20"/>
                        <w:szCs w:val="18"/>
                      </w:rPr>
                      <w:t>депутатов</w:t>
                    </w:r>
                    <w:r w:rsidRPr="00156DBF">
                      <w:rPr>
                        <w:rFonts w:ascii="Bodoni MT Black" w:hAnsi="Bodoni MT Black"/>
                        <w:sz w:val="20"/>
                        <w:szCs w:val="18"/>
                      </w:rPr>
                      <w:t xml:space="preserve"> </w:t>
                    </w:r>
                    <w:r w:rsidRPr="00156DBF">
                      <w:rPr>
                        <w:sz w:val="20"/>
                        <w:szCs w:val="18"/>
                      </w:rPr>
                      <w:t>Ардатовского</w:t>
                    </w:r>
                    <w:r w:rsidRPr="00156DBF">
                      <w:rPr>
                        <w:rFonts w:ascii="Bodoni MT Black" w:hAnsi="Bodoni MT Black"/>
                        <w:sz w:val="20"/>
                        <w:szCs w:val="18"/>
                      </w:rPr>
                      <w:t xml:space="preserve"> </w:t>
                    </w:r>
                    <w:r w:rsidRPr="00156DBF">
                      <w:rPr>
                        <w:sz w:val="20"/>
                        <w:szCs w:val="18"/>
                      </w:rPr>
                      <w:t>района</w:t>
                    </w:r>
                    <w:r w:rsidRPr="00156DBF">
                      <w:rPr>
                        <w:rFonts w:ascii="Bodoni MT Black" w:hAnsi="Bodoni MT Black"/>
                        <w:sz w:val="20"/>
                        <w:szCs w:val="18"/>
                      </w:rPr>
                      <w:t>;</w:t>
                    </w:r>
                  </w:p>
                  <w:p w:rsidR="00A566F4" w:rsidRPr="00156DBF" w:rsidRDefault="00A566F4" w:rsidP="00F95CB9">
                    <w:pPr>
                      <w:autoSpaceDE w:val="0"/>
                      <w:autoSpaceDN w:val="0"/>
                      <w:adjustRightInd w:val="0"/>
                      <w:jc w:val="center"/>
                      <w:rPr>
                        <w:sz w:val="25"/>
                        <w:szCs w:val="24"/>
                      </w:rPr>
                    </w:pPr>
                    <w:r w:rsidRPr="00156DBF">
                      <w:rPr>
                        <w:rFonts w:ascii="Bodoni MT Black" w:hAnsi="Bodoni MT Black"/>
                        <w:sz w:val="20"/>
                        <w:szCs w:val="18"/>
                      </w:rPr>
                      <w:t xml:space="preserve">- </w:t>
                    </w:r>
                    <w:r w:rsidRPr="00156DBF">
                      <w:rPr>
                        <w:sz w:val="20"/>
                        <w:szCs w:val="18"/>
                      </w:rPr>
                      <w:t>Администрация</w:t>
                    </w:r>
                    <w:r w:rsidRPr="00156DBF">
                      <w:rPr>
                        <w:rFonts w:ascii="Bodoni MT Black" w:hAnsi="Bodoni MT Black"/>
                        <w:sz w:val="20"/>
                        <w:szCs w:val="18"/>
                      </w:rPr>
                      <w:t xml:space="preserve"> </w:t>
                    </w:r>
                    <w:r w:rsidRPr="00156DBF">
                      <w:rPr>
                        <w:sz w:val="20"/>
                        <w:szCs w:val="18"/>
                      </w:rPr>
                      <w:t>Ардатовского</w:t>
                    </w:r>
                    <w:r w:rsidRPr="00156DBF">
                      <w:rPr>
                        <w:rFonts w:ascii="Bodoni MT Black" w:hAnsi="Bodoni MT Black"/>
                        <w:sz w:val="20"/>
                        <w:szCs w:val="18"/>
                      </w:rPr>
                      <w:t xml:space="preserve"> </w:t>
                    </w:r>
                    <w:r w:rsidRPr="00156DBF">
                      <w:rPr>
                        <w:sz w:val="20"/>
                        <w:szCs w:val="18"/>
                      </w:rPr>
                      <w:t>района</w:t>
                    </w:r>
                    <w:r w:rsidRPr="00156DBF">
                      <w:rPr>
                        <w:rFonts w:ascii="Bodoni MT Black" w:hAnsi="Bodoni MT Black"/>
                        <w:sz w:val="20"/>
                        <w:szCs w:val="18"/>
                      </w:rPr>
                      <w:t xml:space="preserve"> </w:t>
                    </w:r>
                    <w:r w:rsidRPr="00156DBF">
                      <w:rPr>
                        <w:sz w:val="20"/>
                        <w:szCs w:val="18"/>
                      </w:rPr>
                      <w:t>и</w:t>
                    </w:r>
                    <w:r w:rsidRPr="00156DBF">
                      <w:rPr>
                        <w:rFonts w:ascii="Bodoni MT Black" w:hAnsi="Bodoni MT Black"/>
                        <w:sz w:val="20"/>
                        <w:szCs w:val="18"/>
                      </w:rPr>
                      <w:t xml:space="preserve"> 23 </w:t>
                    </w:r>
                    <w:r w:rsidRPr="00156DBF">
                      <w:rPr>
                        <w:sz w:val="20"/>
                        <w:szCs w:val="18"/>
                      </w:rPr>
                      <w:t>городских</w:t>
                    </w:r>
                    <w:r w:rsidRPr="00156DBF">
                      <w:rPr>
                        <w:rFonts w:ascii="Bodoni MT Black" w:hAnsi="Bodoni MT Black"/>
                        <w:sz w:val="20"/>
                        <w:szCs w:val="18"/>
                      </w:rPr>
                      <w:t>(</w:t>
                    </w:r>
                    <w:r w:rsidRPr="00156DBF">
                      <w:rPr>
                        <w:sz w:val="20"/>
                        <w:szCs w:val="18"/>
                      </w:rPr>
                      <w:t>сельских</w:t>
                    </w:r>
                    <w:r w:rsidRPr="00156DBF">
                      <w:rPr>
                        <w:rFonts w:ascii="Bodoni MT Black" w:hAnsi="Bodoni MT Black"/>
                        <w:sz w:val="20"/>
                        <w:szCs w:val="18"/>
                      </w:rPr>
                      <w:t>)</w:t>
                    </w:r>
                    <w:r w:rsidRPr="00156DBF">
                      <w:rPr>
                        <w:sz w:val="25"/>
                        <w:szCs w:val="24"/>
                      </w:rPr>
                      <w:t xml:space="preserve"> поселений</w:t>
                    </w:r>
                  </w:p>
                </w:txbxContent>
              </v:textbox>
            </v:roundrect>
            <v:roundrect id="_s1041" o:spid="_x0000_s1041" style="position:absolute;left:777;top:502;width:143;height:48;v-text-anchor:middle" arcsize="10923f" o:dgmlayout="2" o:dgmnodekind="0" fillcolor="#f60" strokecolor="maroon">
              <v:fill color2="red" rotate="t" focus="100%" type="gradient"/>
              <v:textbox style="mso-next-textbox:#_s1041;mso-direction-alt:auto" inset="0,0,0,0">
                <w:txbxContent>
                  <w:p w:rsidR="00A566F4" w:rsidRPr="00156DBF" w:rsidRDefault="00A566F4" w:rsidP="00C95BB7">
                    <w:pPr>
                      <w:jc w:val="center"/>
                      <w:rPr>
                        <w:rFonts w:ascii="Times New Roman" w:hAnsi="Times New Roman"/>
                        <w:sz w:val="20"/>
                        <w:szCs w:val="18"/>
                      </w:rPr>
                    </w:pPr>
                  </w:p>
                  <w:p w:rsidR="00A566F4" w:rsidRPr="00156DBF" w:rsidRDefault="00A566F4" w:rsidP="00C95BB7">
                    <w:pPr>
                      <w:spacing w:after="0"/>
                      <w:jc w:val="center"/>
                      <w:rPr>
                        <w:rFonts w:ascii="Times New Roman" w:hAnsi="Times New Roman"/>
                        <w:sz w:val="20"/>
                        <w:szCs w:val="18"/>
                      </w:rPr>
                    </w:pPr>
                    <w:r w:rsidRPr="00156DBF">
                      <w:rPr>
                        <w:rFonts w:ascii="Bodoni MT Black" w:hAnsi="Bodoni MT Black"/>
                        <w:sz w:val="20"/>
                        <w:szCs w:val="18"/>
                      </w:rPr>
                      <w:t xml:space="preserve">- 3 </w:t>
                    </w:r>
                    <w:r w:rsidRPr="00156DBF">
                      <w:rPr>
                        <w:sz w:val="20"/>
                        <w:szCs w:val="18"/>
                      </w:rPr>
                      <w:t>предприятия</w:t>
                    </w:r>
                    <w:r w:rsidRPr="00156DBF">
                      <w:rPr>
                        <w:rFonts w:ascii="Bodoni MT Black" w:hAnsi="Bodoni MT Black"/>
                        <w:sz w:val="20"/>
                        <w:szCs w:val="18"/>
                      </w:rPr>
                      <w:t xml:space="preserve"> </w:t>
                    </w:r>
                  </w:p>
                  <w:p w:rsidR="00A566F4" w:rsidRPr="00156DBF" w:rsidRDefault="00A566F4" w:rsidP="00C95BB7">
                    <w:pPr>
                      <w:spacing w:after="0"/>
                      <w:jc w:val="center"/>
                      <w:rPr>
                        <w:rFonts w:ascii="Bodoni MT Black" w:hAnsi="Bodoni MT Black"/>
                        <w:sz w:val="20"/>
                        <w:szCs w:val="18"/>
                      </w:rPr>
                    </w:pPr>
                    <w:r w:rsidRPr="00156DBF">
                      <w:rPr>
                        <w:sz w:val="20"/>
                        <w:szCs w:val="18"/>
                      </w:rPr>
                      <w:t>в</w:t>
                    </w:r>
                    <w:r w:rsidRPr="00156DBF">
                      <w:rPr>
                        <w:rFonts w:ascii="Bodoni MT Black" w:hAnsi="Bodoni MT Black"/>
                        <w:sz w:val="20"/>
                        <w:szCs w:val="18"/>
                      </w:rPr>
                      <w:t xml:space="preserve"> </w:t>
                    </w:r>
                    <w:r w:rsidRPr="00156DBF">
                      <w:rPr>
                        <w:sz w:val="20"/>
                        <w:szCs w:val="18"/>
                      </w:rPr>
                      <w:t>сфере</w:t>
                    </w:r>
                    <w:r w:rsidRPr="00156DBF">
                      <w:rPr>
                        <w:rFonts w:ascii="Bodoni MT Black" w:hAnsi="Bodoni MT Black"/>
                        <w:sz w:val="20"/>
                        <w:szCs w:val="18"/>
                      </w:rPr>
                      <w:t xml:space="preserve"> </w:t>
                    </w:r>
                    <w:r w:rsidRPr="00156DBF">
                      <w:rPr>
                        <w:sz w:val="20"/>
                        <w:szCs w:val="18"/>
                      </w:rPr>
                      <w:t>ЖКХ</w:t>
                    </w:r>
                  </w:p>
                </w:txbxContent>
              </v:textbox>
            </v:roundrect>
          </v:group>
        </w:pict>
      </w: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Default="00A566F4" w:rsidP="00CB3102">
      <w:pPr>
        <w:spacing w:after="0" w:line="360" w:lineRule="auto"/>
        <w:ind w:firstLine="567"/>
        <w:jc w:val="both"/>
        <w:rPr>
          <w:rFonts w:ascii="Times New Roman" w:hAnsi="Times New Roman"/>
          <w:sz w:val="28"/>
          <w:szCs w:val="28"/>
        </w:rPr>
      </w:pP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Структуру сети муниципальных учреждений </w:t>
      </w:r>
      <w:r>
        <w:rPr>
          <w:rFonts w:ascii="Times New Roman" w:hAnsi="Times New Roman"/>
          <w:sz w:val="28"/>
          <w:szCs w:val="28"/>
        </w:rPr>
        <w:t>Ардатовского муниципального</w:t>
      </w:r>
      <w:r w:rsidRPr="00560409">
        <w:rPr>
          <w:rFonts w:ascii="Times New Roman" w:hAnsi="Times New Roman"/>
          <w:sz w:val="28"/>
          <w:szCs w:val="28"/>
        </w:rPr>
        <w:t xml:space="preserve"> района составляют:</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 </w:t>
      </w:r>
      <w:r>
        <w:rPr>
          <w:rFonts w:ascii="Times New Roman" w:hAnsi="Times New Roman"/>
          <w:sz w:val="28"/>
          <w:szCs w:val="28"/>
        </w:rPr>
        <w:t>9 учреждений</w:t>
      </w:r>
      <w:r w:rsidRPr="00560409">
        <w:rPr>
          <w:rFonts w:ascii="Times New Roman" w:hAnsi="Times New Roman"/>
          <w:sz w:val="28"/>
          <w:szCs w:val="28"/>
        </w:rPr>
        <w:t xml:space="preserve"> дошкольн</w:t>
      </w:r>
      <w:r>
        <w:rPr>
          <w:rFonts w:ascii="Times New Roman" w:hAnsi="Times New Roman"/>
          <w:sz w:val="28"/>
          <w:szCs w:val="28"/>
        </w:rPr>
        <w:t>ого</w:t>
      </w:r>
      <w:r w:rsidRPr="00560409">
        <w:rPr>
          <w:rFonts w:ascii="Times New Roman" w:hAnsi="Times New Roman"/>
          <w:sz w:val="28"/>
          <w:szCs w:val="28"/>
        </w:rPr>
        <w:t xml:space="preserve"> </w:t>
      </w:r>
      <w:r>
        <w:rPr>
          <w:rFonts w:ascii="Times New Roman" w:hAnsi="Times New Roman"/>
          <w:sz w:val="28"/>
          <w:szCs w:val="28"/>
        </w:rPr>
        <w:t>образова</w:t>
      </w:r>
      <w:r w:rsidRPr="00560409">
        <w:rPr>
          <w:rFonts w:ascii="Times New Roman" w:hAnsi="Times New Roman"/>
          <w:sz w:val="28"/>
          <w:szCs w:val="28"/>
        </w:rPr>
        <w:t>ни</w:t>
      </w:r>
      <w:r>
        <w:rPr>
          <w:rFonts w:ascii="Times New Roman" w:hAnsi="Times New Roman"/>
          <w:sz w:val="28"/>
          <w:szCs w:val="28"/>
        </w:rPr>
        <w:t>я</w:t>
      </w:r>
      <w:r w:rsidRPr="00560409">
        <w:rPr>
          <w:rFonts w:ascii="Times New Roman" w:hAnsi="Times New Roman"/>
          <w:sz w:val="28"/>
          <w:szCs w:val="28"/>
        </w:rPr>
        <w:t>;</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 </w:t>
      </w:r>
      <w:r>
        <w:rPr>
          <w:rFonts w:ascii="Times New Roman" w:hAnsi="Times New Roman"/>
          <w:sz w:val="28"/>
          <w:szCs w:val="28"/>
        </w:rPr>
        <w:t>14 учреждений</w:t>
      </w:r>
      <w:r w:rsidRPr="00560409">
        <w:rPr>
          <w:rFonts w:ascii="Times New Roman" w:hAnsi="Times New Roman"/>
          <w:sz w:val="28"/>
          <w:szCs w:val="28"/>
        </w:rPr>
        <w:t xml:space="preserve"> </w:t>
      </w:r>
      <w:r>
        <w:rPr>
          <w:rFonts w:ascii="Times New Roman" w:hAnsi="Times New Roman"/>
          <w:sz w:val="28"/>
          <w:szCs w:val="28"/>
        </w:rPr>
        <w:t>образова</w:t>
      </w:r>
      <w:r w:rsidRPr="00560409">
        <w:rPr>
          <w:rFonts w:ascii="Times New Roman" w:hAnsi="Times New Roman"/>
          <w:sz w:val="28"/>
          <w:szCs w:val="28"/>
        </w:rPr>
        <w:t>ни</w:t>
      </w:r>
      <w:r>
        <w:rPr>
          <w:rFonts w:ascii="Times New Roman" w:hAnsi="Times New Roman"/>
          <w:sz w:val="28"/>
          <w:szCs w:val="28"/>
        </w:rPr>
        <w:t>я</w:t>
      </w:r>
      <w:r w:rsidRPr="00560409">
        <w:rPr>
          <w:rFonts w:ascii="Times New Roman" w:hAnsi="Times New Roman"/>
          <w:sz w:val="28"/>
          <w:szCs w:val="28"/>
        </w:rPr>
        <w:t>;</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- 3 учреждения дополнительного образования, из которых 1 учреждение в сфере образования, 1 учреждение в сфере культуры и 1 учреждение в </w:t>
      </w:r>
      <w:r>
        <w:rPr>
          <w:rFonts w:ascii="Times New Roman" w:hAnsi="Times New Roman"/>
          <w:sz w:val="28"/>
          <w:szCs w:val="28"/>
        </w:rPr>
        <w:t xml:space="preserve">сфере </w:t>
      </w:r>
      <w:r w:rsidRPr="00560409">
        <w:rPr>
          <w:rFonts w:ascii="Times New Roman" w:hAnsi="Times New Roman"/>
          <w:sz w:val="28"/>
          <w:szCs w:val="28"/>
        </w:rPr>
        <w:t>физической культуры и спорта;</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- 1 учреждение культуры по библиотечному обслуживанию населения;</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- 1 учреждение культуры по организации досуга населения;</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 </w:t>
      </w:r>
      <w:r>
        <w:rPr>
          <w:rFonts w:ascii="Times New Roman" w:hAnsi="Times New Roman"/>
          <w:sz w:val="28"/>
          <w:szCs w:val="28"/>
        </w:rPr>
        <w:t xml:space="preserve">6 </w:t>
      </w:r>
      <w:r w:rsidRPr="00560409">
        <w:rPr>
          <w:rFonts w:ascii="Times New Roman" w:hAnsi="Times New Roman"/>
          <w:sz w:val="28"/>
          <w:szCs w:val="28"/>
        </w:rPr>
        <w:t>казенн</w:t>
      </w:r>
      <w:r>
        <w:rPr>
          <w:rFonts w:ascii="Times New Roman" w:hAnsi="Times New Roman"/>
          <w:sz w:val="28"/>
          <w:szCs w:val="28"/>
        </w:rPr>
        <w:t>ых</w:t>
      </w:r>
      <w:r w:rsidRPr="00560409">
        <w:rPr>
          <w:rFonts w:ascii="Times New Roman" w:hAnsi="Times New Roman"/>
          <w:sz w:val="28"/>
          <w:szCs w:val="28"/>
        </w:rPr>
        <w:t xml:space="preserve"> учреждени</w:t>
      </w:r>
      <w:r>
        <w:rPr>
          <w:rFonts w:ascii="Times New Roman" w:hAnsi="Times New Roman"/>
          <w:sz w:val="28"/>
          <w:szCs w:val="28"/>
        </w:rPr>
        <w:t>я.</w:t>
      </w:r>
      <w:r w:rsidRPr="00560409">
        <w:rPr>
          <w:rFonts w:ascii="Times New Roman" w:hAnsi="Times New Roman"/>
          <w:sz w:val="28"/>
          <w:szCs w:val="28"/>
        </w:rPr>
        <w:t xml:space="preserve"> </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Структуру муниципальных предприятий </w:t>
      </w:r>
      <w:r>
        <w:rPr>
          <w:rFonts w:ascii="Times New Roman" w:hAnsi="Times New Roman"/>
          <w:sz w:val="28"/>
          <w:szCs w:val="28"/>
        </w:rPr>
        <w:t>Ардатовского муниципального</w:t>
      </w:r>
      <w:r w:rsidRPr="00560409">
        <w:rPr>
          <w:rFonts w:ascii="Times New Roman" w:hAnsi="Times New Roman"/>
          <w:sz w:val="28"/>
          <w:szCs w:val="28"/>
        </w:rPr>
        <w:t xml:space="preserve"> района составляют:</w:t>
      </w:r>
    </w:p>
    <w:p w:rsidR="00A566F4" w:rsidRPr="00560409" w:rsidRDefault="00A566F4" w:rsidP="00CB3102">
      <w:pPr>
        <w:spacing w:after="0" w:line="360" w:lineRule="auto"/>
        <w:ind w:firstLine="567"/>
        <w:jc w:val="both"/>
        <w:rPr>
          <w:rFonts w:ascii="Times New Roman" w:hAnsi="Times New Roman"/>
          <w:sz w:val="28"/>
          <w:szCs w:val="28"/>
        </w:rPr>
      </w:pPr>
      <w:r w:rsidRPr="00560409">
        <w:rPr>
          <w:rFonts w:ascii="Times New Roman" w:hAnsi="Times New Roman"/>
          <w:sz w:val="28"/>
          <w:szCs w:val="28"/>
        </w:rPr>
        <w:t xml:space="preserve">- </w:t>
      </w:r>
      <w:r>
        <w:rPr>
          <w:rFonts w:ascii="Times New Roman" w:hAnsi="Times New Roman"/>
          <w:sz w:val="28"/>
          <w:szCs w:val="28"/>
        </w:rPr>
        <w:t>3</w:t>
      </w:r>
      <w:r w:rsidRPr="00560409">
        <w:rPr>
          <w:rFonts w:ascii="Times New Roman" w:hAnsi="Times New Roman"/>
          <w:sz w:val="28"/>
          <w:szCs w:val="28"/>
        </w:rPr>
        <w:t xml:space="preserve"> предприяти</w:t>
      </w:r>
      <w:r>
        <w:rPr>
          <w:rFonts w:ascii="Times New Roman" w:hAnsi="Times New Roman"/>
          <w:sz w:val="28"/>
          <w:szCs w:val="28"/>
        </w:rPr>
        <w:t>я</w:t>
      </w:r>
      <w:r w:rsidRPr="00560409">
        <w:rPr>
          <w:rFonts w:ascii="Times New Roman" w:hAnsi="Times New Roman"/>
          <w:sz w:val="28"/>
          <w:szCs w:val="28"/>
        </w:rPr>
        <w:t xml:space="preserve"> в сфере жилищно-коммунального хозяйства</w:t>
      </w:r>
      <w:r>
        <w:rPr>
          <w:rFonts w:ascii="Times New Roman" w:hAnsi="Times New Roman"/>
          <w:sz w:val="28"/>
          <w:szCs w:val="28"/>
        </w:rPr>
        <w:t>:</w:t>
      </w:r>
      <w:r w:rsidRPr="00560409">
        <w:rPr>
          <w:rFonts w:ascii="Times New Roman" w:hAnsi="Times New Roman"/>
          <w:sz w:val="28"/>
          <w:szCs w:val="28"/>
        </w:rPr>
        <w:t xml:space="preserve"> </w:t>
      </w:r>
      <w:r w:rsidRPr="0057666A">
        <w:rPr>
          <w:rFonts w:ascii="Times New Roman" w:hAnsi="Times New Roman"/>
          <w:sz w:val="28"/>
          <w:szCs w:val="28"/>
        </w:rPr>
        <w:t>МУП «Ардатовтеплосеть», МУП ЖКХ «Ардатовское», МП «Тургеневожилкомхоз»</w:t>
      </w:r>
      <w:r>
        <w:rPr>
          <w:rFonts w:ascii="Times New Roman" w:hAnsi="Times New Roman"/>
          <w:sz w:val="28"/>
          <w:szCs w:val="28"/>
        </w:rPr>
        <w:t>.</w:t>
      </w:r>
    </w:p>
    <w:p w:rsidR="00A566F4" w:rsidRPr="003B09E4" w:rsidRDefault="00A566F4" w:rsidP="00CB3102">
      <w:pPr>
        <w:spacing w:after="0" w:line="360" w:lineRule="auto"/>
        <w:ind w:firstLine="709"/>
        <w:jc w:val="both"/>
        <w:rPr>
          <w:rFonts w:ascii="Times New Roman" w:hAnsi="Times New Roman"/>
          <w:sz w:val="28"/>
          <w:szCs w:val="28"/>
        </w:rPr>
      </w:pPr>
      <w:r>
        <w:rPr>
          <w:rFonts w:ascii="Times New Roman" w:hAnsi="Times New Roman"/>
          <w:sz w:val="28"/>
          <w:szCs w:val="28"/>
        </w:rPr>
        <w:t xml:space="preserve">     </w:t>
      </w:r>
      <w:r w:rsidRPr="003B09E4">
        <w:rPr>
          <w:rFonts w:ascii="Times New Roman" w:hAnsi="Times New Roman"/>
          <w:sz w:val="28"/>
          <w:szCs w:val="28"/>
        </w:rPr>
        <w:t xml:space="preserve">С позиции финансовой </w:t>
      </w:r>
      <w:r w:rsidRPr="003B09E4">
        <w:rPr>
          <w:rFonts w:ascii="Times New Roman" w:hAnsi="Times New Roman"/>
          <w:b/>
          <w:sz w:val="28"/>
          <w:szCs w:val="28"/>
        </w:rPr>
        <w:t>эффективности управления муниципальной собственностью</w:t>
      </w:r>
      <w:r w:rsidRPr="003B09E4">
        <w:rPr>
          <w:rFonts w:ascii="Times New Roman" w:hAnsi="Times New Roman"/>
          <w:sz w:val="28"/>
          <w:szCs w:val="28"/>
        </w:rPr>
        <w:t xml:space="preserve"> выявлены следующие позитивные тенденции: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значительный рост от аренды муниципальной земли (в абсолютном выражении – более 1,6 раз с 1,05 млн. руб. в 2013 г. до 1,74 руб. в 2017 г.);</w:t>
      </w:r>
    </w:p>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 xml:space="preserve">            -</w:t>
      </w:r>
      <w:r>
        <w:rPr>
          <w:rFonts w:ascii="Times New Roman" w:hAnsi="Times New Roman"/>
          <w:sz w:val="28"/>
          <w:szCs w:val="28"/>
        </w:rPr>
        <w:t xml:space="preserve"> </w:t>
      </w:r>
      <w:r w:rsidRPr="003B09E4">
        <w:rPr>
          <w:rFonts w:ascii="Times New Roman" w:hAnsi="Times New Roman"/>
          <w:sz w:val="28"/>
          <w:szCs w:val="28"/>
        </w:rPr>
        <w:t>увеличение доходов от продажи земельных участков наблюдалось с 2013 по 2016 года, в 2 раза (2013 г.-408,4 тыс.руб.;2016 г.- 821,0 тыс.руб.).</w:t>
      </w:r>
      <w:r>
        <w:rPr>
          <w:rFonts w:ascii="Times New Roman" w:hAnsi="Times New Roman"/>
          <w:sz w:val="28"/>
          <w:szCs w:val="28"/>
        </w:rPr>
        <w:t xml:space="preserve"> </w:t>
      </w:r>
      <w:r w:rsidRPr="003B09E4">
        <w:rPr>
          <w:rFonts w:ascii="Times New Roman" w:hAnsi="Times New Roman"/>
          <w:sz w:val="28"/>
          <w:szCs w:val="28"/>
        </w:rPr>
        <w:t xml:space="preserve">В 2017 г. </w:t>
      </w:r>
      <w:r>
        <w:rPr>
          <w:rFonts w:ascii="Times New Roman" w:hAnsi="Times New Roman"/>
          <w:sz w:val="28"/>
          <w:szCs w:val="28"/>
        </w:rPr>
        <w:t>д</w:t>
      </w:r>
      <w:r w:rsidRPr="003B09E4">
        <w:rPr>
          <w:rFonts w:ascii="Times New Roman" w:hAnsi="Times New Roman"/>
          <w:sz w:val="28"/>
          <w:szCs w:val="28"/>
        </w:rPr>
        <w:t>оходы от продажи земельных участков резко снизились в 2 раза (2016 г.- 821,0 тыс. руб.; 2017 г.-352,5 тыс. руб.), что обусловлено передачей полномочий, по продаже земельных участков расположенных в г. Ардатов, и р.п. Тургенево городским поселениям с 01 января 2017 года.</w:t>
      </w:r>
    </w:p>
    <w:p w:rsidR="00A566F4" w:rsidRPr="003B09E4" w:rsidRDefault="00A566F4" w:rsidP="00CB3102">
      <w:pPr>
        <w:spacing w:after="0" w:line="360" w:lineRule="auto"/>
        <w:jc w:val="both"/>
        <w:rPr>
          <w:rFonts w:ascii="Times New Roman" w:hAnsi="Times New Roman"/>
          <w:b/>
          <w:sz w:val="28"/>
          <w:szCs w:val="28"/>
        </w:rPr>
      </w:pPr>
      <w:r w:rsidRPr="003B09E4">
        <w:rPr>
          <w:rFonts w:ascii="Times New Roman" w:hAnsi="Times New Roman"/>
          <w:sz w:val="28"/>
          <w:szCs w:val="28"/>
        </w:rPr>
        <w:t xml:space="preserve">            - незначительный спад дохода произошел от сдачи в аренду имущества, уменьшение в 0,8 раза с 2013 года (2013 г. -511,1 тыс. руб.; 2017 г.-411,0 тыс. руб.).</w:t>
      </w:r>
    </w:p>
    <w:p w:rsidR="00A566F4" w:rsidRDefault="00A566F4" w:rsidP="00CB3102">
      <w:pPr>
        <w:spacing w:line="360" w:lineRule="auto"/>
        <w:jc w:val="both"/>
        <w:rPr>
          <w:rFonts w:ascii="Times New Roman" w:hAnsi="Times New Roman"/>
          <w:sz w:val="24"/>
          <w:szCs w:val="24"/>
        </w:rPr>
      </w:pPr>
    </w:p>
    <w:p w:rsidR="00A566F4" w:rsidRDefault="00A566F4" w:rsidP="00CB3102">
      <w:pPr>
        <w:spacing w:line="360" w:lineRule="auto"/>
        <w:jc w:val="center"/>
        <w:rPr>
          <w:rFonts w:ascii="Times New Roman" w:hAnsi="Times New Roman"/>
          <w:b/>
          <w:bCs/>
          <w:iCs/>
          <w:sz w:val="24"/>
          <w:szCs w:val="24"/>
        </w:rPr>
      </w:pPr>
      <w:r w:rsidRPr="004604DB">
        <w:rPr>
          <w:rFonts w:ascii="Times New Roman" w:hAnsi="Times New Roman"/>
          <w:b/>
          <w:bCs/>
          <w:iCs/>
          <w:sz w:val="24"/>
          <w:szCs w:val="24"/>
        </w:rPr>
        <w:t>Муниципальные финансы</w:t>
      </w:r>
    </w:p>
    <w:p w:rsidR="00A566F4" w:rsidRDefault="00A566F4" w:rsidP="00CB3102">
      <w:pPr>
        <w:pStyle w:val="ConsPlusNormal"/>
        <w:spacing w:line="360" w:lineRule="auto"/>
        <w:ind w:firstLine="539"/>
        <w:jc w:val="both"/>
        <w:rPr>
          <w:rFonts w:ascii="Times New Roman" w:hAnsi="Times New Roman" w:cs="Times New Roman"/>
          <w:sz w:val="28"/>
          <w:szCs w:val="28"/>
        </w:rPr>
      </w:pPr>
      <w:r w:rsidRPr="00DC72F0">
        <w:rPr>
          <w:rFonts w:ascii="Times New Roman" w:hAnsi="Times New Roman" w:cs="Times New Roman"/>
          <w:sz w:val="28"/>
          <w:szCs w:val="28"/>
        </w:rPr>
        <w:t>Основным звеном финансовой системы, обеспечивающим устойчивое финансовое состояние</w:t>
      </w:r>
      <w:r>
        <w:rPr>
          <w:rFonts w:ascii="Times New Roman" w:hAnsi="Times New Roman" w:cs="Times New Roman"/>
          <w:sz w:val="28"/>
          <w:szCs w:val="28"/>
        </w:rPr>
        <w:t xml:space="preserve"> Ардатовского муниципального</w:t>
      </w:r>
      <w:r w:rsidRPr="00DC72F0">
        <w:rPr>
          <w:rFonts w:ascii="Times New Roman" w:hAnsi="Times New Roman" w:cs="Times New Roman"/>
          <w:sz w:val="28"/>
          <w:szCs w:val="28"/>
        </w:rPr>
        <w:t xml:space="preserve"> р</w:t>
      </w:r>
      <w:r>
        <w:rPr>
          <w:rFonts w:ascii="Times New Roman" w:hAnsi="Times New Roman" w:cs="Times New Roman"/>
          <w:sz w:val="28"/>
          <w:szCs w:val="28"/>
        </w:rPr>
        <w:t>айона</w:t>
      </w:r>
      <w:r w:rsidRPr="00DC72F0">
        <w:rPr>
          <w:rFonts w:ascii="Times New Roman" w:hAnsi="Times New Roman" w:cs="Times New Roman"/>
          <w:sz w:val="28"/>
          <w:szCs w:val="28"/>
        </w:rPr>
        <w:t>, является бюджетная система, которая обусловлена его бюджетным потенциалом. Источниками формирования бюджетного потенциала являются налоговые и неналоговые доходы, а также безвозмездные перечисления</w:t>
      </w:r>
      <w:r>
        <w:rPr>
          <w:rFonts w:ascii="Times New Roman" w:hAnsi="Times New Roman" w:cs="Times New Roman"/>
          <w:sz w:val="28"/>
          <w:szCs w:val="28"/>
        </w:rPr>
        <w:t>. О</w:t>
      </w:r>
      <w:r w:rsidRPr="00DC72F0">
        <w:rPr>
          <w:rFonts w:ascii="Times New Roman" w:hAnsi="Times New Roman" w:cs="Times New Roman"/>
          <w:sz w:val="28"/>
          <w:szCs w:val="28"/>
        </w:rPr>
        <w:t xml:space="preserve">т уровня его развития, размерности, индексных характеристик зависит степень исполнения финансовых обязательств в части образования, </w:t>
      </w:r>
      <w:r>
        <w:rPr>
          <w:rFonts w:ascii="Times New Roman" w:hAnsi="Times New Roman" w:cs="Times New Roman"/>
          <w:sz w:val="28"/>
          <w:szCs w:val="28"/>
        </w:rPr>
        <w:t>культуры</w:t>
      </w:r>
      <w:r w:rsidRPr="00DC72F0">
        <w:rPr>
          <w:rFonts w:ascii="Times New Roman" w:hAnsi="Times New Roman" w:cs="Times New Roman"/>
          <w:sz w:val="28"/>
          <w:szCs w:val="28"/>
        </w:rPr>
        <w:t>, реализации социально-экономических программ, направленных на поддержку отдельных категорий граждан, создания благоприятных условий жизни для населения.</w:t>
      </w:r>
    </w:p>
    <w:p w:rsidR="00A566F4" w:rsidRDefault="00A566F4" w:rsidP="00CB3102">
      <w:pPr>
        <w:pStyle w:val="ConsPlusNormal"/>
        <w:spacing w:line="360" w:lineRule="auto"/>
        <w:ind w:firstLine="539"/>
        <w:jc w:val="both"/>
        <w:rPr>
          <w:rFonts w:ascii="Times New Roman" w:hAnsi="Times New Roman" w:cs="Times New Roman"/>
          <w:sz w:val="28"/>
          <w:szCs w:val="28"/>
        </w:rPr>
      </w:pPr>
      <w:r w:rsidRPr="00DC72F0">
        <w:rPr>
          <w:rFonts w:ascii="Times New Roman" w:hAnsi="Times New Roman" w:cs="Times New Roman"/>
          <w:sz w:val="28"/>
          <w:szCs w:val="28"/>
        </w:rPr>
        <w:t xml:space="preserve">Под бюджетным потенциалом понимают максимально возможные расходы, которые может позволить себе бюджет, исходя из доходных поступлений. </w:t>
      </w:r>
    </w:p>
    <w:p w:rsidR="00A566F4" w:rsidRPr="002C41A7" w:rsidRDefault="00A566F4" w:rsidP="00CB3102">
      <w:pPr>
        <w:spacing w:line="360" w:lineRule="auto"/>
        <w:ind w:firstLine="709"/>
        <w:jc w:val="both"/>
        <w:rPr>
          <w:rFonts w:ascii="Times New Roman" w:hAnsi="Times New Roman"/>
          <w:color w:val="000000"/>
          <w:sz w:val="28"/>
          <w:szCs w:val="28"/>
        </w:rPr>
      </w:pPr>
      <w:r w:rsidRPr="002C41A7">
        <w:rPr>
          <w:rFonts w:ascii="Times New Roman" w:hAnsi="Times New Roman"/>
          <w:color w:val="000000"/>
          <w:sz w:val="28"/>
          <w:szCs w:val="28"/>
        </w:rPr>
        <w:t xml:space="preserve">Структура доходов бюджета района предполагает наличие собственных доходов (налоговые и неналоговые доходы) и безвозмездных поступлений из бюджетов других уровней. </w:t>
      </w:r>
    </w:p>
    <w:p w:rsidR="00A566F4" w:rsidRPr="00DA4CC8" w:rsidRDefault="00A566F4" w:rsidP="00CB3102">
      <w:pPr>
        <w:pStyle w:val="ConsPlusNormal"/>
        <w:spacing w:line="360" w:lineRule="auto"/>
        <w:ind w:firstLine="539"/>
        <w:jc w:val="both"/>
        <w:rPr>
          <w:rFonts w:ascii="Times New Roman" w:hAnsi="Times New Roman" w:cs="Times New Roman"/>
          <w:sz w:val="28"/>
          <w:szCs w:val="28"/>
        </w:rPr>
      </w:pPr>
      <w:r w:rsidRPr="00A95CE8">
        <w:rPr>
          <w:rFonts w:ascii="Times New Roman" w:hAnsi="Times New Roman" w:cs="Times New Roman"/>
          <w:sz w:val="28"/>
          <w:szCs w:val="28"/>
        </w:rPr>
        <w:t xml:space="preserve">Динамика собственных доходов бюджета </w:t>
      </w:r>
      <w:r>
        <w:rPr>
          <w:rFonts w:ascii="Times New Roman" w:hAnsi="Times New Roman" w:cs="Times New Roman"/>
          <w:sz w:val="28"/>
          <w:szCs w:val="28"/>
        </w:rPr>
        <w:t>Ардатовского муниципального</w:t>
      </w:r>
      <w:r w:rsidRPr="00A95CE8">
        <w:rPr>
          <w:rFonts w:ascii="Times New Roman" w:hAnsi="Times New Roman" w:cs="Times New Roman"/>
          <w:sz w:val="28"/>
          <w:szCs w:val="28"/>
        </w:rPr>
        <w:t xml:space="preserve"> района</w:t>
      </w:r>
      <w:r>
        <w:rPr>
          <w:rFonts w:ascii="Times New Roman" w:hAnsi="Times New Roman" w:cs="Times New Roman"/>
          <w:sz w:val="28"/>
          <w:szCs w:val="28"/>
        </w:rPr>
        <w:t>,</w:t>
      </w:r>
      <w:r w:rsidRPr="00A95CE8">
        <w:rPr>
          <w:rFonts w:ascii="Times New Roman" w:hAnsi="Times New Roman" w:cs="Times New Roman"/>
          <w:sz w:val="28"/>
          <w:szCs w:val="28"/>
        </w:rPr>
        <w:t xml:space="preserve"> исходя из фактического</w:t>
      </w:r>
      <w:r w:rsidRPr="00DA4CC8">
        <w:rPr>
          <w:rFonts w:ascii="Times New Roman" w:hAnsi="Times New Roman" w:cs="Times New Roman"/>
          <w:sz w:val="28"/>
          <w:szCs w:val="28"/>
        </w:rPr>
        <w:t xml:space="preserve"> поступления доходов в 201</w:t>
      </w:r>
      <w:r>
        <w:rPr>
          <w:rFonts w:ascii="Times New Roman" w:hAnsi="Times New Roman" w:cs="Times New Roman"/>
          <w:sz w:val="28"/>
          <w:szCs w:val="28"/>
        </w:rPr>
        <w:t>5</w:t>
      </w:r>
      <w:r w:rsidRPr="00DA4CC8">
        <w:rPr>
          <w:rFonts w:ascii="Times New Roman" w:hAnsi="Times New Roman" w:cs="Times New Roman"/>
          <w:sz w:val="28"/>
          <w:szCs w:val="28"/>
        </w:rPr>
        <w:t>-201</w:t>
      </w:r>
      <w:r>
        <w:rPr>
          <w:rFonts w:ascii="Times New Roman" w:hAnsi="Times New Roman" w:cs="Times New Roman"/>
          <w:sz w:val="28"/>
          <w:szCs w:val="28"/>
        </w:rPr>
        <w:t>7</w:t>
      </w:r>
      <w:r w:rsidRPr="00DA4CC8">
        <w:rPr>
          <w:rFonts w:ascii="Times New Roman" w:hAnsi="Times New Roman" w:cs="Times New Roman"/>
          <w:sz w:val="28"/>
          <w:szCs w:val="28"/>
        </w:rPr>
        <w:t xml:space="preserve"> годах и прогноза доходов на 201</w:t>
      </w:r>
      <w:r>
        <w:rPr>
          <w:rFonts w:ascii="Times New Roman" w:hAnsi="Times New Roman" w:cs="Times New Roman"/>
          <w:sz w:val="28"/>
          <w:szCs w:val="28"/>
        </w:rPr>
        <w:t>8</w:t>
      </w:r>
      <w:r w:rsidRPr="00DA4CC8">
        <w:rPr>
          <w:rFonts w:ascii="Times New Roman" w:hAnsi="Times New Roman" w:cs="Times New Roman"/>
          <w:sz w:val="28"/>
          <w:szCs w:val="28"/>
        </w:rPr>
        <w:t xml:space="preserve"> год</w:t>
      </w:r>
      <w:r>
        <w:rPr>
          <w:rFonts w:ascii="Times New Roman" w:hAnsi="Times New Roman" w:cs="Times New Roman"/>
          <w:sz w:val="28"/>
          <w:szCs w:val="28"/>
        </w:rPr>
        <w:t>,</w:t>
      </w:r>
      <w:r w:rsidRPr="00DA4CC8">
        <w:rPr>
          <w:rFonts w:ascii="Times New Roman" w:hAnsi="Times New Roman" w:cs="Times New Roman"/>
          <w:sz w:val="28"/>
          <w:szCs w:val="28"/>
        </w:rPr>
        <w:t xml:space="preserve"> представлена в виде таблицы</w:t>
      </w:r>
      <w:r>
        <w:rPr>
          <w:rFonts w:ascii="Times New Roman" w:hAnsi="Times New Roman" w:cs="Times New Roman"/>
          <w:sz w:val="28"/>
          <w:szCs w:val="28"/>
        </w:rPr>
        <w:t xml:space="preserve"> </w:t>
      </w:r>
      <w:r w:rsidRPr="00A75D58">
        <w:rPr>
          <w:rFonts w:ascii="Times New Roman" w:hAnsi="Times New Roman" w:cs="Times New Roman"/>
          <w:sz w:val="28"/>
          <w:szCs w:val="28"/>
        </w:rPr>
        <w:t>1</w:t>
      </w:r>
      <w:r>
        <w:rPr>
          <w:rFonts w:ascii="Times New Roman" w:hAnsi="Times New Roman" w:cs="Times New Roman"/>
          <w:sz w:val="28"/>
          <w:szCs w:val="28"/>
        </w:rPr>
        <w:t>0</w:t>
      </w:r>
      <w:r w:rsidRPr="00DA4CC8">
        <w:rPr>
          <w:rFonts w:ascii="Times New Roman" w:hAnsi="Times New Roman" w:cs="Times New Roman"/>
          <w:sz w:val="28"/>
          <w:szCs w:val="28"/>
        </w:rPr>
        <w:t>:</w:t>
      </w:r>
    </w:p>
    <w:p w:rsidR="00A566F4" w:rsidRPr="005803E3" w:rsidRDefault="00A566F4" w:rsidP="00CB3102">
      <w:pPr>
        <w:pStyle w:val="ConsPlusNormal"/>
        <w:spacing w:before="120" w:after="120" w:line="360" w:lineRule="auto"/>
        <w:ind w:firstLine="539"/>
        <w:jc w:val="right"/>
        <w:rPr>
          <w:rFonts w:ascii="Times New Roman" w:hAnsi="Times New Roman" w:cs="Times New Roman"/>
          <w:i/>
          <w:sz w:val="24"/>
          <w:szCs w:val="24"/>
        </w:rPr>
      </w:pPr>
      <w:r w:rsidRPr="005803E3">
        <w:rPr>
          <w:rFonts w:ascii="Times New Roman" w:hAnsi="Times New Roman" w:cs="Times New Roman"/>
          <w:i/>
          <w:sz w:val="24"/>
          <w:szCs w:val="24"/>
        </w:rPr>
        <w:t>Таблица 10</w:t>
      </w:r>
    </w:p>
    <w:p w:rsidR="00A566F4" w:rsidRPr="00C27957" w:rsidRDefault="00A566F4" w:rsidP="00CB3102">
      <w:pPr>
        <w:shd w:val="clear" w:color="auto" w:fill="FFFFFF"/>
        <w:spacing w:before="120" w:after="0" w:line="360" w:lineRule="auto"/>
        <w:ind w:firstLine="567"/>
        <w:jc w:val="right"/>
        <w:textAlignment w:val="baseline"/>
        <w:rPr>
          <w:rFonts w:ascii="Times New Roman" w:hAnsi="Times New Roman"/>
          <w:spacing w:val="2"/>
        </w:rPr>
      </w:pPr>
      <w:r>
        <w:rPr>
          <w:rFonts w:ascii="Times New Roman" w:hAnsi="Times New Roman"/>
          <w:spacing w:val="2"/>
        </w:rPr>
        <w:t>Тыс.руб.</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944"/>
        <w:gridCol w:w="1906"/>
        <w:gridCol w:w="1907"/>
        <w:gridCol w:w="1907"/>
        <w:gridCol w:w="1907"/>
      </w:tblGrid>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Показатель/год</w:t>
            </w:r>
          </w:p>
        </w:tc>
        <w:tc>
          <w:tcPr>
            <w:tcW w:w="1906"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sidRPr="004F5EE0">
              <w:rPr>
                <w:rFonts w:ascii="Times New Roman" w:hAnsi="Times New Roman"/>
                <w:b/>
                <w:spacing w:val="2"/>
                <w:szCs w:val="24"/>
              </w:rPr>
              <w:t>2015 год</w:t>
            </w:r>
          </w:p>
        </w:tc>
        <w:tc>
          <w:tcPr>
            <w:tcW w:w="1907"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sidRPr="004F5EE0">
              <w:rPr>
                <w:rFonts w:ascii="Times New Roman" w:hAnsi="Times New Roman"/>
                <w:b/>
                <w:spacing w:val="2"/>
                <w:szCs w:val="24"/>
              </w:rPr>
              <w:t>2016 год</w:t>
            </w:r>
          </w:p>
        </w:tc>
        <w:tc>
          <w:tcPr>
            <w:tcW w:w="1907"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sidRPr="004F5EE0">
              <w:rPr>
                <w:rFonts w:ascii="Times New Roman" w:hAnsi="Times New Roman"/>
                <w:b/>
                <w:spacing w:val="2"/>
                <w:szCs w:val="24"/>
              </w:rPr>
              <w:t>2017 год</w:t>
            </w:r>
          </w:p>
        </w:tc>
        <w:tc>
          <w:tcPr>
            <w:tcW w:w="1907"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sidRPr="004F5EE0">
              <w:rPr>
                <w:rFonts w:ascii="Times New Roman" w:hAnsi="Times New Roman"/>
                <w:b/>
                <w:spacing w:val="2"/>
                <w:szCs w:val="24"/>
              </w:rPr>
              <w:t>2018 год</w:t>
            </w:r>
          </w:p>
        </w:tc>
      </w:tr>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Налоговые доходы</w:t>
            </w:r>
          </w:p>
        </w:tc>
        <w:tc>
          <w:tcPr>
            <w:tcW w:w="1906"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41846,3</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47001,4</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44013,2</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45345,6</w:t>
            </w:r>
          </w:p>
        </w:tc>
      </w:tr>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Неналоговые доходы</w:t>
            </w:r>
          </w:p>
        </w:tc>
        <w:tc>
          <w:tcPr>
            <w:tcW w:w="1906"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4299,4</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4658,0</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4123,6</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2975,9</w:t>
            </w:r>
          </w:p>
        </w:tc>
      </w:tr>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Дотации на выравнивание бюджетной обеспеченности</w:t>
            </w:r>
          </w:p>
        </w:tc>
        <w:tc>
          <w:tcPr>
            <w:tcW w:w="1906"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6958,1</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57856,7</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60283,7</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65289,2</w:t>
            </w:r>
          </w:p>
        </w:tc>
      </w:tr>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Субсидии и субвенции</w:t>
            </w:r>
          </w:p>
        </w:tc>
        <w:tc>
          <w:tcPr>
            <w:tcW w:w="1906"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396461,0</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324191,0</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298061,2</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241972,4</w:t>
            </w:r>
          </w:p>
        </w:tc>
      </w:tr>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Бюджетные кредиты</w:t>
            </w:r>
          </w:p>
        </w:tc>
        <w:tc>
          <w:tcPr>
            <w:tcW w:w="1906"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54499,2</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Pr>
                <w:rFonts w:ascii="Times New Roman" w:hAnsi="Times New Roman"/>
                <w:spacing w:val="2"/>
                <w:szCs w:val="24"/>
              </w:rPr>
              <w:t>14890,8</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0</w:t>
            </w:r>
          </w:p>
        </w:tc>
        <w:tc>
          <w:tcPr>
            <w:tcW w:w="1907" w:type="dxa"/>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0</w:t>
            </w:r>
          </w:p>
        </w:tc>
      </w:tr>
      <w:tr w:rsidR="00A566F4" w:rsidTr="00F35B27">
        <w:tc>
          <w:tcPr>
            <w:tcW w:w="1944" w:type="dxa"/>
            <w:shd w:val="clear" w:color="auto" w:fill="D6E3BC"/>
          </w:tcPr>
          <w:p w:rsidR="00A566F4" w:rsidRPr="004F5EE0" w:rsidRDefault="00A566F4" w:rsidP="00CB3102">
            <w:pPr>
              <w:spacing w:before="120" w:after="0" w:line="360" w:lineRule="auto"/>
              <w:jc w:val="center"/>
              <w:textAlignment w:val="baseline"/>
              <w:rPr>
                <w:rFonts w:ascii="Times New Roman" w:hAnsi="Times New Roman"/>
                <w:spacing w:val="2"/>
                <w:szCs w:val="24"/>
              </w:rPr>
            </w:pPr>
            <w:r w:rsidRPr="004F5EE0">
              <w:rPr>
                <w:rFonts w:ascii="Times New Roman" w:hAnsi="Times New Roman"/>
                <w:spacing w:val="2"/>
                <w:szCs w:val="24"/>
              </w:rPr>
              <w:t>ИТОГО</w:t>
            </w:r>
          </w:p>
        </w:tc>
        <w:tc>
          <w:tcPr>
            <w:tcW w:w="1906" w:type="dxa"/>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Pr>
                <w:rFonts w:ascii="Times New Roman" w:hAnsi="Times New Roman"/>
                <w:b/>
                <w:spacing w:val="2"/>
                <w:szCs w:val="24"/>
              </w:rPr>
              <w:t>504064,0</w:t>
            </w:r>
          </w:p>
        </w:tc>
        <w:tc>
          <w:tcPr>
            <w:tcW w:w="1907" w:type="dxa"/>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Pr>
                <w:rFonts w:ascii="Times New Roman" w:hAnsi="Times New Roman"/>
                <w:b/>
                <w:spacing w:val="2"/>
                <w:szCs w:val="24"/>
              </w:rPr>
              <w:t>448597,7</w:t>
            </w:r>
          </w:p>
        </w:tc>
        <w:tc>
          <w:tcPr>
            <w:tcW w:w="1907" w:type="dxa"/>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Pr>
                <w:rFonts w:ascii="Times New Roman" w:hAnsi="Times New Roman"/>
                <w:b/>
                <w:spacing w:val="2"/>
                <w:szCs w:val="24"/>
              </w:rPr>
              <w:t>406481,7</w:t>
            </w:r>
          </w:p>
        </w:tc>
        <w:tc>
          <w:tcPr>
            <w:tcW w:w="1907" w:type="dxa"/>
          </w:tcPr>
          <w:p w:rsidR="00A566F4" w:rsidRPr="004F5EE0" w:rsidRDefault="00A566F4" w:rsidP="00CB3102">
            <w:pPr>
              <w:spacing w:before="120" w:after="0" w:line="360" w:lineRule="auto"/>
              <w:jc w:val="center"/>
              <w:textAlignment w:val="baseline"/>
              <w:rPr>
                <w:rFonts w:ascii="Times New Roman" w:hAnsi="Times New Roman"/>
                <w:b/>
                <w:spacing w:val="2"/>
                <w:szCs w:val="24"/>
              </w:rPr>
            </w:pPr>
            <w:r>
              <w:rPr>
                <w:rFonts w:ascii="Times New Roman" w:hAnsi="Times New Roman"/>
                <w:b/>
                <w:spacing w:val="2"/>
                <w:szCs w:val="24"/>
              </w:rPr>
              <w:t>355583,1</w:t>
            </w:r>
          </w:p>
        </w:tc>
      </w:tr>
    </w:tbl>
    <w:p w:rsidR="00A566F4" w:rsidRPr="003B09E4" w:rsidRDefault="00A566F4" w:rsidP="00CB3102">
      <w:pPr>
        <w:pStyle w:val="Standard"/>
        <w:spacing w:line="360" w:lineRule="auto"/>
        <w:ind w:firstLine="708"/>
        <w:jc w:val="center"/>
        <w:rPr>
          <w:rFonts w:cs="Times New Roman"/>
          <w:sz w:val="28"/>
          <w:szCs w:val="28"/>
          <w:lang w:val="ru-RU"/>
        </w:rPr>
      </w:pPr>
    </w:p>
    <w:p w:rsidR="00A566F4" w:rsidRPr="003B09E4" w:rsidRDefault="00A566F4" w:rsidP="00CB3102">
      <w:pPr>
        <w:suppressAutoHyphens/>
        <w:spacing w:after="0" w:line="360" w:lineRule="auto"/>
        <w:ind w:firstLine="709"/>
        <w:jc w:val="both"/>
        <w:rPr>
          <w:rFonts w:ascii="Times New Roman" w:hAnsi="Times New Roman"/>
          <w:sz w:val="28"/>
          <w:szCs w:val="28"/>
        </w:rPr>
      </w:pPr>
      <w:r w:rsidRPr="003B09E4">
        <w:rPr>
          <w:rFonts w:ascii="Times New Roman" w:hAnsi="Times New Roman"/>
          <w:b/>
          <w:sz w:val="28"/>
          <w:szCs w:val="28"/>
          <w:lang w:eastAsia="zh-CN"/>
        </w:rPr>
        <w:t xml:space="preserve">Анализ бюджетной политики </w:t>
      </w:r>
      <w:r w:rsidRPr="003B09E4">
        <w:rPr>
          <w:rFonts w:ascii="Times New Roman" w:hAnsi="Times New Roman"/>
          <w:sz w:val="28"/>
          <w:szCs w:val="28"/>
          <w:lang w:eastAsia="zh-CN"/>
        </w:rPr>
        <w:t>Ардатовского муниципального района  за 5-летний период позволяет сделать вывод о том, что район</w:t>
      </w:r>
      <w:r w:rsidRPr="003B09E4">
        <w:rPr>
          <w:rFonts w:ascii="Times New Roman" w:hAnsi="Times New Roman"/>
          <w:b/>
          <w:sz w:val="28"/>
          <w:szCs w:val="28"/>
          <w:lang w:eastAsia="zh-CN"/>
        </w:rPr>
        <w:t xml:space="preserve"> </w:t>
      </w:r>
      <w:r w:rsidRPr="003B09E4">
        <w:rPr>
          <w:rFonts w:ascii="Times New Roman" w:hAnsi="Times New Roman"/>
          <w:sz w:val="28"/>
          <w:szCs w:val="28"/>
        </w:rPr>
        <w:t xml:space="preserve">в финансовом отношении является самодостаточным с высоким качеством управления муниципальными финансами. В целом в развитии муниципальных финансов </w:t>
      </w:r>
      <w:r w:rsidRPr="003B09E4">
        <w:rPr>
          <w:rFonts w:ascii="Times New Roman" w:hAnsi="Times New Roman"/>
          <w:sz w:val="28"/>
          <w:szCs w:val="28"/>
          <w:lang w:eastAsia="zh-CN"/>
        </w:rPr>
        <w:t xml:space="preserve">Ардатовского муниципального района  </w:t>
      </w:r>
      <w:r w:rsidRPr="003B09E4">
        <w:rPr>
          <w:rFonts w:ascii="Times New Roman" w:hAnsi="Times New Roman"/>
          <w:sz w:val="28"/>
          <w:szCs w:val="28"/>
        </w:rPr>
        <w:t xml:space="preserve"> выявлены следующие </w:t>
      </w:r>
      <w:r w:rsidRPr="003B09E4">
        <w:rPr>
          <w:rFonts w:ascii="Times New Roman" w:hAnsi="Times New Roman"/>
          <w:b/>
          <w:sz w:val="28"/>
          <w:szCs w:val="28"/>
        </w:rPr>
        <w:t xml:space="preserve">позитивные аспекты. </w:t>
      </w:r>
      <w:r w:rsidRPr="003B09E4">
        <w:rPr>
          <w:rFonts w:ascii="Times New Roman" w:hAnsi="Times New Roman"/>
          <w:sz w:val="28"/>
          <w:szCs w:val="28"/>
        </w:rPr>
        <w:t>В их числе:</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высокая значимость </w:t>
      </w:r>
      <w:r w:rsidRPr="003B09E4">
        <w:rPr>
          <w:rFonts w:ascii="Times New Roman" w:hAnsi="Times New Roman"/>
          <w:sz w:val="28"/>
          <w:szCs w:val="28"/>
          <w:lang w:eastAsia="zh-CN"/>
        </w:rPr>
        <w:t xml:space="preserve">Ардатовского муниципального района </w:t>
      </w:r>
      <w:r w:rsidRPr="003B09E4">
        <w:rPr>
          <w:rFonts w:ascii="Times New Roman" w:hAnsi="Times New Roman"/>
          <w:sz w:val="28"/>
          <w:szCs w:val="28"/>
        </w:rPr>
        <w:t xml:space="preserve">в части формирования консолидированного бюджета Республики Мордовия. В 2014 г. </w:t>
      </w:r>
      <w:r w:rsidRPr="003B09E4">
        <w:rPr>
          <w:rFonts w:ascii="Times New Roman" w:hAnsi="Times New Roman"/>
          <w:sz w:val="28"/>
          <w:szCs w:val="28"/>
          <w:lang w:eastAsia="zh-CN"/>
        </w:rPr>
        <w:t xml:space="preserve">Ардатовский муниципальный район </w:t>
      </w:r>
      <w:r w:rsidRPr="003B09E4">
        <w:rPr>
          <w:rFonts w:ascii="Times New Roman" w:hAnsi="Times New Roman"/>
          <w:sz w:val="28"/>
          <w:szCs w:val="28"/>
        </w:rPr>
        <w:t>вошел в Топ-10 муниципальных образований Республики Мордовия, обеспечивающих более 41,0% поступлений  налоговых  доходов в общей доле налоговых и неналоговых доходов  (уступая  Б.Игнатовскому муниципальному району(51,4%), Темниковскому муниципальному району (41,4%);</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в 2017году доля налоговых  доходов в общей доле налоговых и неналоговых доходов  составили 94% с темпом роста к 2014году 52,9% или на 43,4млн.руб.</w:t>
      </w:r>
      <w:r>
        <w:rPr>
          <w:rFonts w:ascii="Times New Roman" w:hAnsi="Times New Roman"/>
          <w:sz w:val="28"/>
          <w:szCs w:val="28"/>
        </w:rPr>
        <w:t>;</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положительная динамика </w:t>
      </w:r>
      <w:r w:rsidRPr="003B09E4">
        <w:rPr>
          <w:rFonts w:ascii="Times New Roman" w:hAnsi="Times New Roman"/>
          <w:sz w:val="28"/>
          <w:szCs w:val="28"/>
          <w:lang w:eastAsia="zh-CN"/>
        </w:rPr>
        <w:t xml:space="preserve">Ардатовского муниципального района  </w:t>
      </w:r>
      <w:r w:rsidRPr="003B09E4">
        <w:rPr>
          <w:rFonts w:ascii="Times New Roman" w:hAnsi="Times New Roman"/>
          <w:sz w:val="28"/>
          <w:szCs w:val="28"/>
        </w:rPr>
        <w:t xml:space="preserve">  Республики Мордовия по показателю бюджетной самообеспеченности (объему общих доходов местного бюджета на душу населения) в 2013 г. составил 14334 рубля,  в 2017 году 20036 рублей с ростом на 5722 рубля или 139,8% к уровню 2013 года;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рост объемов и значимости местных налогов с точки зрения пополнения доходов местного бюджета.</w:t>
      </w:r>
      <w:r w:rsidRPr="003B09E4">
        <w:rPr>
          <w:rFonts w:ascii="Times New Roman" w:hAnsi="Times New Roman"/>
          <w:i/>
          <w:sz w:val="28"/>
          <w:szCs w:val="28"/>
        </w:rPr>
        <w:t xml:space="preserve"> </w:t>
      </w:r>
      <w:r w:rsidRPr="003B09E4">
        <w:rPr>
          <w:rFonts w:ascii="Times New Roman" w:hAnsi="Times New Roman"/>
          <w:sz w:val="28"/>
          <w:szCs w:val="28"/>
        </w:rPr>
        <w:t>Доля местных налогов в налоговых доходах выросла за 2013 – 2017 гг. с 18,5% до 21%;</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lang w:eastAsia="zh-CN"/>
        </w:rPr>
        <w:t>Вместе с тем в результате анализа статистических данных в разрезе предприятий и анкетирования хозяйствующих субъектов района выявлено следующее</w:t>
      </w:r>
      <w:r w:rsidRPr="003B09E4">
        <w:rPr>
          <w:rFonts w:ascii="Times New Roman" w:hAnsi="Times New Roman"/>
          <w:sz w:val="28"/>
          <w:szCs w:val="28"/>
        </w:rPr>
        <w:t>:</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 доля налоговых доходов, остающихся в консолидированном бюджете </w:t>
      </w:r>
      <w:r w:rsidRPr="003B09E4">
        <w:rPr>
          <w:rFonts w:ascii="Times New Roman" w:hAnsi="Times New Roman"/>
          <w:sz w:val="28"/>
          <w:szCs w:val="28"/>
          <w:lang w:eastAsia="zh-CN"/>
        </w:rPr>
        <w:t>Ардатовского муниципального района</w:t>
      </w:r>
      <w:r w:rsidRPr="003B09E4">
        <w:rPr>
          <w:rFonts w:ascii="Times New Roman" w:hAnsi="Times New Roman"/>
          <w:sz w:val="28"/>
          <w:szCs w:val="28"/>
        </w:rPr>
        <w:t>, в том числе городских и сельских поселений  в 2013 году составила - 25%, и за последний год выросла на 2,0 %, что повышает рост собираемости налогов;</w:t>
      </w:r>
    </w:p>
    <w:p w:rsidR="00A566F4" w:rsidRPr="003B09E4" w:rsidRDefault="00A566F4" w:rsidP="00CB3102">
      <w:pPr>
        <w:widowControl w:val="0"/>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 </w:t>
      </w:r>
      <w:r w:rsidRPr="003B09E4">
        <w:rPr>
          <w:rFonts w:ascii="Times New Roman" w:hAnsi="Times New Roman"/>
          <w:sz w:val="28"/>
          <w:szCs w:val="28"/>
          <w:lang w:eastAsia="zh-CN"/>
        </w:rPr>
        <w:t>сокращение объемов реальных поступлений по отдельным видам неналоговых доходов:</w:t>
      </w:r>
    </w:p>
    <w:p w:rsidR="00A566F4" w:rsidRPr="003B09E4" w:rsidRDefault="00A566F4" w:rsidP="00CB3102">
      <w:pPr>
        <w:widowControl w:val="0"/>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rPr>
        <w:t xml:space="preserve">а) </w:t>
      </w:r>
      <w:r w:rsidRPr="003B09E4">
        <w:rPr>
          <w:rFonts w:ascii="Times New Roman" w:hAnsi="Times New Roman"/>
          <w:sz w:val="28"/>
          <w:szCs w:val="28"/>
          <w:lang w:eastAsia="zh-CN"/>
        </w:rPr>
        <w:t>от использования имущества, находящегося в государственной и муниципальной собственности (в реальном исчислении в 2014 г. по сравнению с 2013 г. на 8%, в 2017 г. по сравнению с 2016 – на 5%);</w:t>
      </w:r>
    </w:p>
    <w:p w:rsidR="00A566F4" w:rsidRDefault="00A566F4" w:rsidP="00CB3102">
      <w:pPr>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б) от продажи материальных и нематериальных активов 74% или 1074тыс.руб.</w:t>
      </w:r>
    </w:p>
    <w:p w:rsidR="00A566F4" w:rsidRDefault="00A566F4" w:rsidP="00CB3102">
      <w:pPr>
        <w:spacing w:line="360" w:lineRule="auto"/>
        <w:ind w:firstLine="709"/>
        <w:jc w:val="both"/>
        <w:rPr>
          <w:rFonts w:ascii="Times New Roman" w:hAnsi="Times New Roman"/>
          <w:sz w:val="28"/>
          <w:szCs w:val="28"/>
        </w:rPr>
      </w:pPr>
      <w:r w:rsidRPr="007E6F92">
        <w:rPr>
          <w:rFonts w:ascii="Times New Roman" w:hAnsi="Times New Roman"/>
          <w:sz w:val="28"/>
          <w:szCs w:val="28"/>
        </w:rPr>
        <w:t>При</w:t>
      </w:r>
      <w:r w:rsidRPr="00DC67CF">
        <w:rPr>
          <w:rFonts w:ascii="Times New Roman" w:hAnsi="Times New Roman"/>
          <w:sz w:val="28"/>
          <w:szCs w:val="28"/>
        </w:rPr>
        <w:t xml:space="preserve"> формировании параметров бюджета администрацией района используется принцип концентрации бюджетных ресурсов на важнейших направлениях социально-экономического развития района, действительно нуждающихся в первоочередной поддержке за счет бюджетных средств. При этом ставится задача в максимально возможной степени исключить избыточные, второстепенные расходы бюджета района, которые могут осуществляться за счет федерального и республиканского бюджетов, частного сектора экономики, а также такие расходные полномочия, которые, ввиду ограниченности бюджетных ресурсов, не могут быть обеспечены финансированием из бюджета. </w:t>
      </w:r>
    </w:p>
    <w:p w:rsidR="00A566F4" w:rsidRDefault="00A566F4" w:rsidP="00CB3102">
      <w:pPr>
        <w:spacing w:line="360" w:lineRule="auto"/>
        <w:ind w:firstLine="709"/>
        <w:jc w:val="both"/>
        <w:rPr>
          <w:rFonts w:ascii="Times New Roman" w:hAnsi="Times New Roman"/>
          <w:sz w:val="28"/>
          <w:szCs w:val="28"/>
        </w:rPr>
      </w:pPr>
      <w:r>
        <w:rPr>
          <w:rFonts w:ascii="Times New Roman" w:hAnsi="Times New Roman"/>
          <w:sz w:val="28"/>
          <w:szCs w:val="28"/>
        </w:rPr>
        <w:t>С</w:t>
      </w:r>
      <w:r w:rsidRPr="00DA4CC8">
        <w:rPr>
          <w:rFonts w:ascii="Times New Roman" w:hAnsi="Times New Roman"/>
          <w:spacing w:val="2"/>
          <w:sz w:val="28"/>
          <w:szCs w:val="28"/>
        </w:rPr>
        <w:t xml:space="preserve">труктура расходов </w:t>
      </w:r>
      <w:r>
        <w:rPr>
          <w:rFonts w:ascii="Times New Roman" w:hAnsi="Times New Roman"/>
          <w:spacing w:val="2"/>
          <w:sz w:val="28"/>
          <w:szCs w:val="28"/>
        </w:rPr>
        <w:t>Ардатовского муниципального района</w:t>
      </w:r>
      <w:r w:rsidRPr="00DA4CC8">
        <w:rPr>
          <w:rFonts w:ascii="Times New Roman" w:hAnsi="Times New Roman"/>
          <w:spacing w:val="2"/>
          <w:sz w:val="28"/>
          <w:szCs w:val="28"/>
        </w:rPr>
        <w:t xml:space="preserve"> представлена в виде </w:t>
      </w:r>
      <w:r>
        <w:rPr>
          <w:rFonts w:ascii="Times New Roman" w:hAnsi="Times New Roman"/>
          <w:spacing w:val="2"/>
          <w:sz w:val="28"/>
          <w:szCs w:val="28"/>
        </w:rPr>
        <w:t>следующих</w:t>
      </w:r>
      <w:r w:rsidRPr="00DA4CC8">
        <w:rPr>
          <w:rFonts w:ascii="Times New Roman" w:hAnsi="Times New Roman"/>
          <w:spacing w:val="2"/>
          <w:sz w:val="28"/>
          <w:szCs w:val="28"/>
        </w:rPr>
        <w:t xml:space="preserve"> групп расходных обязательств, </w:t>
      </w:r>
      <w:r w:rsidRPr="00DA4CC8">
        <w:rPr>
          <w:rFonts w:ascii="Times New Roman" w:hAnsi="Times New Roman"/>
          <w:sz w:val="28"/>
          <w:szCs w:val="28"/>
        </w:rPr>
        <w:t>фактический размер которых в 201</w:t>
      </w:r>
      <w:r>
        <w:rPr>
          <w:rFonts w:ascii="Times New Roman" w:hAnsi="Times New Roman"/>
          <w:sz w:val="28"/>
          <w:szCs w:val="28"/>
        </w:rPr>
        <w:t>5</w:t>
      </w:r>
      <w:r w:rsidRPr="00DA4CC8">
        <w:rPr>
          <w:rFonts w:ascii="Times New Roman" w:hAnsi="Times New Roman"/>
          <w:sz w:val="28"/>
          <w:szCs w:val="28"/>
        </w:rPr>
        <w:t>-201</w:t>
      </w:r>
      <w:r>
        <w:rPr>
          <w:rFonts w:ascii="Times New Roman" w:hAnsi="Times New Roman"/>
          <w:sz w:val="28"/>
          <w:szCs w:val="28"/>
        </w:rPr>
        <w:t>7</w:t>
      </w:r>
      <w:r w:rsidRPr="00DA4CC8">
        <w:rPr>
          <w:rFonts w:ascii="Times New Roman" w:hAnsi="Times New Roman"/>
          <w:sz w:val="28"/>
          <w:szCs w:val="28"/>
        </w:rPr>
        <w:t xml:space="preserve"> годах представлены в виде таблицы</w:t>
      </w:r>
      <w:r>
        <w:rPr>
          <w:rFonts w:ascii="Times New Roman" w:hAnsi="Times New Roman"/>
          <w:sz w:val="28"/>
          <w:szCs w:val="28"/>
        </w:rPr>
        <w:t xml:space="preserve"> 11.</w:t>
      </w:r>
    </w:p>
    <w:p w:rsidR="00A566F4" w:rsidRPr="005803E3" w:rsidRDefault="00A566F4" w:rsidP="00CB3102">
      <w:pPr>
        <w:autoSpaceDE w:val="0"/>
        <w:autoSpaceDN w:val="0"/>
        <w:adjustRightInd w:val="0"/>
        <w:spacing w:after="120" w:line="360" w:lineRule="auto"/>
        <w:ind w:firstLine="539"/>
        <w:jc w:val="right"/>
        <w:rPr>
          <w:rFonts w:ascii="Times New Roman" w:hAnsi="Times New Roman"/>
          <w:i/>
          <w:sz w:val="24"/>
          <w:szCs w:val="24"/>
        </w:rPr>
      </w:pPr>
      <w:r w:rsidRPr="005803E3">
        <w:rPr>
          <w:rFonts w:ascii="Times New Roman" w:hAnsi="Times New Roman"/>
          <w:i/>
          <w:sz w:val="24"/>
          <w:szCs w:val="24"/>
        </w:rPr>
        <w:t>Таблица 11</w:t>
      </w:r>
    </w:p>
    <w:tbl>
      <w:tblPr>
        <w:tblW w:w="10065"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1985"/>
        <w:gridCol w:w="993"/>
        <w:gridCol w:w="992"/>
        <w:gridCol w:w="709"/>
        <w:gridCol w:w="992"/>
        <w:gridCol w:w="986"/>
        <w:gridCol w:w="715"/>
        <w:gridCol w:w="992"/>
        <w:gridCol w:w="992"/>
        <w:gridCol w:w="709"/>
      </w:tblGrid>
      <w:tr w:rsidR="00A566F4" w:rsidRPr="002A0058" w:rsidTr="001A5FC1">
        <w:tc>
          <w:tcPr>
            <w:tcW w:w="1985" w:type="dxa"/>
            <w:vMerge w:val="restart"/>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Cs w:val="24"/>
              </w:rPr>
            </w:pPr>
            <w:r w:rsidRPr="00010CF2">
              <w:rPr>
                <w:rFonts w:ascii="Times New Roman" w:hAnsi="Times New Roman"/>
                <w:spacing w:val="2"/>
                <w:szCs w:val="24"/>
              </w:rPr>
              <w:t>Показатель/год</w:t>
            </w:r>
          </w:p>
        </w:tc>
        <w:tc>
          <w:tcPr>
            <w:tcW w:w="2694" w:type="dxa"/>
            <w:gridSpan w:val="3"/>
            <w:shd w:val="clear" w:color="auto" w:fill="D6E3BC"/>
          </w:tcPr>
          <w:p w:rsidR="00A566F4" w:rsidRPr="00010CF2" w:rsidRDefault="00A566F4" w:rsidP="00CB3102">
            <w:pPr>
              <w:spacing w:before="120" w:after="0" w:line="360" w:lineRule="auto"/>
              <w:jc w:val="center"/>
              <w:textAlignment w:val="baseline"/>
              <w:rPr>
                <w:rFonts w:ascii="Times New Roman" w:hAnsi="Times New Roman"/>
                <w:b/>
                <w:spacing w:val="2"/>
                <w:szCs w:val="24"/>
              </w:rPr>
            </w:pPr>
            <w:r w:rsidRPr="00010CF2">
              <w:rPr>
                <w:rFonts w:ascii="Times New Roman" w:hAnsi="Times New Roman"/>
                <w:b/>
                <w:spacing w:val="2"/>
                <w:szCs w:val="24"/>
              </w:rPr>
              <w:t>2015 год</w:t>
            </w:r>
          </w:p>
        </w:tc>
        <w:tc>
          <w:tcPr>
            <w:tcW w:w="2693" w:type="dxa"/>
            <w:gridSpan w:val="3"/>
            <w:shd w:val="clear" w:color="auto" w:fill="D6E3BC"/>
          </w:tcPr>
          <w:p w:rsidR="00A566F4" w:rsidRPr="00010CF2" w:rsidRDefault="00A566F4" w:rsidP="00CB3102">
            <w:pPr>
              <w:spacing w:before="120" w:after="0" w:line="360" w:lineRule="auto"/>
              <w:jc w:val="center"/>
              <w:textAlignment w:val="baseline"/>
              <w:rPr>
                <w:rFonts w:ascii="Times New Roman" w:hAnsi="Times New Roman"/>
                <w:b/>
                <w:spacing w:val="2"/>
                <w:szCs w:val="24"/>
              </w:rPr>
            </w:pPr>
            <w:r w:rsidRPr="00010CF2">
              <w:rPr>
                <w:rFonts w:ascii="Times New Roman" w:hAnsi="Times New Roman"/>
                <w:b/>
                <w:spacing w:val="2"/>
                <w:szCs w:val="24"/>
              </w:rPr>
              <w:t>2016 год</w:t>
            </w:r>
          </w:p>
        </w:tc>
        <w:tc>
          <w:tcPr>
            <w:tcW w:w="2693" w:type="dxa"/>
            <w:gridSpan w:val="3"/>
            <w:shd w:val="clear" w:color="auto" w:fill="D6E3BC"/>
          </w:tcPr>
          <w:p w:rsidR="00A566F4" w:rsidRPr="00010CF2" w:rsidRDefault="00A566F4" w:rsidP="00CB3102">
            <w:pPr>
              <w:spacing w:before="120" w:after="0" w:line="360" w:lineRule="auto"/>
              <w:jc w:val="center"/>
              <w:textAlignment w:val="baseline"/>
              <w:rPr>
                <w:rFonts w:ascii="Times New Roman" w:hAnsi="Times New Roman"/>
                <w:b/>
                <w:spacing w:val="2"/>
                <w:szCs w:val="24"/>
              </w:rPr>
            </w:pPr>
            <w:r w:rsidRPr="00010CF2">
              <w:rPr>
                <w:rFonts w:ascii="Times New Roman" w:hAnsi="Times New Roman"/>
                <w:b/>
                <w:spacing w:val="2"/>
                <w:szCs w:val="24"/>
              </w:rPr>
              <w:t>2017 год</w:t>
            </w:r>
          </w:p>
        </w:tc>
      </w:tr>
      <w:tr w:rsidR="00A566F4" w:rsidRPr="00C27957" w:rsidTr="001A5FC1">
        <w:tc>
          <w:tcPr>
            <w:tcW w:w="1985" w:type="dxa"/>
            <w:vMerge/>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Cs w:val="24"/>
              </w:rPr>
            </w:pPr>
          </w:p>
        </w:tc>
        <w:tc>
          <w:tcPr>
            <w:tcW w:w="993"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План</w:t>
            </w:r>
          </w:p>
        </w:tc>
        <w:tc>
          <w:tcPr>
            <w:tcW w:w="992"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Факт</w:t>
            </w:r>
          </w:p>
        </w:tc>
        <w:tc>
          <w:tcPr>
            <w:tcW w:w="709"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 исп</w:t>
            </w:r>
          </w:p>
        </w:tc>
        <w:tc>
          <w:tcPr>
            <w:tcW w:w="992"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План</w:t>
            </w:r>
          </w:p>
        </w:tc>
        <w:tc>
          <w:tcPr>
            <w:tcW w:w="986"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Факт</w:t>
            </w:r>
          </w:p>
        </w:tc>
        <w:tc>
          <w:tcPr>
            <w:tcW w:w="71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 исп</w:t>
            </w:r>
          </w:p>
        </w:tc>
        <w:tc>
          <w:tcPr>
            <w:tcW w:w="992"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План</w:t>
            </w:r>
          </w:p>
        </w:tc>
        <w:tc>
          <w:tcPr>
            <w:tcW w:w="992"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Факт</w:t>
            </w:r>
          </w:p>
        </w:tc>
        <w:tc>
          <w:tcPr>
            <w:tcW w:w="709"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 исп</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Общегосударственные вопросы</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40888,8</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40404,6</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98,</w:t>
            </w:r>
            <w:r>
              <w:rPr>
                <w:rFonts w:ascii="Times New Roman" w:hAnsi="Times New Roman"/>
                <w:spacing w:val="2"/>
                <w:sz w:val="20"/>
                <w:szCs w:val="20"/>
              </w:rPr>
              <w:t>8</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40700,7</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38655,9</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95,0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39019,3</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37260,4</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95,5</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Национальная безопасность</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2612,5</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2612,5</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100,0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4518,9</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4444,8</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98,4</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14439,4</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10439,4</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72,3</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Национальная экономика</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89898,9</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65009,2</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72,3</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49643,9</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44496,9</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89</w:t>
            </w:r>
            <w:r w:rsidRPr="00010CF2">
              <w:rPr>
                <w:rFonts w:ascii="Times New Roman" w:hAnsi="Times New Roman"/>
                <w:spacing w:val="2"/>
                <w:sz w:val="20"/>
                <w:szCs w:val="20"/>
              </w:rPr>
              <w:t>,6</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14763,9</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11324,0</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76,7</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ЖКХ</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3343,6</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3343,6</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100,0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1414,0</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1307,9</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92,5</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2157,0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2157,0</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100</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Образование</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287747,0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277556,1</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96,5</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276883,9</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271710,7</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98,1</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280854,6</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276188,2</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98,3</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Культура</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101883,9</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77625,9</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76,2</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70411,2</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67807,0</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96,3</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55787,1</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53222,1</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95,4</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Физическая культура и спорт</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301,9</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301,9</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100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390,9</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390,9</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100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356,0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356,0</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100,0</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Социальная политика</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21875,7</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21859,9</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99,9</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24514,6</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24337,5</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99,</w:t>
            </w:r>
            <w:r>
              <w:rPr>
                <w:rFonts w:ascii="Times New Roman" w:hAnsi="Times New Roman"/>
                <w:spacing w:val="2"/>
                <w:sz w:val="20"/>
                <w:szCs w:val="20"/>
              </w:rPr>
              <w:t>3</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26412,3</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25698,4</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97,3</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sidRPr="00010CF2">
              <w:rPr>
                <w:rFonts w:ascii="Times New Roman" w:hAnsi="Times New Roman"/>
                <w:spacing w:val="2"/>
              </w:rPr>
              <w:t>Средства массовой информации</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0</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0</w:t>
            </w: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sidRPr="00010CF2">
              <w:rPr>
                <w:rFonts w:ascii="Times New Roman" w:hAnsi="Times New Roman"/>
                <w:spacing w:val="2"/>
                <w:sz w:val="20"/>
                <w:szCs w:val="20"/>
              </w:rPr>
              <w:t>0</w:t>
            </w: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875,0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875,</w:t>
            </w:r>
            <w:r w:rsidRPr="00010CF2">
              <w:rPr>
                <w:rFonts w:ascii="Times New Roman" w:hAnsi="Times New Roman"/>
                <w:spacing w:val="2"/>
                <w:sz w:val="20"/>
                <w:szCs w:val="20"/>
              </w:rPr>
              <w:t>0</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100</w:t>
            </w: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rPr>
            </w:pPr>
            <w:r>
              <w:rPr>
                <w:rFonts w:ascii="Times New Roman" w:hAnsi="Times New Roman"/>
                <w:spacing w:val="2"/>
              </w:rPr>
              <w:t>Охрана окружающей среды</w:t>
            </w:r>
          </w:p>
        </w:tc>
        <w:tc>
          <w:tcPr>
            <w:tcW w:w="993"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351,9</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351,9</w:t>
            </w:r>
          </w:p>
        </w:tc>
        <w:tc>
          <w:tcPr>
            <w:tcW w:w="709"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r>
              <w:rPr>
                <w:rFonts w:ascii="Times New Roman" w:hAnsi="Times New Roman"/>
                <w:spacing w:val="2"/>
                <w:sz w:val="20"/>
                <w:szCs w:val="20"/>
              </w:rPr>
              <w:t>100,0</w:t>
            </w:r>
          </w:p>
        </w:tc>
        <w:tc>
          <w:tcPr>
            <w:tcW w:w="992"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p>
        </w:tc>
        <w:tc>
          <w:tcPr>
            <w:tcW w:w="986"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p>
        </w:tc>
        <w:tc>
          <w:tcPr>
            <w:tcW w:w="715" w:type="dxa"/>
          </w:tcPr>
          <w:p w:rsidR="00A566F4" w:rsidRPr="00010CF2" w:rsidRDefault="00A566F4" w:rsidP="00CB3102">
            <w:pPr>
              <w:spacing w:before="120" w:after="0" w:line="360" w:lineRule="auto"/>
              <w:jc w:val="center"/>
              <w:textAlignment w:val="baseline"/>
              <w:rPr>
                <w:rFonts w:ascii="Times New Roman" w:hAnsi="Times New Roman"/>
                <w:spacing w:val="2"/>
                <w:sz w:val="20"/>
                <w:szCs w:val="20"/>
              </w:rPr>
            </w:pPr>
          </w:p>
        </w:tc>
        <w:tc>
          <w:tcPr>
            <w:tcW w:w="992" w:type="dxa"/>
          </w:tcPr>
          <w:p w:rsidR="00A566F4" w:rsidRDefault="00A566F4" w:rsidP="00CB3102">
            <w:pPr>
              <w:spacing w:before="120" w:after="0" w:line="360" w:lineRule="auto"/>
              <w:jc w:val="center"/>
              <w:textAlignment w:val="baseline"/>
              <w:rPr>
                <w:rFonts w:ascii="Times New Roman" w:hAnsi="Times New Roman"/>
                <w:spacing w:val="2"/>
                <w:sz w:val="20"/>
                <w:szCs w:val="20"/>
              </w:rPr>
            </w:pPr>
          </w:p>
        </w:tc>
        <w:tc>
          <w:tcPr>
            <w:tcW w:w="992" w:type="dxa"/>
          </w:tcPr>
          <w:p w:rsidR="00A566F4" w:rsidRDefault="00A566F4" w:rsidP="00CB3102">
            <w:pPr>
              <w:spacing w:before="120" w:after="0" w:line="360" w:lineRule="auto"/>
              <w:jc w:val="center"/>
              <w:textAlignment w:val="baseline"/>
              <w:rPr>
                <w:rFonts w:ascii="Times New Roman" w:hAnsi="Times New Roman"/>
                <w:spacing w:val="2"/>
                <w:sz w:val="20"/>
                <w:szCs w:val="20"/>
              </w:rPr>
            </w:pPr>
          </w:p>
        </w:tc>
        <w:tc>
          <w:tcPr>
            <w:tcW w:w="709" w:type="dxa"/>
          </w:tcPr>
          <w:p w:rsidR="00A566F4" w:rsidRDefault="00A566F4" w:rsidP="00CB3102">
            <w:pPr>
              <w:spacing w:before="120" w:after="0" w:line="360" w:lineRule="auto"/>
              <w:jc w:val="center"/>
              <w:textAlignment w:val="baseline"/>
              <w:rPr>
                <w:rFonts w:ascii="Times New Roman" w:hAnsi="Times New Roman"/>
                <w:spacing w:val="2"/>
                <w:sz w:val="20"/>
                <w:szCs w:val="20"/>
              </w:rPr>
            </w:pPr>
          </w:p>
        </w:tc>
      </w:tr>
      <w:tr w:rsidR="00A566F4" w:rsidRPr="00C27957" w:rsidTr="001A5FC1">
        <w:tc>
          <w:tcPr>
            <w:tcW w:w="1985" w:type="dxa"/>
            <w:shd w:val="clear" w:color="auto" w:fill="D6E3BC"/>
          </w:tcPr>
          <w:p w:rsidR="00A566F4" w:rsidRPr="00010CF2" w:rsidRDefault="00A566F4" w:rsidP="00CB3102">
            <w:pPr>
              <w:spacing w:before="120" w:after="0" w:line="360" w:lineRule="auto"/>
              <w:jc w:val="center"/>
              <w:textAlignment w:val="baseline"/>
              <w:rPr>
                <w:rFonts w:ascii="Times New Roman" w:hAnsi="Times New Roman"/>
                <w:spacing w:val="2"/>
                <w:szCs w:val="24"/>
              </w:rPr>
            </w:pPr>
            <w:r w:rsidRPr="00010CF2">
              <w:rPr>
                <w:rFonts w:ascii="Times New Roman" w:hAnsi="Times New Roman"/>
                <w:spacing w:val="2"/>
                <w:szCs w:val="24"/>
              </w:rPr>
              <w:t>ИТОГО</w:t>
            </w:r>
          </w:p>
        </w:tc>
        <w:tc>
          <w:tcPr>
            <w:tcW w:w="993"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562409,2</w:t>
            </w:r>
          </w:p>
        </w:tc>
        <w:tc>
          <w:tcPr>
            <w:tcW w:w="992"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502561,4</w:t>
            </w:r>
          </w:p>
        </w:tc>
        <w:tc>
          <w:tcPr>
            <w:tcW w:w="709"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89</w:t>
            </w:r>
            <w:r w:rsidRPr="00010CF2">
              <w:rPr>
                <w:rFonts w:ascii="Times New Roman" w:hAnsi="Times New Roman"/>
                <w:b/>
                <w:spacing w:val="2"/>
                <w:sz w:val="20"/>
                <w:szCs w:val="20"/>
              </w:rPr>
              <w:t>,</w:t>
            </w:r>
            <w:r>
              <w:rPr>
                <w:rFonts w:ascii="Times New Roman" w:hAnsi="Times New Roman"/>
                <w:b/>
                <w:spacing w:val="2"/>
                <w:sz w:val="20"/>
                <w:szCs w:val="20"/>
              </w:rPr>
              <w:t>4</w:t>
            </w:r>
          </w:p>
        </w:tc>
        <w:tc>
          <w:tcPr>
            <w:tcW w:w="992"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481344,1</w:t>
            </w:r>
          </w:p>
        </w:tc>
        <w:tc>
          <w:tcPr>
            <w:tcW w:w="986"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465799,3</w:t>
            </w:r>
          </w:p>
        </w:tc>
        <w:tc>
          <w:tcPr>
            <w:tcW w:w="715"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96,8</w:t>
            </w:r>
          </w:p>
        </w:tc>
        <w:tc>
          <w:tcPr>
            <w:tcW w:w="992"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430820,6</w:t>
            </w:r>
          </w:p>
        </w:tc>
        <w:tc>
          <w:tcPr>
            <w:tcW w:w="992"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417676,5</w:t>
            </w:r>
          </w:p>
        </w:tc>
        <w:tc>
          <w:tcPr>
            <w:tcW w:w="709" w:type="dxa"/>
          </w:tcPr>
          <w:p w:rsidR="00A566F4" w:rsidRPr="00010CF2" w:rsidRDefault="00A566F4" w:rsidP="00CB3102">
            <w:pPr>
              <w:spacing w:before="120" w:after="0" w:line="360" w:lineRule="auto"/>
              <w:jc w:val="center"/>
              <w:textAlignment w:val="baseline"/>
              <w:rPr>
                <w:rFonts w:ascii="Times New Roman" w:hAnsi="Times New Roman"/>
                <w:b/>
                <w:spacing w:val="2"/>
                <w:sz w:val="20"/>
                <w:szCs w:val="20"/>
              </w:rPr>
            </w:pPr>
            <w:r>
              <w:rPr>
                <w:rFonts w:ascii="Times New Roman" w:hAnsi="Times New Roman"/>
                <w:b/>
                <w:spacing w:val="2"/>
                <w:sz w:val="20"/>
                <w:szCs w:val="20"/>
              </w:rPr>
              <w:t>96,9</w:t>
            </w:r>
          </w:p>
        </w:tc>
      </w:tr>
    </w:tbl>
    <w:p w:rsidR="00A566F4" w:rsidRDefault="00A566F4" w:rsidP="00CB3102">
      <w:pPr>
        <w:spacing w:line="360" w:lineRule="auto"/>
        <w:ind w:firstLine="709"/>
        <w:jc w:val="both"/>
        <w:rPr>
          <w:rFonts w:ascii="Times New Roman" w:hAnsi="Times New Roman"/>
          <w:sz w:val="28"/>
          <w:szCs w:val="28"/>
        </w:rPr>
      </w:pPr>
    </w:p>
    <w:p w:rsidR="00A566F4" w:rsidRDefault="00A566F4" w:rsidP="00CB3102">
      <w:pPr>
        <w:spacing w:line="360" w:lineRule="auto"/>
        <w:ind w:firstLine="709"/>
        <w:jc w:val="both"/>
        <w:rPr>
          <w:rFonts w:ascii="Times New Roman" w:hAnsi="Times New Roman"/>
          <w:sz w:val="28"/>
          <w:szCs w:val="28"/>
        </w:rPr>
      </w:pPr>
      <w:r w:rsidRPr="002801C3">
        <w:rPr>
          <w:rFonts w:ascii="Times New Roman" w:hAnsi="Times New Roman"/>
          <w:sz w:val="28"/>
          <w:szCs w:val="28"/>
        </w:rPr>
        <w:t>Расх</w:t>
      </w:r>
      <w:r w:rsidRPr="00DC67CF">
        <w:rPr>
          <w:rFonts w:ascii="Times New Roman" w:hAnsi="Times New Roman"/>
          <w:sz w:val="28"/>
          <w:szCs w:val="28"/>
        </w:rPr>
        <w:t>оды бюджета района формируются на основании утвержденного реестра расходных обязательств муниципального образования в соответствии с полномочиями и обязательствами, установленными действующим законодательством, нормативными правовыми актами органов местного самоуправления, заключенными договорами и соглашениями.</w:t>
      </w:r>
    </w:p>
    <w:p w:rsidR="00A566F4" w:rsidRDefault="00A566F4" w:rsidP="00CB3102">
      <w:pPr>
        <w:pStyle w:val="ListParagraph"/>
        <w:spacing w:line="360" w:lineRule="auto"/>
        <w:ind w:left="1080"/>
        <w:jc w:val="center"/>
        <w:rPr>
          <w:rFonts w:ascii="Times New Roman" w:hAnsi="Times New Roman"/>
          <w:b/>
          <w:sz w:val="28"/>
          <w:szCs w:val="28"/>
        </w:rPr>
      </w:pPr>
    </w:p>
    <w:p w:rsidR="00A566F4" w:rsidRDefault="00A566F4" w:rsidP="00CB3102">
      <w:pPr>
        <w:pStyle w:val="ListParagraph"/>
        <w:spacing w:line="360" w:lineRule="auto"/>
        <w:ind w:left="1080"/>
        <w:jc w:val="center"/>
        <w:rPr>
          <w:rFonts w:ascii="Times New Roman" w:hAnsi="Times New Roman"/>
          <w:b/>
          <w:sz w:val="28"/>
          <w:szCs w:val="28"/>
        </w:rPr>
      </w:pPr>
      <w:r>
        <w:rPr>
          <w:rFonts w:ascii="Times New Roman" w:hAnsi="Times New Roman"/>
          <w:b/>
          <w:sz w:val="28"/>
          <w:szCs w:val="28"/>
        </w:rPr>
        <w:t xml:space="preserve">SWOT-Анализ социально-экономического развития </w:t>
      </w:r>
    </w:p>
    <w:p w:rsidR="00A566F4" w:rsidRDefault="00A566F4" w:rsidP="00CB3102">
      <w:pPr>
        <w:pStyle w:val="ListParagraph"/>
        <w:spacing w:line="360" w:lineRule="auto"/>
        <w:ind w:left="1080"/>
        <w:jc w:val="center"/>
        <w:rPr>
          <w:rFonts w:ascii="Times New Roman" w:hAnsi="Times New Roman"/>
          <w:b/>
          <w:sz w:val="28"/>
          <w:szCs w:val="28"/>
        </w:rPr>
      </w:pPr>
      <w:r>
        <w:rPr>
          <w:rFonts w:ascii="Times New Roman" w:hAnsi="Times New Roman"/>
          <w:b/>
          <w:sz w:val="28"/>
          <w:szCs w:val="28"/>
        </w:rPr>
        <w:t>Ардатовского муниципального района</w:t>
      </w:r>
    </w:p>
    <w:p w:rsidR="00A566F4" w:rsidRPr="003B09E4" w:rsidRDefault="00A566F4" w:rsidP="00CB3102">
      <w:pPr>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xml:space="preserve">Проведение </w:t>
      </w:r>
      <w:r w:rsidRPr="003B09E4">
        <w:rPr>
          <w:rFonts w:ascii="Times New Roman" w:hAnsi="Times New Roman"/>
          <w:sz w:val="28"/>
          <w:szCs w:val="28"/>
          <w:lang w:val="en-US" w:eastAsia="zh-CN"/>
        </w:rPr>
        <w:t>SWOT</w:t>
      </w:r>
      <w:r w:rsidRPr="003B09E4">
        <w:rPr>
          <w:rFonts w:ascii="Times New Roman" w:hAnsi="Times New Roman"/>
          <w:sz w:val="28"/>
          <w:szCs w:val="28"/>
          <w:lang w:eastAsia="zh-CN"/>
        </w:rPr>
        <w:t xml:space="preserve">-анализа было осуществлено в разрезе </w:t>
      </w:r>
      <w:r w:rsidRPr="003B09E4">
        <w:rPr>
          <w:rFonts w:ascii="Times New Roman" w:hAnsi="Times New Roman"/>
          <w:sz w:val="28"/>
          <w:szCs w:val="28"/>
          <w:shd w:val="clear" w:color="auto" w:fill="FFFFFF"/>
          <w:lang w:eastAsia="zh-CN"/>
        </w:rPr>
        <w:t xml:space="preserve">экономики, социальной сферы, муниципальных финансов и муниципального управления, а также пространственного развития Ардатовского муниципального района с выделением </w:t>
      </w:r>
      <w:r w:rsidRPr="003B09E4">
        <w:rPr>
          <w:rFonts w:ascii="Times New Roman" w:hAnsi="Times New Roman"/>
          <w:sz w:val="28"/>
          <w:szCs w:val="28"/>
          <w:lang w:eastAsia="zh-CN"/>
        </w:rPr>
        <w:t xml:space="preserve">перечня конкурентных преимуществ (сильные стороны), ключевых проблем (слабые стороны), возможностей и угроз развитию района. На основе построенной матрицы </w:t>
      </w:r>
      <w:r w:rsidRPr="003B09E4">
        <w:rPr>
          <w:rFonts w:ascii="Times New Roman" w:hAnsi="Times New Roman"/>
          <w:sz w:val="28"/>
          <w:szCs w:val="28"/>
          <w:lang w:val="en-US" w:eastAsia="zh-CN"/>
        </w:rPr>
        <w:t>SWOT</w:t>
      </w:r>
      <w:r w:rsidRPr="003B09E4">
        <w:rPr>
          <w:rFonts w:ascii="Times New Roman" w:hAnsi="Times New Roman"/>
          <w:sz w:val="28"/>
          <w:szCs w:val="28"/>
          <w:lang w:eastAsia="zh-CN"/>
        </w:rPr>
        <w:t xml:space="preserve">-анализа социально-экономического положения района были определены ключевые направления по усилению конкурентных преимуществ, устранению существующих проблем, преодолению угроз внутренней и внешней среды. </w:t>
      </w:r>
    </w:p>
    <w:p w:rsidR="00A566F4" w:rsidRPr="003B09E4" w:rsidRDefault="00A566F4" w:rsidP="00CB3102">
      <w:pPr>
        <w:widowControl w:val="0"/>
        <w:suppressAutoHyphens/>
        <w:spacing w:after="0" w:line="36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Использование сильных сторон для реализации возможностей внутренней и внешней среды (SO-направление):</w:t>
      </w:r>
    </w:p>
    <w:p w:rsidR="00A566F4" w:rsidRPr="003B09E4" w:rsidRDefault="00A566F4" w:rsidP="00CB3102">
      <w:pPr>
        <w:suppressAutoHyphens/>
        <w:spacing w:after="0" w:line="36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укрепление конкурентных позиций промышленных предприятий и наращивание экономического потенциала путем организационно-информационной поддержки развития промышленного сектора экономики;</w:t>
      </w:r>
    </w:p>
    <w:p w:rsidR="00A566F4" w:rsidRPr="003B09E4" w:rsidRDefault="00A566F4" w:rsidP="00CB3102">
      <w:pPr>
        <w:suppressAutoHyphens/>
        <w:spacing w:after="0" w:line="36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укрепление устойчивости финансовой системы за счет повышения эффективности бюджетных расходов в социальной сфере, повышения эффективности управления муниципальной собственностью;</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использование удобного географического расположения на стыке нескольких регионов, пересечении крупных транспортных магистралей федерального и регионального значения, а также имеющейся гостиничной инфраструктуры и относительного экологического благополучия района для развития туризма;</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развитие потребительского рынка с учетом дополнительных возможностей строительства межрегионального транспортного коридора.</w:t>
      </w:r>
    </w:p>
    <w:p w:rsidR="00A566F4" w:rsidRPr="003B09E4" w:rsidRDefault="00A566F4" w:rsidP="00CB3102">
      <w:pPr>
        <w:widowControl w:val="0"/>
        <w:suppressAutoHyphens/>
        <w:spacing w:after="0" w:line="360" w:lineRule="auto"/>
        <w:ind w:firstLine="709"/>
        <w:jc w:val="both"/>
        <w:rPr>
          <w:rFonts w:ascii="Times New Roman" w:hAnsi="Times New Roman"/>
          <w:b/>
          <w:sz w:val="28"/>
          <w:szCs w:val="28"/>
          <w:lang w:eastAsia="zh-CN"/>
        </w:rPr>
      </w:pPr>
      <w:r w:rsidRPr="003B09E4">
        <w:rPr>
          <w:rFonts w:ascii="Times New Roman" w:hAnsi="Times New Roman"/>
          <w:b/>
          <w:sz w:val="28"/>
          <w:szCs w:val="28"/>
          <w:lang w:eastAsia="zh-CN"/>
        </w:rPr>
        <w:t>Использование сильных сторон для преодоления угроз (ST - направление):</w:t>
      </w:r>
    </w:p>
    <w:p w:rsidR="00A566F4" w:rsidRPr="003B09E4" w:rsidRDefault="00A566F4" w:rsidP="00CB3102">
      <w:pPr>
        <w:suppressAutoHyphens/>
        <w:spacing w:after="0" w:line="360" w:lineRule="auto"/>
        <w:ind w:firstLine="708"/>
        <w:jc w:val="both"/>
        <w:rPr>
          <w:rFonts w:ascii="Times New Roman" w:hAnsi="Times New Roman"/>
          <w:sz w:val="28"/>
          <w:szCs w:val="28"/>
        </w:rPr>
      </w:pPr>
      <w:r w:rsidRPr="003B09E4">
        <w:rPr>
          <w:rFonts w:ascii="Times New Roman" w:hAnsi="Times New Roman"/>
          <w:sz w:val="28"/>
          <w:szCs w:val="28"/>
          <w:lang w:eastAsia="zh-CN"/>
        </w:rPr>
        <w:t xml:space="preserve">– содействие созданию высокопроизводительных рабочих мест в городе, в приоритетных видах экономической деятельности для предотвращения угрозы </w:t>
      </w:r>
      <w:r w:rsidRPr="003B09E4">
        <w:rPr>
          <w:rFonts w:ascii="Times New Roman" w:hAnsi="Times New Roman"/>
          <w:sz w:val="28"/>
          <w:szCs w:val="28"/>
        </w:rPr>
        <w:t>оттока населения из Ардатовского муниципального района и повышения доходов населения;</w:t>
      </w:r>
    </w:p>
    <w:p w:rsidR="00A566F4" w:rsidRPr="003B09E4" w:rsidRDefault="00A566F4" w:rsidP="00CB3102">
      <w:pPr>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rPr>
        <w:t>– реиндустриализация промышленного сектора экономики как важнейшее условие предотвращения угрозы снижения уровня конкурентоспособности Ардатовского муниципального района и привлечения высококвалифицированных кадров;</w:t>
      </w:r>
    </w:p>
    <w:p w:rsidR="00A566F4" w:rsidRPr="003B09E4" w:rsidRDefault="00A566F4" w:rsidP="00CB3102">
      <w:pPr>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lang w:eastAsia="zh-CN"/>
        </w:rPr>
        <w:t xml:space="preserve">– повышение инновационной активности хозяйствующих субъектов района на основе роста результативности использования инновационного потенциала, способствующее </w:t>
      </w:r>
      <w:r w:rsidRPr="003B09E4">
        <w:rPr>
          <w:rFonts w:ascii="Times New Roman" w:hAnsi="Times New Roman"/>
          <w:sz w:val="28"/>
          <w:szCs w:val="28"/>
        </w:rPr>
        <w:t>увеличению производительности труда</w:t>
      </w:r>
      <w:r w:rsidRPr="003B09E4">
        <w:rPr>
          <w:rFonts w:ascii="Times New Roman" w:hAnsi="Times New Roman"/>
          <w:sz w:val="28"/>
          <w:szCs w:val="28"/>
          <w:lang w:eastAsia="zh-CN"/>
        </w:rPr>
        <w:t>;</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повышение эффективности использования муниципальных финансов на основе обеспечения роста бюджетных доходов в темпах, опережающих темпы инфляции, используя положительные тенденции в экономике района;</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развитие здравоохранения для увеличения ожидаемой продолжительности жизни;</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создание благоприятных условий для развития физкультуры и спорта Ардатовского муниципального района для снижения уровня потребления алкоголя и наркотических веществ;</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содействие развитию малому предпринимательству для снижения доли населения с доходами ниже величины прожиточного минимума.</w:t>
      </w:r>
    </w:p>
    <w:p w:rsidR="00A566F4" w:rsidRPr="003B09E4" w:rsidRDefault="00A566F4" w:rsidP="00CB3102">
      <w:pPr>
        <w:widowControl w:val="0"/>
        <w:suppressAutoHyphens/>
        <w:spacing w:after="0" w:line="360" w:lineRule="auto"/>
        <w:ind w:firstLine="708"/>
        <w:jc w:val="both"/>
        <w:rPr>
          <w:rFonts w:ascii="Times New Roman" w:hAnsi="Times New Roman"/>
          <w:b/>
          <w:sz w:val="28"/>
          <w:szCs w:val="28"/>
          <w:lang w:eastAsia="zh-CN"/>
        </w:rPr>
      </w:pPr>
      <w:r w:rsidRPr="003B09E4">
        <w:rPr>
          <w:rFonts w:ascii="Times New Roman" w:hAnsi="Times New Roman"/>
          <w:b/>
          <w:sz w:val="28"/>
          <w:szCs w:val="28"/>
          <w:lang w:eastAsia="zh-CN"/>
        </w:rPr>
        <w:t>Использование возможностей для устранения слабых сторон (WO-направление):</w:t>
      </w:r>
    </w:p>
    <w:p w:rsidR="00A566F4" w:rsidRPr="003B09E4" w:rsidRDefault="00A566F4" w:rsidP="00CB3102">
      <w:pPr>
        <w:widowControl w:val="0"/>
        <w:suppressAutoHyphens/>
        <w:spacing w:after="0" w:line="360" w:lineRule="auto"/>
        <w:ind w:firstLine="708"/>
        <w:jc w:val="both"/>
        <w:rPr>
          <w:rFonts w:ascii="Times New Roman" w:hAnsi="Times New Roman"/>
          <w:b/>
          <w:sz w:val="28"/>
          <w:szCs w:val="28"/>
          <w:lang w:eastAsia="zh-CN"/>
        </w:rPr>
      </w:pPr>
      <w:r w:rsidRPr="003B09E4">
        <w:rPr>
          <w:rFonts w:ascii="Times New Roman" w:hAnsi="Times New Roman"/>
          <w:sz w:val="28"/>
          <w:szCs w:val="28"/>
          <w:lang w:eastAsia="zh-CN"/>
        </w:rPr>
        <w:t>– использование возможности привлечения средств федерального и регионального бюджетов для создания и развития современной производственной инфраструктуры;</w:t>
      </w:r>
    </w:p>
    <w:p w:rsidR="00A566F4" w:rsidRPr="003B09E4" w:rsidRDefault="00A566F4" w:rsidP="00CB3102">
      <w:pPr>
        <w:suppressAutoHyphens/>
        <w:spacing w:after="0" w:line="360" w:lineRule="auto"/>
        <w:ind w:firstLine="709"/>
        <w:jc w:val="both"/>
        <w:rPr>
          <w:rFonts w:ascii="Times New Roman" w:hAnsi="Times New Roman"/>
          <w:sz w:val="28"/>
          <w:szCs w:val="28"/>
        </w:rPr>
      </w:pPr>
      <w:r w:rsidRPr="003B09E4">
        <w:rPr>
          <w:rFonts w:ascii="Times New Roman" w:hAnsi="Times New Roman"/>
          <w:sz w:val="28"/>
          <w:szCs w:val="28"/>
          <w:lang w:eastAsia="zh-CN"/>
        </w:rPr>
        <w:t>– формирование благоприятного инвестиционного климата, в том числе продвижение положительного имиджа района как площадки для реализации амбициозных проектов для активизации инвестиционной деятельности в районе для повышения его конкурентоспособности в средне- и долгосрочных перспективах</w:t>
      </w:r>
      <w:r w:rsidRPr="003B09E4">
        <w:rPr>
          <w:rFonts w:ascii="Times New Roman" w:hAnsi="Times New Roman"/>
          <w:sz w:val="28"/>
          <w:szCs w:val="28"/>
        </w:rPr>
        <w:t>;</w:t>
      </w:r>
    </w:p>
    <w:p w:rsidR="00A566F4" w:rsidRPr="003B09E4" w:rsidRDefault="00A566F4" w:rsidP="00CB3102">
      <w:pPr>
        <w:widowControl w:val="0"/>
        <w:suppressAutoHyphens/>
        <w:spacing w:after="0" w:line="360" w:lineRule="auto"/>
        <w:ind w:firstLine="708"/>
        <w:jc w:val="both"/>
        <w:rPr>
          <w:rFonts w:ascii="Times New Roman" w:hAnsi="Times New Roman"/>
          <w:sz w:val="28"/>
          <w:szCs w:val="28"/>
          <w:lang w:eastAsia="zh-CN"/>
        </w:rPr>
      </w:pPr>
      <w:r w:rsidRPr="003B09E4">
        <w:rPr>
          <w:rFonts w:ascii="Times New Roman" w:hAnsi="Times New Roman"/>
          <w:sz w:val="28"/>
          <w:szCs w:val="28"/>
          <w:lang w:eastAsia="zh-CN"/>
        </w:rPr>
        <w:t>– использование высокого качества условий для развития малого и среднего бизнеса для увеличения его вклада в диверсификацию структуры экономики района;</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реализация программы обеспечения молодых семей жильем в соответствии с нормативами для увеличения обеспеченности жильем.</w:t>
      </w:r>
    </w:p>
    <w:p w:rsidR="00A566F4" w:rsidRPr="003B09E4" w:rsidRDefault="00A566F4" w:rsidP="00CB3102">
      <w:pPr>
        <w:widowControl w:val="0"/>
        <w:suppressAutoHyphens/>
        <w:spacing w:after="0" w:line="360" w:lineRule="auto"/>
        <w:ind w:firstLine="708"/>
        <w:jc w:val="both"/>
        <w:rPr>
          <w:rFonts w:ascii="Times New Roman" w:hAnsi="Times New Roman"/>
          <w:b/>
          <w:sz w:val="28"/>
          <w:szCs w:val="28"/>
          <w:lang w:eastAsia="zh-CN"/>
        </w:rPr>
      </w:pPr>
      <w:r w:rsidRPr="003B09E4">
        <w:rPr>
          <w:rFonts w:ascii="Times New Roman" w:hAnsi="Times New Roman"/>
          <w:b/>
          <w:sz w:val="28"/>
          <w:szCs w:val="28"/>
          <w:lang w:eastAsia="zh-CN"/>
        </w:rPr>
        <w:t>Минимизация слабых сторон для предотвращения угроз (WT -направление):</w:t>
      </w:r>
    </w:p>
    <w:p w:rsidR="00A566F4" w:rsidRPr="003B09E4" w:rsidRDefault="00A566F4" w:rsidP="00CB3102">
      <w:pPr>
        <w:tabs>
          <w:tab w:val="left" w:pos="709"/>
        </w:tabs>
        <w:suppressAutoHyphens/>
        <w:spacing w:after="0" w:line="360" w:lineRule="auto"/>
        <w:ind w:firstLine="567"/>
        <w:jc w:val="both"/>
        <w:rPr>
          <w:rFonts w:ascii="Times New Roman" w:hAnsi="Times New Roman"/>
          <w:sz w:val="28"/>
          <w:szCs w:val="28"/>
        </w:rPr>
      </w:pPr>
      <w:r w:rsidRPr="003B09E4">
        <w:rPr>
          <w:rFonts w:ascii="Times New Roman" w:hAnsi="Times New Roman"/>
          <w:sz w:val="28"/>
          <w:szCs w:val="28"/>
          <w:lang w:eastAsia="zh-CN"/>
        </w:rPr>
        <w:t xml:space="preserve">– </w:t>
      </w:r>
      <w:r w:rsidRPr="003B09E4">
        <w:rPr>
          <w:rFonts w:ascii="Times New Roman" w:hAnsi="Times New Roman"/>
          <w:sz w:val="28"/>
          <w:szCs w:val="28"/>
        </w:rPr>
        <w:t>преодоление угрозы дефицита населения трудоспособного возраста в среднесрочной перспективе на основе реализации комплекса мер по повышению доступности жилья для жителей района и мигрантов;</w:t>
      </w:r>
    </w:p>
    <w:p w:rsidR="00A566F4" w:rsidRPr="003B09E4" w:rsidRDefault="00A566F4" w:rsidP="00CB3102">
      <w:pPr>
        <w:suppressAutoHyphens/>
        <w:spacing w:after="0" w:line="360" w:lineRule="auto"/>
        <w:ind w:firstLine="567"/>
        <w:jc w:val="both"/>
        <w:rPr>
          <w:rFonts w:ascii="Times New Roman" w:hAnsi="Times New Roman"/>
          <w:sz w:val="28"/>
          <w:szCs w:val="28"/>
          <w:lang w:eastAsia="zh-CN"/>
        </w:rPr>
      </w:pPr>
      <w:r w:rsidRPr="003B09E4">
        <w:rPr>
          <w:rFonts w:ascii="Times New Roman" w:hAnsi="Times New Roman"/>
          <w:sz w:val="28"/>
          <w:szCs w:val="28"/>
          <w:lang w:eastAsia="zh-CN"/>
        </w:rPr>
        <w:t xml:space="preserve">– </w:t>
      </w:r>
      <w:r w:rsidRPr="003B09E4">
        <w:rPr>
          <w:rFonts w:ascii="Times New Roman" w:hAnsi="Times New Roman"/>
          <w:sz w:val="28"/>
          <w:szCs w:val="28"/>
        </w:rPr>
        <w:t xml:space="preserve">минимизация дефицита бюджетных средств для развития района </w:t>
      </w:r>
      <w:r w:rsidRPr="003B09E4">
        <w:rPr>
          <w:rFonts w:ascii="Times New Roman" w:hAnsi="Times New Roman"/>
          <w:bCs/>
          <w:sz w:val="28"/>
          <w:szCs w:val="28"/>
        </w:rPr>
        <w:t>за счет наращивания собственных доходов бюджета, в том числе за счет</w:t>
      </w:r>
      <w:r w:rsidRPr="003B09E4">
        <w:rPr>
          <w:rFonts w:ascii="Times New Roman" w:hAnsi="Times New Roman"/>
          <w:sz w:val="28"/>
          <w:szCs w:val="28"/>
          <w:lang w:eastAsia="zh-CN"/>
        </w:rPr>
        <w:t xml:space="preserve"> повышения эффективности использования территориальных ресурсов и муниципальной собственности (земли, объектов недвижимости);</w:t>
      </w:r>
    </w:p>
    <w:p w:rsidR="00A566F4" w:rsidRPr="003B09E4" w:rsidRDefault="00A566F4" w:rsidP="00CB3102">
      <w:pPr>
        <w:suppressAutoHyphens/>
        <w:spacing w:after="0" w:line="360" w:lineRule="auto"/>
        <w:ind w:firstLine="567"/>
        <w:jc w:val="both"/>
        <w:rPr>
          <w:rFonts w:ascii="Times New Roman" w:hAnsi="Times New Roman"/>
          <w:sz w:val="28"/>
          <w:szCs w:val="28"/>
          <w:lang w:eastAsia="zh-CN"/>
        </w:rPr>
      </w:pPr>
      <w:r w:rsidRPr="003B09E4">
        <w:rPr>
          <w:rFonts w:ascii="Times New Roman" w:hAnsi="Times New Roman"/>
          <w:sz w:val="28"/>
          <w:szCs w:val="28"/>
          <w:lang w:eastAsia="zh-CN"/>
        </w:rPr>
        <w:t>– решение проблемы недостаточного количества ДОУ, усугубляемой, с одной стороны ростом рождаемости;</w:t>
      </w:r>
    </w:p>
    <w:p w:rsidR="00A566F4" w:rsidRPr="003B09E4" w:rsidRDefault="00A566F4" w:rsidP="00CB3102">
      <w:pPr>
        <w:suppressAutoHyphens/>
        <w:spacing w:after="0" w:line="360" w:lineRule="auto"/>
        <w:ind w:firstLine="709"/>
        <w:jc w:val="both"/>
        <w:rPr>
          <w:rFonts w:ascii="Times New Roman" w:hAnsi="Times New Roman"/>
          <w:sz w:val="28"/>
          <w:szCs w:val="28"/>
          <w:lang w:eastAsia="zh-CN"/>
        </w:rPr>
      </w:pPr>
      <w:r w:rsidRPr="003B09E4">
        <w:rPr>
          <w:rFonts w:ascii="Times New Roman" w:hAnsi="Times New Roman"/>
          <w:sz w:val="28"/>
          <w:szCs w:val="28"/>
          <w:lang w:eastAsia="zh-CN"/>
        </w:rPr>
        <w:t>– решение проблемы увеличения темпов жилищного строительства;</w:t>
      </w:r>
    </w:p>
    <w:p w:rsidR="00A566F4" w:rsidRPr="003B09E4" w:rsidRDefault="00A566F4" w:rsidP="00CB3102">
      <w:pPr>
        <w:suppressAutoHyphens/>
        <w:spacing w:after="0" w:line="360" w:lineRule="auto"/>
        <w:ind w:firstLine="567"/>
        <w:jc w:val="both"/>
        <w:rPr>
          <w:rFonts w:ascii="Times New Roman" w:hAnsi="Times New Roman"/>
          <w:sz w:val="28"/>
          <w:szCs w:val="28"/>
          <w:lang w:eastAsia="zh-CN"/>
        </w:rPr>
      </w:pPr>
      <w:r w:rsidRPr="003B09E4">
        <w:rPr>
          <w:rFonts w:ascii="Times New Roman" w:hAnsi="Times New Roman"/>
          <w:sz w:val="28"/>
          <w:szCs w:val="28"/>
          <w:lang w:eastAsia="zh-CN"/>
        </w:rPr>
        <w:t>– преодоление проблемы нехватки качественных дорог;</w:t>
      </w:r>
    </w:p>
    <w:p w:rsidR="00A566F4" w:rsidRPr="003B09E4" w:rsidRDefault="00A566F4" w:rsidP="00CB3102">
      <w:pPr>
        <w:suppressAutoHyphens/>
        <w:spacing w:after="0" w:line="360" w:lineRule="auto"/>
        <w:ind w:firstLine="567"/>
        <w:jc w:val="both"/>
        <w:rPr>
          <w:rFonts w:ascii="Times New Roman" w:hAnsi="Times New Roman"/>
          <w:sz w:val="28"/>
          <w:szCs w:val="28"/>
        </w:rPr>
      </w:pPr>
      <w:r w:rsidRPr="003B09E4">
        <w:rPr>
          <w:rFonts w:ascii="Times New Roman" w:hAnsi="Times New Roman"/>
          <w:sz w:val="28"/>
          <w:szCs w:val="28"/>
          <w:lang w:eastAsia="zh-CN"/>
        </w:rPr>
        <w:t xml:space="preserve">– </w:t>
      </w:r>
      <w:r w:rsidRPr="003B09E4">
        <w:rPr>
          <w:rFonts w:ascii="Times New Roman" w:hAnsi="Times New Roman"/>
          <w:sz w:val="28"/>
          <w:szCs w:val="28"/>
        </w:rPr>
        <w:t>решение проблемы благоустройства дворовых территорий и дефицита парковок с использованием механизмов частно-государственного партнерства.</w:t>
      </w:r>
    </w:p>
    <w:p w:rsidR="00A566F4" w:rsidRDefault="00A566F4" w:rsidP="00CB3102">
      <w:pPr>
        <w:spacing w:after="0" w:line="360" w:lineRule="auto"/>
        <w:ind w:firstLine="567"/>
        <w:jc w:val="both"/>
        <w:rPr>
          <w:rFonts w:ascii="Times New Roman" w:hAnsi="Times New Roman"/>
          <w:sz w:val="28"/>
          <w:szCs w:val="28"/>
        </w:rPr>
      </w:pPr>
      <w:r w:rsidRPr="003B09E4">
        <w:rPr>
          <w:rFonts w:ascii="Times New Roman" w:hAnsi="Times New Roman"/>
          <w:sz w:val="28"/>
          <w:szCs w:val="28"/>
        </w:rPr>
        <w:t>Для более четкого и системного представления о процессе развития муниципального образования следует выделить основные факторы, оказывающие влияние на его развитие. Целесообразно разделить эти факторы на внутренние и внешние</w:t>
      </w:r>
      <w:r>
        <w:rPr>
          <w:rFonts w:ascii="Times New Roman" w:hAnsi="Times New Roman"/>
          <w:sz w:val="28"/>
          <w:szCs w:val="28"/>
        </w:rPr>
        <w:t xml:space="preserve"> (</w:t>
      </w:r>
      <w:r w:rsidRPr="002801C3">
        <w:rPr>
          <w:rFonts w:ascii="Times New Roman" w:hAnsi="Times New Roman"/>
          <w:sz w:val="28"/>
          <w:szCs w:val="28"/>
        </w:rPr>
        <w:t>таб</w:t>
      </w:r>
      <w:r>
        <w:rPr>
          <w:rFonts w:ascii="Times New Roman" w:hAnsi="Times New Roman"/>
          <w:sz w:val="28"/>
          <w:szCs w:val="28"/>
        </w:rPr>
        <w:t>лица12)</w:t>
      </w:r>
      <w:r w:rsidRPr="003B09E4">
        <w:rPr>
          <w:rFonts w:ascii="Times New Roman" w:hAnsi="Times New Roman"/>
          <w:sz w:val="28"/>
          <w:szCs w:val="28"/>
        </w:rPr>
        <w:t>.</w:t>
      </w:r>
    </w:p>
    <w:p w:rsidR="00A566F4" w:rsidRPr="003B09E4" w:rsidRDefault="00A566F4" w:rsidP="00CB3102">
      <w:pPr>
        <w:spacing w:after="0" w:line="360" w:lineRule="auto"/>
        <w:ind w:firstLine="567"/>
        <w:jc w:val="both"/>
        <w:rPr>
          <w:rFonts w:ascii="Times New Roman" w:hAnsi="Times New Roman"/>
          <w:sz w:val="28"/>
          <w:szCs w:val="28"/>
        </w:rPr>
      </w:pPr>
    </w:p>
    <w:p w:rsidR="00A566F4" w:rsidRPr="005803E3" w:rsidRDefault="00A566F4" w:rsidP="00CB3102">
      <w:pPr>
        <w:spacing w:after="0" w:line="360" w:lineRule="auto"/>
        <w:ind w:firstLine="567"/>
        <w:jc w:val="right"/>
        <w:rPr>
          <w:rFonts w:ascii="Times New Roman" w:hAnsi="Times New Roman"/>
          <w:i/>
          <w:sz w:val="24"/>
          <w:szCs w:val="24"/>
        </w:rPr>
      </w:pPr>
      <w:r w:rsidRPr="005803E3">
        <w:rPr>
          <w:rFonts w:ascii="Times New Roman" w:hAnsi="Times New Roman"/>
          <w:i/>
          <w:sz w:val="24"/>
          <w:szCs w:val="24"/>
        </w:rPr>
        <w:t>Таблица</w:t>
      </w:r>
      <w:r w:rsidRPr="005803E3">
        <w:rPr>
          <w:rFonts w:ascii="Times New Roman" w:hAnsi="Times New Roman"/>
          <w:i/>
          <w:sz w:val="24"/>
          <w:szCs w:val="24"/>
          <w:highlight w:val="yellow"/>
        </w:rPr>
        <w:t xml:space="preserve"> </w:t>
      </w:r>
      <w:r w:rsidRPr="005803E3">
        <w:rPr>
          <w:rFonts w:ascii="Times New Roman" w:hAnsi="Times New Roman"/>
          <w:i/>
          <w:sz w:val="24"/>
          <w:szCs w:val="24"/>
        </w:rPr>
        <w:t>12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47"/>
        <w:gridCol w:w="5573"/>
      </w:tblGrid>
      <w:tr w:rsidR="00A566F4" w:rsidRPr="003B09E4" w:rsidTr="00C754B0">
        <w:tc>
          <w:tcPr>
            <w:tcW w:w="2326" w:type="pct"/>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Внутренние факторы</w:t>
            </w:r>
          </w:p>
        </w:tc>
        <w:tc>
          <w:tcPr>
            <w:tcW w:w="2674" w:type="pct"/>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Внешние факторы</w:t>
            </w:r>
          </w:p>
        </w:tc>
      </w:tr>
      <w:tr w:rsidR="00A566F4" w:rsidRPr="003B09E4" w:rsidTr="00C754B0">
        <w:tc>
          <w:tcPr>
            <w:tcW w:w="2326" w:type="pct"/>
          </w:tcPr>
          <w:p w:rsidR="00A566F4" w:rsidRPr="003B09E4" w:rsidRDefault="00A566F4" w:rsidP="00CB3102">
            <w:pPr>
              <w:spacing w:after="0" w:line="360" w:lineRule="auto"/>
              <w:jc w:val="both"/>
              <w:rPr>
                <w:rFonts w:ascii="Times New Roman" w:hAnsi="Times New Roman"/>
                <w:b/>
                <w:sz w:val="28"/>
                <w:szCs w:val="28"/>
              </w:rPr>
            </w:pPr>
            <w:r w:rsidRPr="003B09E4">
              <w:rPr>
                <w:rFonts w:ascii="Times New Roman" w:hAnsi="Times New Roman"/>
                <w:sz w:val="28"/>
                <w:szCs w:val="28"/>
              </w:rPr>
              <w:t>1. Политика органов местного самоуправления муниципального образования</w:t>
            </w:r>
          </w:p>
        </w:tc>
        <w:tc>
          <w:tcPr>
            <w:tcW w:w="2674" w:type="pct"/>
          </w:tcPr>
          <w:p w:rsidR="00A566F4" w:rsidRPr="003B09E4" w:rsidRDefault="00A566F4" w:rsidP="00CB3102">
            <w:pPr>
              <w:spacing w:after="0" w:line="360" w:lineRule="auto"/>
              <w:jc w:val="both"/>
              <w:rPr>
                <w:rFonts w:ascii="Times New Roman" w:hAnsi="Times New Roman"/>
                <w:b/>
                <w:sz w:val="28"/>
                <w:szCs w:val="28"/>
              </w:rPr>
            </w:pPr>
            <w:r w:rsidRPr="003B09E4">
              <w:rPr>
                <w:rFonts w:ascii="Times New Roman" w:hAnsi="Times New Roman"/>
                <w:sz w:val="28"/>
                <w:szCs w:val="28"/>
              </w:rPr>
              <w:t>1. Федеральное и региональное законодательство влияющие на жизнедеятельность и перспективы развития муниципального образования</w:t>
            </w:r>
          </w:p>
        </w:tc>
      </w:tr>
      <w:tr w:rsidR="00A566F4" w:rsidRPr="003B09E4" w:rsidTr="00C754B0">
        <w:tc>
          <w:tcPr>
            <w:tcW w:w="2326"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2. Функционирование общественных организаций муниципального образования</w:t>
            </w: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2. Элементы федеральной и региональной политики</w:t>
            </w:r>
          </w:p>
        </w:tc>
      </w:tr>
      <w:tr w:rsidR="00A566F4" w:rsidRPr="003B09E4" w:rsidTr="00C754B0">
        <w:tc>
          <w:tcPr>
            <w:tcW w:w="2326"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3. Деловая активность в муниципальном образовании</w:t>
            </w: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3. Ценовая и тарифная политика естественных монополий</w:t>
            </w:r>
          </w:p>
        </w:tc>
      </w:tr>
      <w:tr w:rsidR="00A566F4" w:rsidRPr="003B09E4" w:rsidTr="00C754B0">
        <w:tc>
          <w:tcPr>
            <w:tcW w:w="2326" w:type="pct"/>
            <w:vMerge w:val="restart"/>
          </w:tcPr>
          <w:p w:rsidR="00A566F4" w:rsidRPr="003B09E4" w:rsidRDefault="00A566F4" w:rsidP="00CB3102">
            <w:pPr>
              <w:spacing w:after="0" w:line="360" w:lineRule="auto"/>
              <w:jc w:val="both"/>
              <w:rPr>
                <w:rFonts w:ascii="Times New Roman" w:hAnsi="Times New Roman"/>
                <w:sz w:val="28"/>
                <w:szCs w:val="28"/>
                <w:highlight w:val="yellow"/>
              </w:rPr>
            </w:pPr>
            <w:r w:rsidRPr="003B09E4">
              <w:rPr>
                <w:rFonts w:ascii="Times New Roman" w:hAnsi="Times New Roman"/>
                <w:sz w:val="28"/>
                <w:szCs w:val="28"/>
              </w:rPr>
              <w:t>4.  Наличие сырьевой базы в муниципальном образовании</w:t>
            </w: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4. Диспаритет цен на готовую сельскохозяйственную продукцию</w:t>
            </w:r>
          </w:p>
        </w:tc>
      </w:tr>
      <w:tr w:rsidR="00A566F4" w:rsidRPr="003B09E4" w:rsidTr="00C754B0">
        <w:tc>
          <w:tcPr>
            <w:tcW w:w="0" w:type="auto"/>
            <w:vMerge/>
            <w:vAlign w:val="center"/>
          </w:tcPr>
          <w:p w:rsidR="00A566F4" w:rsidRPr="003B09E4" w:rsidRDefault="00A566F4" w:rsidP="00CB3102">
            <w:pPr>
              <w:spacing w:after="0" w:line="360" w:lineRule="auto"/>
              <w:rPr>
                <w:rFonts w:ascii="Times New Roman" w:hAnsi="Times New Roman"/>
                <w:sz w:val="28"/>
                <w:szCs w:val="28"/>
                <w:highlight w:val="yellow"/>
              </w:rPr>
            </w:pP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5. Государственная поддержка развития отдельных секторов экономики и социальной сферы</w:t>
            </w:r>
          </w:p>
        </w:tc>
      </w:tr>
      <w:tr w:rsidR="00A566F4" w:rsidRPr="003B09E4" w:rsidTr="00C754B0">
        <w:tc>
          <w:tcPr>
            <w:tcW w:w="2326"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5. Состояние и уровень развития социальной инфраструктуры муниципального образования</w:t>
            </w: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6. Потенциальная заинтересованность инвесторов</w:t>
            </w:r>
          </w:p>
        </w:tc>
      </w:tr>
      <w:tr w:rsidR="00A566F4" w:rsidRPr="003B09E4" w:rsidTr="00C754B0">
        <w:tc>
          <w:tcPr>
            <w:tcW w:w="2326" w:type="pct"/>
            <w:vMerge w:val="restar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6. Уровень духовного, интеллектуального и культурного развития населения муниципального образования</w:t>
            </w: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7. Межбюджетные отношения</w:t>
            </w:r>
          </w:p>
        </w:tc>
      </w:tr>
      <w:tr w:rsidR="00A566F4" w:rsidRPr="003B09E4" w:rsidTr="00C754B0">
        <w:trPr>
          <w:trHeight w:val="828"/>
        </w:trPr>
        <w:tc>
          <w:tcPr>
            <w:tcW w:w="0" w:type="auto"/>
            <w:vMerge/>
            <w:vAlign w:val="center"/>
          </w:tcPr>
          <w:p w:rsidR="00A566F4" w:rsidRPr="003B09E4" w:rsidRDefault="00A566F4" w:rsidP="00CB3102">
            <w:pPr>
              <w:spacing w:after="0" w:line="360" w:lineRule="auto"/>
              <w:rPr>
                <w:rFonts w:ascii="Times New Roman" w:hAnsi="Times New Roman"/>
                <w:sz w:val="28"/>
                <w:szCs w:val="28"/>
              </w:rPr>
            </w:pPr>
          </w:p>
        </w:tc>
        <w:tc>
          <w:tcPr>
            <w:tcW w:w="2674" w:type="pct"/>
          </w:tcPr>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8. Востребованность ресурсов</w:t>
            </w:r>
          </w:p>
        </w:tc>
      </w:tr>
    </w:tbl>
    <w:p w:rsidR="00A566F4" w:rsidRPr="003B09E4" w:rsidRDefault="00A566F4" w:rsidP="00CB3102">
      <w:pPr>
        <w:spacing w:after="0" w:line="360" w:lineRule="auto"/>
        <w:jc w:val="center"/>
        <w:rPr>
          <w:rFonts w:ascii="Times New Roman" w:hAnsi="Times New Roman"/>
          <w:b/>
          <w:bCs/>
          <w:iCs/>
          <w:sz w:val="28"/>
          <w:szCs w:val="28"/>
        </w:rPr>
      </w:pPr>
    </w:p>
    <w:p w:rsidR="00A566F4" w:rsidRPr="003B09E4" w:rsidRDefault="00A566F4" w:rsidP="00CB3102">
      <w:pPr>
        <w:spacing w:after="0" w:line="360" w:lineRule="auto"/>
        <w:jc w:val="center"/>
        <w:rPr>
          <w:rFonts w:ascii="Times New Roman" w:hAnsi="Times New Roman"/>
          <w:bCs/>
          <w:iCs/>
          <w:sz w:val="28"/>
          <w:szCs w:val="28"/>
        </w:rPr>
      </w:pPr>
      <w:r w:rsidRPr="003B09E4">
        <w:rPr>
          <w:rFonts w:ascii="Times New Roman" w:hAnsi="Times New Roman"/>
          <w:bCs/>
          <w:iCs/>
          <w:sz w:val="28"/>
          <w:szCs w:val="28"/>
        </w:rPr>
        <w:t xml:space="preserve">SWOT-анализ социально-экономического развития </w:t>
      </w:r>
    </w:p>
    <w:p w:rsidR="00A566F4" w:rsidRPr="003B09E4" w:rsidRDefault="00A566F4" w:rsidP="00CB3102">
      <w:pPr>
        <w:spacing w:after="0" w:line="360" w:lineRule="auto"/>
        <w:ind w:firstLine="708"/>
        <w:jc w:val="both"/>
        <w:rPr>
          <w:rFonts w:ascii="Times New Roman" w:hAnsi="Times New Roman"/>
          <w:sz w:val="28"/>
          <w:szCs w:val="28"/>
        </w:rPr>
      </w:pPr>
      <w:r w:rsidRPr="003B09E4">
        <w:rPr>
          <w:rFonts w:ascii="Times New Roman" w:hAnsi="Times New Roman"/>
          <w:sz w:val="28"/>
          <w:szCs w:val="28"/>
        </w:rPr>
        <w:t xml:space="preserve">На основе оценки исходной социально-экономической ситуации муниципального образования для обеспечения всестороннего учета местной специфики, анализа внутренних и внешних факторов, определяющих развитие муниципального образования, определения конкурентных преимуществ и проблем, тормозящих прогрессивное движение, негативных моментов и тенденций, проведен </w:t>
      </w:r>
      <w:r w:rsidRPr="003B09E4">
        <w:rPr>
          <w:rFonts w:ascii="Times New Roman" w:hAnsi="Times New Roman"/>
          <w:sz w:val="28"/>
          <w:szCs w:val="28"/>
          <w:lang w:val="en-US"/>
        </w:rPr>
        <w:t>SWOT</w:t>
      </w:r>
      <w:r w:rsidRPr="003B09E4">
        <w:rPr>
          <w:rFonts w:ascii="Times New Roman" w:hAnsi="Times New Roman"/>
          <w:sz w:val="28"/>
          <w:szCs w:val="28"/>
        </w:rPr>
        <w:t>-анализ социально-экономического развития Ардатовского муниципального района.</w:t>
      </w:r>
    </w:p>
    <w:p w:rsidR="00A566F4" w:rsidRDefault="00A566F4" w:rsidP="00CB3102">
      <w:pPr>
        <w:spacing w:after="0" w:line="360" w:lineRule="auto"/>
        <w:ind w:firstLine="567"/>
        <w:jc w:val="both"/>
        <w:rPr>
          <w:rFonts w:ascii="Times New Roman" w:hAnsi="Times New Roman"/>
          <w:sz w:val="28"/>
          <w:szCs w:val="28"/>
        </w:rPr>
      </w:pPr>
      <w:r w:rsidRPr="003B09E4">
        <w:rPr>
          <w:rFonts w:ascii="Times New Roman" w:hAnsi="Times New Roman"/>
          <w:sz w:val="28"/>
          <w:szCs w:val="28"/>
        </w:rPr>
        <w:t>Конкурентные преимущества, которые должны быть использованы для перспективного развития, и ключевые проблемы, требующие решения для достижения развития и на решение которых будет направлена стратегия социально-экономического развития Ардатовского муниципально</w:t>
      </w:r>
      <w:r>
        <w:rPr>
          <w:rFonts w:ascii="Times New Roman" w:hAnsi="Times New Roman"/>
          <w:sz w:val="28"/>
          <w:szCs w:val="28"/>
        </w:rPr>
        <w:t xml:space="preserve">го района, отражены в </w:t>
      </w:r>
      <w:r w:rsidRPr="002801C3">
        <w:rPr>
          <w:rFonts w:ascii="Times New Roman" w:hAnsi="Times New Roman"/>
          <w:sz w:val="28"/>
          <w:szCs w:val="28"/>
        </w:rPr>
        <w:t>таблице 13.</w:t>
      </w:r>
    </w:p>
    <w:p w:rsidR="00A566F4" w:rsidRPr="005803E3" w:rsidRDefault="00A566F4" w:rsidP="00CB3102">
      <w:pPr>
        <w:spacing w:after="0" w:line="360" w:lineRule="auto"/>
        <w:ind w:firstLine="567"/>
        <w:jc w:val="right"/>
        <w:rPr>
          <w:rFonts w:ascii="Times New Roman" w:hAnsi="Times New Roman"/>
          <w:i/>
          <w:sz w:val="24"/>
          <w:szCs w:val="24"/>
        </w:rPr>
      </w:pPr>
      <w:r w:rsidRPr="005803E3">
        <w:rPr>
          <w:rFonts w:ascii="Times New Roman" w:hAnsi="Times New Roman"/>
          <w:i/>
          <w:sz w:val="24"/>
          <w:szCs w:val="24"/>
        </w:rPr>
        <w:t>Таблица 13</w:t>
      </w:r>
    </w:p>
    <w:p w:rsidR="00A566F4" w:rsidRPr="003B09E4" w:rsidRDefault="00A566F4" w:rsidP="00CB3102">
      <w:pPr>
        <w:spacing w:after="0" w:line="360" w:lineRule="auto"/>
        <w:ind w:firstLine="567"/>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698"/>
        <w:gridCol w:w="3690"/>
        <w:gridCol w:w="4032"/>
      </w:tblGrid>
      <w:tr w:rsidR="00A566F4" w:rsidRPr="003B09E4" w:rsidTr="00C754B0">
        <w:trPr>
          <w:trHeight w:val="548"/>
          <w:tblHeader/>
        </w:trPr>
        <w:tc>
          <w:tcPr>
            <w:tcW w:w="1186" w:type="pct"/>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Сферы</w:t>
            </w:r>
          </w:p>
        </w:tc>
        <w:tc>
          <w:tcPr>
            <w:tcW w:w="1825" w:type="pct"/>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Уникальность, конкурентные преимущества</w:t>
            </w:r>
          </w:p>
        </w:tc>
        <w:tc>
          <w:tcPr>
            <w:tcW w:w="1989" w:type="pct"/>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Ключевые проблемы</w:t>
            </w:r>
          </w:p>
        </w:tc>
      </w:tr>
      <w:tr w:rsidR="00A566F4" w:rsidRPr="003B09E4" w:rsidTr="00C754B0">
        <w:tc>
          <w:tcPr>
            <w:tcW w:w="5000" w:type="pct"/>
            <w:gridSpan w:val="3"/>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1. Ресурсный потенциал</w:t>
            </w:r>
          </w:p>
        </w:tc>
      </w:tr>
      <w:tr w:rsidR="00A566F4" w:rsidRPr="003B09E4" w:rsidTr="00C754B0">
        <w:trPr>
          <w:trHeight w:val="743"/>
        </w:trPr>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1.1. Географическое положение</w:t>
            </w:r>
          </w:p>
        </w:tc>
        <w:tc>
          <w:tcPr>
            <w:tcW w:w="1825" w:type="pct"/>
          </w:tcPr>
          <w:p w:rsidR="00A566F4" w:rsidRPr="003B09E4" w:rsidRDefault="00A566F4" w:rsidP="00CB3102">
            <w:pPr>
              <w:numPr>
                <w:ilvl w:val="0"/>
                <w:numId w:val="2"/>
              </w:numPr>
              <w:tabs>
                <w:tab w:val="num" w:pos="289"/>
              </w:tabs>
              <w:spacing w:after="0" w:line="360" w:lineRule="auto"/>
              <w:ind w:left="289" w:hanging="284"/>
              <w:jc w:val="both"/>
              <w:rPr>
                <w:rFonts w:ascii="Times New Roman" w:hAnsi="Times New Roman"/>
                <w:sz w:val="28"/>
                <w:szCs w:val="28"/>
              </w:rPr>
            </w:pPr>
            <w:r w:rsidRPr="003B09E4">
              <w:rPr>
                <w:rFonts w:ascii="Times New Roman" w:hAnsi="Times New Roman"/>
                <w:sz w:val="28"/>
                <w:szCs w:val="28"/>
              </w:rPr>
              <w:t>Близость  к региональному центру.</w:t>
            </w:r>
          </w:p>
          <w:p w:rsidR="00A566F4" w:rsidRPr="003B09E4" w:rsidRDefault="00A566F4" w:rsidP="00CB3102">
            <w:pPr>
              <w:spacing w:after="0" w:line="360" w:lineRule="auto"/>
              <w:ind w:left="31"/>
              <w:jc w:val="both"/>
              <w:rPr>
                <w:rFonts w:ascii="Times New Roman" w:hAnsi="Times New Roman"/>
                <w:sz w:val="28"/>
                <w:szCs w:val="28"/>
              </w:rPr>
            </w:pPr>
          </w:p>
        </w:tc>
        <w:tc>
          <w:tcPr>
            <w:tcW w:w="1989" w:type="pct"/>
          </w:tcPr>
          <w:p w:rsidR="00A566F4" w:rsidRPr="003B09E4" w:rsidRDefault="00A566F4" w:rsidP="00CB3102">
            <w:pPr>
              <w:numPr>
                <w:ilvl w:val="0"/>
                <w:numId w:val="2"/>
              </w:numPr>
              <w:tabs>
                <w:tab w:val="num" w:pos="0"/>
              </w:tabs>
              <w:spacing w:after="0" w:line="360" w:lineRule="auto"/>
              <w:ind w:left="416" w:hanging="416"/>
              <w:jc w:val="both"/>
              <w:rPr>
                <w:rFonts w:ascii="Times New Roman" w:hAnsi="Times New Roman"/>
                <w:sz w:val="28"/>
                <w:szCs w:val="28"/>
              </w:rPr>
            </w:pPr>
            <w:r w:rsidRPr="003B09E4">
              <w:rPr>
                <w:rFonts w:ascii="Times New Roman" w:hAnsi="Times New Roman"/>
                <w:sz w:val="28"/>
                <w:szCs w:val="28"/>
              </w:rPr>
              <w:t>Отток населения в региональный центр.</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1.2. Природно-ресурсный потенциал</w:t>
            </w:r>
          </w:p>
        </w:tc>
        <w:tc>
          <w:tcPr>
            <w:tcW w:w="1825" w:type="pct"/>
          </w:tcPr>
          <w:p w:rsidR="00A566F4" w:rsidRPr="003B09E4" w:rsidRDefault="00A566F4" w:rsidP="00CB3102">
            <w:pPr>
              <w:numPr>
                <w:ilvl w:val="0"/>
                <w:numId w:val="3"/>
              </w:numPr>
              <w:tabs>
                <w:tab w:val="num" w:pos="31"/>
              </w:tabs>
              <w:spacing w:after="0" w:line="360" w:lineRule="auto"/>
              <w:ind w:left="31" w:hanging="26"/>
              <w:jc w:val="both"/>
              <w:rPr>
                <w:rFonts w:ascii="Times New Roman" w:hAnsi="Times New Roman"/>
                <w:sz w:val="28"/>
                <w:szCs w:val="28"/>
              </w:rPr>
            </w:pPr>
            <w:r w:rsidRPr="003B09E4">
              <w:rPr>
                <w:rFonts w:ascii="Times New Roman" w:hAnsi="Times New Roman"/>
                <w:sz w:val="28"/>
                <w:szCs w:val="28"/>
              </w:rPr>
              <w:t xml:space="preserve">Благоприятный климат и экологическая обстановка. </w:t>
            </w:r>
          </w:p>
          <w:p w:rsidR="00A566F4" w:rsidRPr="003B09E4" w:rsidRDefault="00A566F4" w:rsidP="00CB3102">
            <w:pPr>
              <w:numPr>
                <w:ilvl w:val="0"/>
                <w:numId w:val="3"/>
              </w:numPr>
              <w:tabs>
                <w:tab w:val="num" w:pos="31"/>
              </w:tabs>
              <w:spacing w:after="0" w:line="360" w:lineRule="auto"/>
              <w:ind w:left="31" w:hanging="26"/>
              <w:jc w:val="both"/>
              <w:rPr>
                <w:rFonts w:ascii="Times New Roman" w:hAnsi="Times New Roman"/>
                <w:sz w:val="28"/>
                <w:szCs w:val="28"/>
              </w:rPr>
            </w:pPr>
            <w:r w:rsidRPr="003B09E4">
              <w:rPr>
                <w:rFonts w:ascii="Times New Roman" w:hAnsi="Times New Roman"/>
                <w:sz w:val="28"/>
                <w:szCs w:val="28"/>
              </w:rPr>
              <w:t>Наличие месторождений сырья для производства строительных материалов (глина, песок).</w:t>
            </w:r>
          </w:p>
          <w:p w:rsidR="00A566F4" w:rsidRPr="003B09E4" w:rsidRDefault="00A566F4" w:rsidP="00CB3102">
            <w:pPr>
              <w:numPr>
                <w:ilvl w:val="0"/>
                <w:numId w:val="3"/>
              </w:numPr>
              <w:tabs>
                <w:tab w:val="num" w:pos="31"/>
              </w:tabs>
              <w:spacing w:after="0" w:line="360" w:lineRule="auto"/>
              <w:ind w:left="31" w:hanging="26"/>
              <w:jc w:val="both"/>
              <w:rPr>
                <w:rFonts w:ascii="Times New Roman" w:hAnsi="Times New Roman"/>
                <w:sz w:val="28"/>
                <w:szCs w:val="28"/>
              </w:rPr>
            </w:pPr>
            <w:r w:rsidRPr="003B09E4">
              <w:rPr>
                <w:rFonts w:ascii="Times New Roman" w:hAnsi="Times New Roman"/>
                <w:sz w:val="28"/>
                <w:szCs w:val="28"/>
              </w:rPr>
              <w:t>Наличие водных объектов.</w:t>
            </w:r>
          </w:p>
          <w:p w:rsidR="00A566F4" w:rsidRPr="003B09E4" w:rsidRDefault="00A566F4" w:rsidP="00CB3102">
            <w:pPr>
              <w:numPr>
                <w:ilvl w:val="0"/>
                <w:numId w:val="3"/>
              </w:numPr>
              <w:tabs>
                <w:tab w:val="num" w:pos="31"/>
              </w:tabs>
              <w:spacing w:after="0" w:line="360" w:lineRule="auto"/>
              <w:ind w:left="31" w:hanging="26"/>
              <w:jc w:val="both"/>
              <w:rPr>
                <w:rFonts w:ascii="Times New Roman" w:hAnsi="Times New Roman"/>
                <w:sz w:val="28"/>
                <w:szCs w:val="28"/>
              </w:rPr>
            </w:pPr>
            <w:r w:rsidRPr="003B09E4">
              <w:rPr>
                <w:rFonts w:ascii="Times New Roman" w:hAnsi="Times New Roman"/>
                <w:sz w:val="28"/>
                <w:szCs w:val="28"/>
              </w:rPr>
              <w:t>Наличие свободных территорий для расширения хозяйственной деятельности.</w:t>
            </w:r>
          </w:p>
        </w:tc>
        <w:tc>
          <w:tcPr>
            <w:tcW w:w="1989" w:type="pct"/>
          </w:tcPr>
          <w:p w:rsidR="00A566F4" w:rsidRPr="003B09E4" w:rsidRDefault="00A566F4" w:rsidP="00CB3102">
            <w:pPr>
              <w:numPr>
                <w:ilvl w:val="0"/>
                <w:numId w:val="3"/>
              </w:numPr>
              <w:tabs>
                <w:tab w:val="num" w:pos="416"/>
              </w:tabs>
              <w:spacing w:after="0" w:line="360" w:lineRule="auto"/>
              <w:ind w:left="416"/>
              <w:jc w:val="both"/>
              <w:rPr>
                <w:rFonts w:ascii="Times New Roman" w:hAnsi="Times New Roman"/>
                <w:sz w:val="28"/>
                <w:szCs w:val="28"/>
              </w:rPr>
            </w:pPr>
            <w:r w:rsidRPr="003B09E4">
              <w:rPr>
                <w:rFonts w:ascii="Times New Roman" w:hAnsi="Times New Roman"/>
                <w:sz w:val="28"/>
                <w:szCs w:val="28"/>
              </w:rPr>
              <w:t>Недостаточно эффективное использование полезных ископаемых, водных и земельных ресурсов.</w:t>
            </w:r>
          </w:p>
          <w:p w:rsidR="00A566F4" w:rsidRPr="003B09E4" w:rsidRDefault="00A566F4" w:rsidP="00CB3102">
            <w:pPr>
              <w:numPr>
                <w:ilvl w:val="0"/>
                <w:numId w:val="3"/>
              </w:numPr>
              <w:tabs>
                <w:tab w:val="num" w:pos="416"/>
              </w:tabs>
              <w:spacing w:after="0" w:line="360" w:lineRule="auto"/>
              <w:ind w:left="416"/>
              <w:jc w:val="both"/>
              <w:rPr>
                <w:rFonts w:ascii="Times New Roman" w:hAnsi="Times New Roman"/>
                <w:sz w:val="28"/>
                <w:szCs w:val="28"/>
              </w:rPr>
            </w:pPr>
            <w:r w:rsidRPr="003B09E4">
              <w:rPr>
                <w:rFonts w:ascii="Times New Roman" w:hAnsi="Times New Roman"/>
                <w:sz w:val="28"/>
                <w:szCs w:val="28"/>
              </w:rPr>
              <w:t>Качество воды не соответствует качеству.</w:t>
            </w:r>
          </w:p>
          <w:p w:rsidR="00A566F4" w:rsidRPr="003B09E4" w:rsidRDefault="00A566F4" w:rsidP="00CB3102">
            <w:pPr>
              <w:spacing w:after="0" w:line="360" w:lineRule="auto"/>
              <w:ind w:left="416"/>
              <w:jc w:val="both"/>
              <w:rPr>
                <w:rFonts w:ascii="Times New Roman" w:hAnsi="Times New Roman"/>
                <w:sz w:val="28"/>
                <w:szCs w:val="28"/>
              </w:rPr>
            </w:pPr>
          </w:p>
        </w:tc>
      </w:tr>
      <w:tr w:rsidR="00A566F4" w:rsidRPr="003B09E4" w:rsidTr="00C754B0">
        <w:tc>
          <w:tcPr>
            <w:tcW w:w="5000" w:type="pct"/>
            <w:gridSpan w:val="3"/>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2. Качество жизни населения</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2.1. Демография</w:t>
            </w:r>
          </w:p>
        </w:tc>
        <w:tc>
          <w:tcPr>
            <w:tcW w:w="1825" w:type="pct"/>
          </w:tcPr>
          <w:p w:rsidR="00A566F4" w:rsidRPr="003B09E4" w:rsidRDefault="00A566F4" w:rsidP="00CB3102">
            <w:pPr>
              <w:numPr>
                <w:ilvl w:val="0"/>
                <w:numId w:val="4"/>
              </w:numPr>
              <w:tabs>
                <w:tab w:val="num" w:pos="289"/>
              </w:tabs>
              <w:spacing w:after="0" w:line="360" w:lineRule="auto"/>
              <w:ind w:left="289" w:hanging="284"/>
              <w:jc w:val="both"/>
              <w:rPr>
                <w:rFonts w:ascii="Times New Roman" w:hAnsi="Times New Roman"/>
                <w:sz w:val="28"/>
                <w:szCs w:val="28"/>
              </w:rPr>
            </w:pPr>
            <w:r w:rsidRPr="003B09E4">
              <w:rPr>
                <w:rFonts w:ascii="Times New Roman" w:hAnsi="Times New Roman"/>
                <w:sz w:val="28"/>
                <w:szCs w:val="28"/>
              </w:rPr>
              <w:t>Увеличение в дальнейшем численности населения за счет миграционного прироста, роста уровня рождаемости.</w:t>
            </w:r>
          </w:p>
          <w:p w:rsidR="00A566F4" w:rsidRPr="003B09E4" w:rsidRDefault="00A566F4" w:rsidP="00CB3102">
            <w:pPr>
              <w:numPr>
                <w:ilvl w:val="0"/>
                <w:numId w:val="4"/>
              </w:numPr>
              <w:tabs>
                <w:tab w:val="num" w:pos="289"/>
              </w:tabs>
              <w:spacing w:after="0" w:line="360" w:lineRule="auto"/>
              <w:ind w:left="289" w:hanging="284"/>
              <w:jc w:val="both"/>
              <w:rPr>
                <w:rFonts w:ascii="Times New Roman" w:hAnsi="Times New Roman"/>
                <w:sz w:val="28"/>
                <w:szCs w:val="28"/>
              </w:rPr>
            </w:pPr>
            <w:r w:rsidRPr="003B09E4">
              <w:rPr>
                <w:rFonts w:ascii="Times New Roman" w:hAnsi="Times New Roman"/>
                <w:sz w:val="28"/>
                <w:szCs w:val="28"/>
              </w:rPr>
              <w:t>Снижение уровня детской смертности.</w:t>
            </w:r>
          </w:p>
          <w:p w:rsidR="00A566F4" w:rsidRPr="003B09E4" w:rsidRDefault="00A566F4" w:rsidP="00CB3102">
            <w:pPr>
              <w:numPr>
                <w:ilvl w:val="0"/>
                <w:numId w:val="4"/>
              </w:numPr>
              <w:tabs>
                <w:tab w:val="num" w:pos="289"/>
              </w:tabs>
              <w:spacing w:after="0" w:line="360" w:lineRule="auto"/>
              <w:ind w:left="289" w:hanging="284"/>
              <w:jc w:val="both"/>
              <w:rPr>
                <w:rFonts w:ascii="Times New Roman" w:hAnsi="Times New Roman"/>
                <w:sz w:val="28"/>
                <w:szCs w:val="28"/>
              </w:rPr>
            </w:pPr>
            <w:r w:rsidRPr="003B09E4">
              <w:rPr>
                <w:rFonts w:ascii="Times New Roman" w:hAnsi="Times New Roman"/>
                <w:sz w:val="28"/>
                <w:szCs w:val="28"/>
              </w:rPr>
              <w:t>Высокий удельный вес молодежи в возрасте от 18 до 24 лет.</w:t>
            </w:r>
          </w:p>
        </w:tc>
        <w:tc>
          <w:tcPr>
            <w:tcW w:w="1989" w:type="pct"/>
          </w:tcPr>
          <w:p w:rsidR="00A566F4" w:rsidRPr="003B09E4" w:rsidRDefault="00A566F4" w:rsidP="00CB3102">
            <w:pPr>
              <w:numPr>
                <w:ilvl w:val="0"/>
                <w:numId w:val="5"/>
              </w:numPr>
              <w:spacing w:after="0" w:line="360" w:lineRule="auto"/>
              <w:jc w:val="both"/>
              <w:rPr>
                <w:rFonts w:ascii="Times New Roman" w:hAnsi="Times New Roman"/>
                <w:sz w:val="28"/>
                <w:szCs w:val="28"/>
              </w:rPr>
            </w:pPr>
            <w:r w:rsidRPr="003B09E4">
              <w:rPr>
                <w:rFonts w:ascii="Times New Roman" w:hAnsi="Times New Roman"/>
                <w:sz w:val="28"/>
                <w:szCs w:val="28"/>
              </w:rPr>
              <w:t>Сокращение численности сельского населения.</w:t>
            </w:r>
          </w:p>
          <w:p w:rsidR="00A566F4" w:rsidRPr="003B09E4" w:rsidRDefault="00A566F4" w:rsidP="00CB3102">
            <w:pPr>
              <w:numPr>
                <w:ilvl w:val="0"/>
                <w:numId w:val="5"/>
              </w:numPr>
              <w:spacing w:after="0" w:line="360" w:lineRule="auto"/>
              <w:jc w:val="both"/>
              <w:rPr>
                <w:rFonts w:ascii="Times New Roman" w:hAnsi="Times New Roman"/>
                <w:sz w:val="28"/>
                <w:szCs w:val="28"/>
              </w:rPr>
            </w:pPr>
            <w:r w:rsidRPr="003B09E4">
              <w:rPr>
                <w:rFonts w:ascii="Times New Roman" w:hAnsi="Times New Roman"/>
                <w:sz w:val="28"/>
                <w:szCs w:val="28"/>
              </w:rPr>
              <w:t>Высокий уровень смертности населения.</w:t>
            </w:r>
          </w:p>
          <w:p w:rsidR="00A566F4" w:rsidRPr="003B09E4" w:rsidRDefault="00A566F4" w:rsidP="00CB3102">
            <w:pPr>
              <w:numPr>
                <w:ilvl w:val="0"/>
                <w:numId w:val="5"/>
              </w:numPr>
              <w:spacing w:after="0" w:line="360" w:lineRule="auto"/>
              <w:jc w:val="both"/>
              <w:rPr>
                <w:rFonts w:ascii="Times New Roman" w:hAnsi="Times New Roman"/>
                <w:sz w:val="28"/>
                <w:szCs w:val="28"/>
              </w:rPr>
            </w:pPr>
            <w:r w:rsidRPr="003B09E4">
              <w:rPr>
                <w:rFonts w:ascii="Times New Roman" w:hAnsi="Times New Roman"/>
                <w:sz w:val="28"/>
                <w:szCs w:val="28"/>
              </w:rPr>
              <w:t>Превышение смертности над рождаемостью.</w:t>
            </w:r>
          </w:p>
          <w:p w:rsidR="00A566F4" w:rsidRPr="003B09E4" w:rsidRDefault="00A566F4" w:rsidP="00CB3102">
            <w:pPr>
              <w:numPr>
                <w:ilvl w:val="0"/>
                <w:numId w:val="5"/>
              </w:numPr>
              <w:spacing w:after="0" w:line="360" w:lineRule="auto"/>
              <w:jc w:val="both"/>
              <w:rPr>
                <w:rFonts w:ascii="Times New Roman" w:hAnsi="Times New Roman"/>
                <w:sz w:val="28"/>
                <w:szCs w:val="28"/>
              </w:rPr>
            </w:pPr>
            <w:r w:rsidRPr="003B09E4">
              <w:rPr>
                <w:rFonts w:ascii="Times New Roman" w:hAnsi="Times New Roman"/>
                <w:sz w:val="28"/>
                <w:szCs w:val="28"/>
              </w:rPr>
              <w:t>Высокий удельный вес населения пенсионного возраста.</w:t>
            </w:r>
          </w:p>
        </w:tc>
      </w:tr>
      <w:tr w:rsidR="00A566F4" w:rsidRPr="003B09E4" w:rsidTr="00C754B0">
        <w:trPr>
          <w:trHeight w:val="280"/>
        </w:trPr>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 xml:space="preserve">2.2. Уровень жизни населения. Заработная плата </w:t>
            </w:r>
          </w:p>
        </w:tc>
        <w:tc>
          <w:tcPr>
            <w:tcW w:w="1825" w:type="pct"/>
          </w:tcPr>
          <w:p w:rsidR="00A566F4" w:rsidRPr="003B09E4" w:rsidRDefault="00A566F4" w:rsidP="00CB3102">
            <w:pPr>
              <w:numPr>
                <w:ilvl w:val="0"/>
                <w:numId w:val="6"/>
              </w:numPr>
              <w:spacing w:after="0" w:line="360" w:lineRule="auto"/>
              <w:jc w:val="both"/>
              <w:rPr>
                <w:rFonts w:ascii="Times New Roman" w:hAnsi="Times New Roman"/>
                <w:sz w:val="28"/>
                <w:szCs w:val="28"/>
              </w:rPr>
            </w:pPr>
            <w:r w:rsidRPr="003B09E4">
              <w:rPr>
                <w:rFonts w:ascii="Times New Roman" w:hAnsi="Times New Roman"/>
                <w:sz w:val="28"/>
                <w:szCs w:val="28"/>
              </w:rPr>
              <w:t>Ежегодная индексация ФОТ учреждений бюджетной сферы в соответствии с уровнем инфляции.</w:t>
            </w:r>
          </w:p>
          <w:p w:rsidR="00A566F4" w:rsidRPr="003B09E4" w:rsidRDefault="00A566F4" w:rsidP="00CB3102">
            <w:pPr>
              <w:spacing w:after="0" w:line="360" w:lineRule="auto"/>
              <w:jc w:val="both"/>
              <w:rPr>
                <w:rFonts w:ascii="Times New Roman" w:hAnsi="Times New Roman"/>
                <w:sz w:val="28"/>
                <w:szCs w:val="28"/>
              </w:rPr>
            </w:pPr>
            <w:r w:rsidRPr="003B09E4">
              <w:rPr>
                <w:rFonts w:ascii="Times New Roman" w:hAnsi="Times New Roman"/>
                <w:sz w:val="28"/>
                <w:szCs w:val="28"/>
              </w:rPr>
              <w:t xml:space="preserve">Рост номинальной заработной платы. </w:t>
            </w:r>
          </w:p>
        </w:tc>
        <w:tc>
          <w:tcPr>
            <w:tcW w:w="1989" w:type="pct"/>
          </w:tcPr>
          <w:p w:rsidR="00A566F4" w:rsidRPr="003B09E4" w:rsidRDefault="00A566F4" w:rsidP="00CB3102">
            <w:pPr>
              <w:numPr>
                <w:ilvl w:val="0"/>
                <w:numId w:val="6"/>
              </w:numPr>
              <w:spacing w:after="0" w:line="360" w:lineRule="auto"/>
              <w:jc w:val="both"/>
              <w:rPr>
                <w:rFonts w:ascii="Times New Roman" w:hAnsi="Times New Roman"/>
                <w:sz w:val="28"/>
                <w:szCs w:val="28"/>
              </w:rPr>
            </w:pPr>
            <w:r w:rsidRPr="003B09E4">
              <w:rPr>
                <w:rFonts w:ascii="Times New Roman" w:hAnsi="Times New Roman"/>
                <w:sz w:val="28"/>
                <w:szCs w:val="28"/>
              </w:rPr>
              <w:t>Низкий уровень заработной платы в бюджетной сфере.</w:t>
            </w:r>
          </w:p>
          <w:p w:rsidR="00A566F4" w:rsidRPr="003B09E4" w:rsidRDefault="00A566F4" w:rsidP="00CB3102">
            <w:pPr>
              <w:numPr>
                <w:ilvl w:val="0"/>
                <w:numId w:val="6"/>
              </w:numPr>
              <w:spacing w:after="0" w:line="360" w:lineRule="auto"/>
              <w:jc w:val="both"/>
              <w:rPr>
                <w:rFonts w:ascii="Times New Roman" w:hAnsi="Times New Roman"/>
                <w:sz w:val="28"/>
                <w:szCs w:val="28"/>
              </w:rPr>
            </w:pPr>
            <w:r w:rsidRPr="003B09E4">
              <w:rPr>
                <w:rFonts w:ascii="Times New Roman" w:hAnsi="Times New Roman"/>
                <w:sz w:val="28"/>
                <w:szCs w:val="28"/>
              </w:rPr>
              <w:t xml:space="preserve">Снижение уровня покупательной способности населения. </w:t>
            </w:r>
          </w:p>
        </w:tc>
      </w:tr>
      <w:tr w:rsidR="00A566F4" w:rsidRPr="003B09E4" w:rsidTr="00C754B0">
        <w:trPr>
          <w:trHeight w:val="869"/>
        </w:trPr>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2.3. Социальная защита населения</w:t>
            </w:r>
          </w:p>
        </w:tc>
        <w:tc>
          <w:tcPr>
            <w:tcW w:w="1825" w:type="pct"/>
          </w:tcPr>
          <w:p w:rsidR="00A566F4" w:rsidRPr="003B09E4" w:rsidRDefault="00A566F4" w:rsidP="00CB3102">
            <w:pPr>
              <w:numPr>
                <w:ilvl w:val="0"/>
                <w:numId w:val="7"/>
              </w:numPr>
              <w:spacing w:after="0" w:line="360" w:lineRule="auto"/>
              <w:jc w:val="both"/>
              <w:rPr>
                <w:rFonts w:ascii="Times New Roman" w:hAnsi="Times New Roman"/>
                <w:sz w:val="28"/>
                <w:szCs w:val="28"/>
              </w:rPr>
            </w:pPr>
            <w:r w:rsidRPr="003B09E4">
              <w:rPr>
                <w:rFonts w:ascii="Times New Roman" w:hAnsi="Times New Roman"/>
                <w:sz w:val="28"/>
                <w:szCs w:val="28"/>
              </w:rPr>
              <w:t>Высокая эффективность работы органов социальной защиты населения.</w:t>
            </w:r>
          </w:p>
          <w:p w:rsidR="00A566F4" w:rsidRPr="003B09E4" w:rsidRDefault="00A566F4" w:rsidP="00CB3102">
            <w:pPr>
              <w:numPr>
                <w:ilvl w:val="0"/>
                <w:numId w:val="7"/>
              </w:numPr>
              <w:spacing w:after="0" w:line="360" w:lineRule="auto"/>
              <w:jc w:val="both"/>
              <w:rPr>
                <w:rFonts w:ascii="Times New Roman" w:hAnsi="Times New Roman"/>
                <w:sz w:val="28"/>
                <w:szCs w:val="28"/>
              </w:rPr>
            </w:pPr>
            <w:r w:rsidRPr="003B09E4">
              <w:rPr>
                <w:rFonts w:ascii="Times New Roman" w:hAnsi="Times New Roman"/>
                <w:sz w:val="28"/>
                <w:szCs w:val="28"/>
              </w:rPr>
              <w:t>Наличие межведомственных рабочих групп по работе с семьями, попавшими в трудную жизненную ситуацию.</w:t>
            </w:r>
          </w:p>
        </w:tc>
        <w:tc>
          <w:tcPr>
            <w:tcW w:w="1989" w:type="pct"/>
          </w:tcPr>
          <w:p w:rsidR="00A566F4" w:rsidRPr="003B09E4" w:rsidRDefault="00A566F4" w:rsidP="00CB3102">
            <w:pPr>
              <w:numPr>
                <w:ilvl w:val="0"/>
                <w:numId w:val="7"/>
              </w:numPr>
              <w:spacing w:after="0" w:line="360" w:lineRule="auto"/>
              <w:jc w:val="both"/>
              <w:rPr>
                <w:rFonts w:ascii="Times New Roman" w:hAnsi="Times New Roman"/>
                <w:sz w:val="28"/>
                <w:szCs w:val="28"/>
              </w:rPr>
            </w:pPr>
            <w:r w:rsidRPr="003B09E4">
              <w:rPr>
                <w:rFonts w:ascii="Times New Roman" w:hAnsi="Times New Roman"/>
                <w:sz w:val="28"/>
                <w:szCs w:val="28"/>
              </w:rPr>
              <w:t>Значительная доля пенсионеров, малообеспеченных граждан и семей в общей численности населения района.</w:t>
            </w:r>
          </w:p>
          <w:p w:rsidR="00A566F4" w:rsidRPr="003B09E4" w:rsidRDefault="00A566F4" w:rsidP="00CB3102">
            <w:pPr>
              <w:numPr>
                <w:ilvl w:val="0"/>
                <w:numId w:val="7"/>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районного центра подготовки приемных родителей и опекунов.</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 xml:space="preserve">2.4.Жилищно-коммунальная сфера </w:t>
            </w:r>
          </w:p>
        </w:tc>
        <w:tc>
          <w:tcPr>
            <w:tcW w:w="1825" w:type="pct"/>
          </w:tcPr>
          <w:p w:rsidR="00A566F4" w:rsidRPr="003B09E4" w:rsidRDefault="00A566F4" w:rsidP="00CB3102">
            <w:pPr>
              <w:numPr>
                <w:ilvl w:val="0"/>
                <w:numId w:val="8"/>
              </w:numPr>
              <w:spacing w:after="0" w:line="360" w:lineRule="auto"/>
              <w:jc w:val="both"/>
              <w:rPr>
                <w:rFonts w:ascii="Times New Roman" w:hAnsi="Times New Roman"/>
                <w:sz w:val="28"/>
                <w:szCs w:val="28"/>
              </w:rPr>
            </w:pPr>
            <w:r w:rsidRPr="003B09E4">
              <w:rPr>
                <w:rFonts w:ascii="Times New Roman" w:hAnsi="Times New Roman"/>
                <w:sz w:val="28"/>
                <w:szCs w:val="28"/>
              </w:rPr>
              <w:t xml:space="preserve">Наличие магистральных и подходящих газопроводов к населенным пунктам. </w:t>
            </w:r>
          </w:p>
          <w:p w:rsidR="00A566F4" w:rsidRPr="003B09E4" w:rsidRDefault="00A566F4" w:rsidP="00CB3102">
            <w:pPr>
              <w:numPr>
                <w:ilvl w:val="0"/>
                <w:numId w:val="8"/>
              </w:numPr>
              <w:spacing w:after="0" w:line="360" w:lineRule="auto"/>
              <w:jc w:val="both"/>
              <w:rPr>
                <w:rFonts w:ascii="Times New Roman" w:hAnsi="Times New Roman"/>
                <w:sz w:val="28"/>
                <w:szCs w:val="28"/>
              </w:rPr>
            </w:pPr>
            <w:r w:rsidRPr="003B09E4">
              <w:rPr>
                <w:rFonts w:ascii="Times New Roman" w:hAnsi="Times New Roman"/>
                <w:sz w:val="28"/>
                <w:szCs w:val="28"/>
              </w:rPr>
              <w:t>Наличие мероприятий, направленных на реформирование и модернизация жилищно-коммунального комплекса.</w:t>
            </w:r>
          </w:p>
          <w:p w:rsidR="00A566F4" w:rsidRPr="003B09E4" w:rsidRDefault="00A566F4" w:rsidP="00CB3102">
            <w:pPr>
              <w:spacing w:after="0" w:line="360" w:lineRule="auto"/>
              <w:jc w:val="both"/>
              <w:rPr>
                <w:rFonts w:ascii="Times New Roman" w:hAnsi="Times New Roman"/>
                <w:sz w:val="28"/>
                <w:szCs w:val="28"/>
              </w:rPr>
            </w:pPr>
          </w:p>
        </w:tc>
        <w:tc>
          <w:tcPr>
            <w:tcW w:w="1989" w:type="pct"/>
          </w:tcPr>
          <w:p w:rsidR="00A566F4" w:rsidRPr="003B09E4" w:rsidRDefault="00A566F4" w:rsidP="00CB3102">
            <w:pPr>
              <w:numPr>
                <w:ilvl w:val="0"/>
                <w:numId w:val="8"/>
              </w:numPr>
              <w:spacing w:after="0" w:line="360" w:lineRule="auto"/>
              <w:jc w:val="both"/>
              <w:rPr>
                <w:rFonts w:ascii="Times New Roman" w:hAnsi="Times New Roman"/>
                <w:sz w:val="28"/>
                <w:szCs w:val="28"/>
              </w:rPr>
            </w:pPr>
            <w:r w:rsidRPr="003B09E4">
              <w:rPr>
                <w:rFonts w:ascii="Times New Roman" w:hAnsi="Times New Roman"/>
                <w:sz w:val="28"/>
                <w:szCs w:val="28"/>
              </w:rPr>
              <w:t>Рост стоимости услуг ЖКХ.</w:t>
            </w:r>
          </w:p>
          <w:p w:rsidR="00A566F4" w:rsidRPr="003B09E4" w:rsidRDefault="00A566F4" w:rsidP="00CB3102">
            <w:pPr>
              <w:numPr>
                <w:ilvl w:val="0"/>
                <w:numId w:val="8"/>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квалифицированных специалистов для сферы ЖКХ.</w:t>
            </w:r>
          </w:p>
          <w:p w:rsidR="00A566F4" w:rsidRPr="003B09E4" w:rsidRDefault="00A566F4" w:rsidP="00CB3102">
            <w:pPr>
              <w:numPr>
                <w:ilvl w:val="0"/>
                <w:numId w:val="8"/>
              </w:numPr>
              <w:spacing w:after="0" w:line="360" w:lineRule="auto"/>
              <w:jc w:val="both"/>
              <w:rPr>
                <w:rFonts w:ascii="Times New Roman" w:hAnsi="Times New Roman"/>
                <w:sz w:val="28"/>
                <w:szCs w:val="28"/>
              </w:rPr>
            </w:pPr>
            <w:r w:rsidRPr="003B09E4">
              <w:rPr>
                <w:rFonts w:ascii="Times New Roman" w:hAnsi="Times New Roman"/>
                <w:sz w:val="28"/>
                <w:szCs w:val="28"/>
              </w:rPr>
              <w:t>Высокая степень износа сетей теплоснабжения, водоснабжения, канализации, ошибки, допущенные при проектировании, прокладке и эксплуатации инженерных коммуникаций создают реальные угрозы надежности системы жизнеобеспечения населения, снижают качество оказываемых услуг, ведут к их удорожанию.</w:t>
            </w:r>
          </w:p>
          <w:p w:rsidR="00A566F4" w:rsidRPr="003B09E4" w:rsidRDefault="00A566F4" w:rsidP="00CB3102">
            <w:pPr>
              <w:numPr>
                <w:ilvl w:val="0"/>
                <w:numId w:val="8"/>
              </w:numPr>
              <w:tabs>
                <w:tab w:val="left" w:pos="540"/>
              </w:tabs>
              <w:spacing w:after="0" w:line="360" w:lineRule="auto"/>
              <w:jc w:val="both"/>
              <w:rPr>
                <w:rFonts w:ascii="Times New Roman" w:hAnsi="Times New Roman"/>
                <w:sz w:val="28"/>
                <w:szCs w:val="28"/>
              </w:rPr>
            </w:pPr>
            <w:r w:rsidRPr="003B09E4">
              <w:rPr>
                <w:rFonts w:ascii="Times New Roman" w:hAnsi="Times New Roman"/>
                <w:sz w:val="28"/>
                <w:szCs w:val="28"/>
              </w:rPr>
              <w:t>Отсутствие резервных мощностей по водоснабжению, электроснабжению.</w:t>
            </w:r>
          </w:p>
          <w:p w:rsidR="00A566F4" w:rsidRPr="003B09E4" w:rsidRDefault="00A566F4" w:rsidP="00CB3102">
            <w:pPr>
              <w:numPr>
                <w:ilvl w:val="0"/>
                <w:numId w:val="8"/>
              </w:numPr>
              <w:tabs>
                <w:tab w:val="left" w:pos="540"/>
              </w:tabs>
              <w:spacing w:after="0" w:line="360" w:lineRule="auto"/>
              <w:jc w:val="both"/>
              <w:rPr>
                <w:rFonts w:ascii="Times New Roman" w:hAnsi="Times New Roman"/>
                <w:sz w:val="28"/>
                <w:szCs w:val="28"/>
              </w:rPr>
            </w:pPr>
            <w:r w:rsidRPr="003B09E4">
              <w:rPr>
                <w:rFonts w:ascii="Times New Roman" w:hAnsi="Times New Roman"/>
                <w:sz w:val="28"/>
                <w:szCs w:val="28"/>
              </w:rPr>
              <w:t>Проблема водоснабжения сельских поселений -существующие объекты не в состоянии обеспечить устойчивое водоснабжение потребителей из-за недостаточной их мощности, значительного физического износа.</w:t>
            </w:r>
          </w:p>
          <w:p w:rsidR="00A566F4" w:rsidRPr="003B09E4" w:rsidRDefault="00A566F4" w:rsidP="00CB3102">
            <w:pPr>
              <w:numPr>
                <w:ilvl w:val="0"/>
                <w:numId w:val="8"/>
              </w:numPr>
              <w:tabs>
                <w:tab w:val="left" w:pos="540"/>
              </w:tabs>
              <w:spacing w:after="0" w:line="360" w:lineRule="auto"/>
              <w:jc w:val="both"/>
              <w:rPr>
                <w:rFonts w:ascii="Times New Roman" w:hAnsi="Times New Roman"/>
                <w:sz w:val="28"/>
                <w:szCs w:val="28"/>
              </w:rPr>
            </w:pPr>
            <w:r w:rsidRPr="003B09E4">
              <w:rPr>
                <w:rFonts w:ascii="Times New Roman" w:hAnsi="Times New Roman"/>
                <w:sz w:val="28"/>
                <w:szCs w:val="28"/>
              </w:rPr>
              <w:t>Низкое качество питьевой воды.</w:t>
            </w:r>
          </w:p>
          <w:p w:rsidR="00A566F4" w:rsidRPr="003B09E4" w:rsidRDefault="00A566F4" w:rsidP="00CB3102">
            <w:pPr>
              <w:numPr>
                <w:ilvl w:val="0"/>
                <w:numId w:val="8"/>
              </w:numPr>
              <w:tabs>
                <w:tab w:val="left" w:pos="540"/>
              </w:tabs>
              <w:spacing w:after="0" w:line="360" w:lineRule="auto"/>
              <w:jc w:val="both"/>
              <w:rPr>
                <w:rFonts w:ascii="Times New Roman" w:hAnsi="Times New Roman"/>
                <w:sz w:val="28"/>
                <w:szCs w:val="28"/>
              </w:rPr>
            </w:pPr>
            <w:r w:rsidRPr="003B09E4">
              <w:rPr>
                <w:rFonts w:ascii="Times New Roman" w:hAnsi="Times New Roman"/>
                <w:sz w:val="28"/>
                <w:szCs w:val="28"/>
              </w:rPr>
              <w:t>Низкая эффективность работы коммунального хозяйства. Высокая степень износа части жилищного фонда.</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2.5. Строительство жилья</w:t>
            </w:r>
          </w:p>
        </w:tc>
        <w:tc>
          <w:tcPr>
            <w:tcW w:w="1825" w:type="pct"/>
          </w:tcPr>
          <w:p w:rsidR="00A566F4" w:rsidRPr="003B09E4" w:rsidRDefault="00A566F4" w:rsidP="00CB3102">
            <w:pPr>
              <w:numPr>
                <w:ilvl w:val="0"/>
                <w:numId w:val="9"/>
              </w:numPr>
              <w:spacing w:after="0" w:line="360" w:lineRule="auto"/>
              <w:jc w:val="both"/>
              <w:rPr>
                <w:rFonts w:ascii="Times New Roman" w:hAnsi="Times New Roman"/>
                <w:sz w:val="28"/>
                <w:szCs w:val="28"/>
              </w:rPr>
            </w:pPr>
            <w:r w:rsidRPr="003B09E4">
              <w:rPr>
                <w:rFonts w:ascii="Times New Roman" w:hAnsi="Times New Roman"/>
                <w:sz w:val="28"/>
                <w:szCs w:val="28"/>
              </w:rPr>
              <w:t>Наличие территорий, пригодных для жилищной застройки.</w:t>
            </w:r>
          </w:p>
          <w:p w:rsidR="00A566F4" w:rsidRPr="003B09E4" w:rsidRDefault="00A566F4" w:rsidP="00CB3102">
            <w:pPr>
              <w:spacing w:after="0" w:line="360" w:lineRule="auto"/>
              <w:jc w:val="both"/>
              <w:rPr>
                <w:rFonts w:ascii="Times New Roman" w:hAnsi="Times New Roman"/>
                <w:sz w:val="28"/>
                <w:szCs w:val="28"/>
              </w:rPr>
            </w:pPr>
          </w:p>
        </w:tc>
        <w:tc>
          <w:tcPr>
            <w:tcW w:w="1989" w:type="pct"/>
          </w:tcPr>
          <w:p w:rsidR="00A566F4" w:rsidRPr="003B09E4" w:rsidRDefault="00A566F4" w:rsidP="00CB3102">
            <w:pPr>
              <w:numPr>
                <w:ilvl w:val="0"/>
                <w:numId w:val="9"/>
              </w:numPr>
              <w:spacing w:after="0" w:line="360" w:lineRule="auto"/>
              <w:jc w:val="both"/>
              <w:rPr>
                <w:rFonts w:ascii="Times New Roman" w:hAnsi="Times New Roman"/>
                <w:sz w:val="28"/>
                <w:szCs w:val="28"/>
              </w:rPr>
            </w:pPr>
            <w:r w:rsidRPr="003B09E4">
              <w:rPr>
                <w:rFonts w:ascii="Times New Roman" w:hAnsi="Times New Roman"/>
                <w:sz w:val="28"/>
                <w:szCs w:val="28"/>
              </w:rPr>
              <w:t>Недостаточное развитие инженерной инфраструктуры для строительства жилья.</w:t>
            </w:r>
          </w:p>
          <w:p w:rsidR="00A566F4" w:rsidRPr="003B09E4" w:rsidRDefault="00A566F4" w:rsidP="00CB3102">
            <w:pPr>
              <w:numPr>
                <w:ilvl w:val="0"/>
                <w:numId w:val="9"/>
              </w:numPr>
              <w:spacing w:after="0" w:line="360" w:lineRule="auto"/>
              <w:jc w:val="both"/>
              <w:rPr>
                <w:rFonts w:ascii="Times New Roman" w:hAnsi="Times New Roman"/>
                <w:sz w:val="28"/>
                <w:szCs w:val="28"/>
              </w:rPr>
            </w:pPr>
            <w:r w:rsidRPr="003B09E4">
              <w:rPr>
                <w:rFonts w:ascii="Times New Roman" w:hAnsi="Times New Roman"/>
                <w:sz w:val="28"/>
                <w:szCs w:val="28"/>
              </w:rPr>
              <w:t>Высокая стоимость строительных материалов.</w:t>
            </w:r>
          </w:p>
          <w:p w:rsidR="00A566F4" w:rsidRPr="003B09E4" w:rsidRDefault="00A566F4" w:rsidP="00CB3102">
            <w:pPr>
              <w:numPr>
                <w:ilvl w:val="0"/>
                <w:numId w:val="9"/>
              </w:numPr>
              <w:tabs>
                <w:tab w:val="left" w:pos="540"/>
              </w:tabs>
              <w:spacing w:after="0" w:line="360" w:lineRule="auto"/>
              <w:jc w:val="both"/>
              <w:rPr>
                <w:rFonts w:ascii="Times New Roman" w:hAnsi="Times New Roman"/>
                <w:sz w:val="28"/>
                <w:szCs w:val="28"/>
              </w:rPr>
            </w:pPr>
            <w:r w:rsidRPr="003B09E4">
              <w:rPr>
                <w:rFonts w:ascii="Times New Roman" w:hAnsi="Times New Roman"/>
                <w:sz w:val="28"/>
                <w:szCs w:val="28"/>
              </w:rPr>
              <w:t>Высокая рыночная стоимость жилья.</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2.6.Здравоохранение</w:t>
            </w:r>
          </w:p>
        </w:tc>
        <w:tc>
          <w:tcPr>
            <w:tcW w:w="1825" w:type="pct"/>
          </w:tcPr>
          <w:p w:rsidR="00A566F4" w:rsidRPr="003B09E4" w:rsidRDefault="00A566F4" w:rsidP="00CB3102">
            <w:pPr>
              <w:numPr>
                <w:ilvl w:val="0"/>
                <w:numId w:val="10"/>
              </w:numPr>
              <w:spacing w:after="0" w:line="360" w:lineRule="auto"/>
              <w:jc w:val="both"/>
              <w:rPr>
                <w:rFonts w:ascii="Times New Roman" w:hAnsi="Times New Roman"/>
                <w:sz w:val="28"/>
                <w:szCs w:val="28"/>
              </w:rPr>
            </w:pPr>
            <w:r w:rsidRPr="003B09E4">
              <w:rPr>
                <w:rFonts w:ascii="Times New Roman" w:hAnsi="Times New Roman"/>
                <w:sz w:val="28"/>
                <w:szCs w:val="28"/>
              </w:rPr>
              <w:t>Наличие и реализация целевых программ.</w:t>
            </w:r>
          </w:p>
          <w:p w:rsidR="00A566F4" w:rsidRPr="003B09E4" w:rsidRDefault="00A566F4" w:rsidP="00CB3102">
            <w:pPr>
              <w:numPr>
                <w:ilvl w:val="0"/>
                <w:numId w:val="10"/>
              </w:numPr>
              <w:spacing w:after="0" w:line="360" w:lineRule="auto"/>
              <w:jc w:val="both"/>
              <w:rPr>
                <w:rFonts w:ascii="Times New Roman" w:hAnsi="Times New Roman"/>
                <w:sz w:val="28"/>
                <w:szCs w:val="28"/>
              </w:rPr>
            </w:pPr>
            <w:r w:rsidRPr="003B09E4">
              <w:rPr>
                <w:rFonts w:ascii="Times New Roman" w:hAnsi="Times New Roman"/>
                <w:sz w:val="28"/>
                <w:szCs w:val="28"/>
              </w:rPr>
              <w:t>Наличие поликлиник общей врачебной практики в сельской местности</w:t>
            </w:r>
          </w:p>
          <w:p w:rsidR="00A566F4" w:rsidRPr="003B09E4" w:rsidRDefault="00A566F4" w:rsidP="00CB3102">
            <w:pPr>
              <w:numPr>
                <w:ilvl w:val="0"/>
                <w:numId w:val="10"/>
              </w:numPr>
              <w:spacing w:after="0" w:line="360" w:lineRule="auto"/>
              <w:jc w:val="both"/>
              <w:rPr>
                <w:rFonts w:ascii="Times New Roman" w:hAnsi="Times New Roman"/>
                <w:sz w:val="28"/>
                <w:szCs w:val="28"/>
              </w:rPr>
            </w:pPr>
            <w:r w:rsidRPr="003B09E4">
              <w:rPr>
                <w:rFonts w:ascii="Times New Roman" w:hAnsi="Times New Roman"/>
                <w:sz w:val="28"/>
                <w:szCs w:val="28"/>
              </w:rPr>
              <w:t>Достаточно развитая сеть лечебных учреждений на селе.</w:t>
            </w:r>
          </w:p>
        </w:tc>
        <w:tc>
          <w:tcPr>
            <w:tcW w:w="1989" w:type="pct"/>
          </w:tcPr>
          <w:p w:rsidR="00A566F4" w:rsidRPr="003B09E4" w:rsidRDefault="00A566F4" w:rsidP="00CB3102">
            <w:pPr>
              <w:numPr>
                <w:ilvl w:val="0"/>
                <w:numId w:val="10"/>
              </w:numPr>
              <w:spacing w:after="0" w:line="360" w:lineRule="auto"/>
              <w:jc w:val="both"/>
              <w:rPr>
                <w:rFonts w:ascii="Times New Roman" w:hAnsi="Times New Roman"/>
                <w:sz w:val="28"/>
                <w:szCs w:val="28"/>
              </w:rPr>
            </w:pPr>
            <w:r w:rsidRPr="003B09E4">
              <w:rPr>
                <w:rFonts w:ascii="Times New Roman" w:hAnsi="Times New Roman"/>
                <w:sz w:val="28"/>
                <w:szCs w:val="28"/>
              </w:rPr>
              <w:t>Относительный дефицит квалифицированных врачебных кадров.</w:t>
            </w:r>
          </w:p>
          <w:p w:rsidR="00A566F4" w:rsidRPr="003B09E4" w:rsidRDefault="00A566F4" w:rsidP="00CB3102">
            <w:pPr>
              <w:numPr>
                <w:ilvl w:val="0"/>
                <w:numId w:val="10"/>
              </w:numPr>
              <w:tabs>
                <w:tab w:val="left" w:pos="540"/>
              </w:tabs>
              <w:spacing w:after="0" w:line="360" w:lineRule="auto"/>
              <w:jc w:val="both"/>
              <w:rPr>
                <w:rFonts w:ascii="Times New Roman" w:hAnsi="Times New Roman"/>
                <w:sz w:val="28"/>
                <w:szCs w:val="28"/>
              </w:rPr>
            </w:pPr>
            <w:r w:rsidRPr="003B09E4">
              <w:rPr>
                <w:rFonts w:ascii="Times New Roman" w:hAnsi="Times New Roman"/>
                <w:sz w:val="28"/>
                <w:szCs w:val="28"/>
              </w:rPr>
              <w:t>Недостаточное материально-техническое обеспечение лечебных учреждений района современным медицинским оборудованием.</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2.7. Образование</w:t>
            </w:r>
          </w:p>
        </w:tc>
        <w:tc>
          <w:tcPr>
            <w:tcW w:w="1825" w:type="pct"/>
          </w:tcPr>
          <w:p w:rsidR="00A566F4" w:rsidRPr="003B09E4" w:rsidRDefault="00A566F4" w:rsidP="00CB3102">
            <w:pPr>
              <w:numPr>
                <w:ilvl w:val="0"/>
                <w:numId w:val="11"/>
              </w:numPr>
              <w:spacing w:after="0" w:line="360" w:lineRule="auto"/>
              <w:jc w:val="both"/>
              <w:rPr>
                <w:rFonts w:ascii="Times New Roman" w:hAnsi="Times New Roman"/>
                <w:sz w:val="28"/>
                <w:szCs w:val="28"/>
              </w:rPr>
            </w:pPr>
            <w:r w:rsidRPr="003B09E4">
              <w:rPr>
                <w:rFonts w:ascii="Times New Roman" w:hAnsi="Times New Roman"/>
                <w:sz w:val="28"/>
                <w:szCs w:val="28"/>
              </w:rPr>
              <w:t>Высокая степень охвата детей кружковой работой.</w:t>
            </w:r>
          </w:p>
          <w:p w:rsidR="00A566F4" w:rsidRPr="003B09E4" w:rsidRDefault="00A566F4" w:rsidP="00CB3102">
            <w:pPr>
              <w:numPr>
                <w:ilvl w:val="0"/>
                <w:numId w:val="11"/>
              </w:numPr>
              <w:spacing w:after="0" w:line="360" w:lineRule="auto"/>
              <w:jc w:val="both"/>
              <w:rPr>
                <w:rFonts w:ascii="Times New Roman" w:hAnsi="Times New Roman"/>
                <w:sz w:val="28"/>
                <w:szCs w:val="28"/>
              </w:rPr>
            </w:pPr>
            <w:r w:rsidRPr="003B09E4">
              <w:rPr>
                <w:rFonts w:ascii="Times New Roman" w:hAnsi="Times New Roman"/>
                <w:sz w:val="28"/>
                <w:szCs w:val="28"/>
              </w:rPr>
              <w:t>Активная работа по подготовке и переподготовке педагогических кадров.</w:t>
            </w:r>
          </w:p>
        </w:tc>
        <w:tc>
          <w:tcPr>
            <w:tcW w:w="1989" w:type="pct"/>
          </w:tcPr>
          <w:p w:rsidR="00A566F4" w:rsidRPr="003B09E4" w:rsidRDefault="00A566F4" w:rsidP="00CB3102">
            <w:pPr>
              <w:numPr>
                <w:ilvl w:val="0"/>
                <w:numId w:val="11"/>
              </w:numPr>
              <w:spacing w:after="0" w:line="360" w:lineRule="auto"/>
              <w:jc w:val="both"/>
              <w:rPr>
                <w:rFonts w:ascii="Times New Roman" w:hAnsi="Times New Roman"/>
                <w:sz w:val="28"/>
                <w:szCs w:val="28"/>
              </w:rPr>
            </w:pPr>
            <w:r w:rsidRPr="003B09E4">
              <w:rPr>
                <w:rFonts w:ascii="Times New Roman" w:hAnsi="Times New Roman"/>
                <w:sz w:val="28"/>
                <w:szCs w:val="28"/>
              </w:rPr>
              <w:t>Нехватка мест в дошкольных образовательных учреждениях.</w:t>
            </w:r>
          </w:p>
          <w:p w:rsidR="00A566F4" w:rsidRPr="003B09E4" w:rsidRDefault="00A566F4" w:rsidP="00CB3102">
            <w:pPr>
              <w:numPr>
                <w:ilvl w:val="0"/>
                <w:numId w:val="11"/>
              </w:numPr>
              <w:spacing w:after="0" w:line="360" w:lineRule="auto"/>
              <w:jc w:val="both"/>
              <w:rPr>
                <w:rFonts w:ascii="Times New Roman" w:hAnsi="Times New Roman"/>
                <w:sz w:val="28"/>
                <w:szCs w:val="28"/>
              </w:rPr>
            </w:pPr>
            <w:r w:rsidRPr="003B09E4">
              <w:rPr>
                <w:rFonts w:ascii="Times New Roman" w:hAnsi="Times New Roman"/>
                <w:sz w:val="28"/>
                <w:szCs w:val="28"/>
              </w:rPr>
              <w:t>Ненормативная наполняемость классов в сельских общеобразовательных учреждениях.</w:t>
            </w:r>
          </w:p>
          <w:p w:rsidR="00A566F4" w:rsidRPr="003B09E4" w:rsidRDefault="00A566F4" w:rsidP="00CB3102">
            <w:pPr>
              <w:numPr>
                <w:ilvl w:val="0"/>
                <w:numId w:val="11"/>
              </w:numPr>
              <w:spacing w:after="0" w:line="360" w:lineRule="auto"/>
              <w:jc w:val="both"/>
              <w:rPr>
                <w:rFonts w:ascii="Times New Roman" w:hAnsi="Times New Roman"/>
                <w:sz w:val="28"/>
                <w:szCs w:val="28"/>
              </w:rPr>
            </w:pPr>
            <w:r w:rsidRPr="003B09E4">
              <w:rPr>
                <w:rFonts w:ascii="Times New Roman" w:hAnsi="Times New Roman"/>
                <w:sz w:val="28"/>
                <w:szCs w:val="28"/>
              </w:rPr>
              <w:t>Кадровые проблемы в образовательных учреждениях всех типов, особенно остро в учреждениях дополнительного и дошкольного образования.</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2.8. Культура, физкультура и спорт</w:t>
            </w:r>
          </w:p>
        </w:tc>
        <w:tc>
          <w:tcPr>
            <w:tcW w:w="1825" w:type="pct"/>
          </w:tcPr>
          <w:p w:rsidR="00A566F4" w:rsidRPr="003B09E4" w:rsidRDefault="00A566F4" w:rsidP="00CB3102">
            <w:pPr>
              <w:numPr>
                <w:ilvl w:val="0"/>
                <w:numId w:val="12"/>
              </w:numPr>
              <w:spacing w:after="0" w:line="360" w:lineRule="auto"/>
              <w:jc w:val="both"/>
              <w:rPr>
                <w:rFonts w:ascii="Times New Roman" w:hAnsi="Times New Roman"/>
                <w:sz w:val="28"/>
                <w:szCs w:val="28"/>
              </w:rPr>
            </w:pPr>
            <w:r w:rsidRPr="003B09E4">
              <w:rPr>
                <w:rFonts w:ascii="Times New Roman" w:hAnsi="Times New Roman"/>
                <w:sz w:val="28"/>
                <w:szCs w:val="28"/>
              </w:rPr>
              <w:t>Высокий уровень культурно-досуговой и спортивно-массовой работы в районе.</w:t>
            </w:r>
          </w:p>
          <w:p w:rsidR="00A566F4" w:rsidRPr="003B09E4" w:rsidRDefault="00A566F4" w:rsidP="00CB3102">
            <w:pPr>
              <w:numPr>
                <w:ilvl w:val="0"/>
                <w:numId w:val="12"/>
              </w:numPr>
              <w:spacing w:after="0" w:line="360" w:lineRule="auto"/>
              <w:jc w:val="both"/>
              <w:rPr>
                <w:rFonts w:ascii="Times New Roman" w:hAnsi="Times New Roman"/>
                <w:sz w:val="28"/>
                <w:szCs w:val="28"/>
              </w:rPr>
            </w:pPr>
            <w:r w:rsidRPr="003B09E4">
              <w:rPr>
                <w:rFonts w:ascii="Times New Roman" w:hAnsi="Times New Roman"/>
                <w:sz w:val="28"/>
                <w:szCs w:val="28"/>
              </w:rPr>
              <w:t>Наличие исторических памятников.</w:t>
            </w:r>
          </w:p>
          <w:p w:rsidR="00A566F4" w:rsidRPr="003B09E4" w:rsidRDefault="00A566F4" w:rsidP="00CB3102">
            <w:pPr>
              <w:numPr>
                <w:ilvl w:val="0"/>
                <w:numId w:val="12"/>
              </w:numPr>
              <w:spacing w:after="0" w:line="360" w:lineRule="auto"/>
              <w:jc w:val="both"/>
              <w:rPr>
                <w:rFonts w:ascii="Times New Roman" w:hAnsi="Times New Roman"/>
                <w:sz w:val="28"/>
                <w:szCs w:val="28"/>
              </w:rPr>
            </w:pPr>
            <w:r w:rsidRPr="003B09E4">
              <w:rPr>
                <w:rFonts w:ascii="Times New Roman" w:hAnsi="Times New Roman"/>
                <w:sz w:val="28"/>
                <w:szCs w:val="28"/>
              </w:rPr>
              <w:t>Сохранение и развитие национальных традиций территорий.</w:t>
            </w:r>
          </w:p>
        </w:tc>
        <w:tc>
          <w:tcPr>
            <w:tcW w:w="1989" w:type="pct"/>
          </w:tcPr>
          <w:p w:rsidR="00A566F4" w:rsidRPr="003B09E4" w:rsidRDefault="00A566F4" w:rsidP="00CB3102">
            <w:pPr>
              <w:numPr>
                <w:ilvl w:val="0"/>
                <w:numId w:val="13"/>
              </w:numPr>
              <w:spacing w:after="0" w:line="360" w:lineRule="auto"/>
              <w:jc w:val="both"/>
              <w:rPr>
                <w:rFonts w:ascii="Times New Roman" w:hAnsi="Times New Roman"/>
                <w:sz w:val="28"/>
                <w:szCs w:val="28"/>
              </w:rPr>
            </w:pPr>
            <w:r w:rsidRPr="003B09E4">
              <w:rPr>
                <w:rFonts w:ascii="Times New Roman" w:hAnsi="Times New Roman"/>
                <w:sz w:val="28"/>
                <w:szCs w:val="28"/>
              </w:rPr>
              <w:t>Недостаточное количество спортивных сооружений и низкая  материально-техническая обеспеченность учреждений культуры и спорта.</w:t>
            </w:r>
          </w:p>
          <w:p w:rsidR="00A566F4" w:rsidRPr="003B09E4" w:rsidRDefault="00A566F4" w:rsidP="00CB3102">
            <w:pPr>
              <w:spacing w:after="0" w:line="360" w:lineRule="auto"/>
              <w:jc w:val="both"/>
              <w:rPr>
                <w:rFonts w:ascii="Times New Roman" w:hAnsi="Times New Roman"/>
                <w:sz w:val="28"/>
                <w:szCs w:val="28"/>
              </w:rPr>
            </w:pP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2.9. Информационные ресурсы</w:t>
            </w:r>
          </w:p>
        </w:tc>
        <w:tc>
          <w:tcPr>
            <w:tcW w:w="1825" w:type="pct"/>
          </w:tcPr>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 xml:space="preserve">Интенсивно развивается беспроводная радиосвязь (услуги сотовой связи). </w:t>
            </w:r>
          </w:p>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По территории района проходит трасса волоконно - оптиковой связи (ВОЛС).</w:t>
            </w:r>
          </w:p>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Таксофоны имеются в сельских населенных пунктах.</w:t>
            </w:r>
          </w:p>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Активное использование предприятиями муниципального образования новых информационных и коммуникационных технологий.</w:t>
            </w:r>
          </w:p>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Наличие районной газеты.</w:t>
            </w:r>
          </w:p>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Наличие сайтов администрации муниципального района, городского и сельских поселений.</w:t>
            </w:r>
          </w:p>
        </w:tc>
        <w:tc>
          <w:tcPr>
            <w:tcW w:w="1989" w:type="pct"/>
          </w:tcPr>
          <w:p w:rsidR="00A566F4" w:rsidRPr="003B09E4" w:rsidRDefault="00A566F4" w:rsidP="00CB3102">
            <w:pPr>
              <w:numPr>
                <w:ilvl w:val="0"/>
                <w:numId w:val="14"/>
              </w:numPr>
              <w:spacing w:after="0" w:line="360" w:lineRule="auto"/>
              <w:jc w:val="both"/>
              <w:rPr>
                <w:rFonts w:ascii="Times New Roman" w:hAnsi="Times New Roman"/>
                <w:sz w:val="28"/>
                <w:szCs w:val="28"/>
              </w:rPr>
            </w:pPr>
            <w:r w:rsidRPr="003B09E4">
              <w:rPr>
                <w:rFonts w:ascii="Times New Roman" w:hAnsi="Times New Roman"/>
                <w:sz w:val="28"/>
                <w:szCs w:val="28"/>
              </w:rPr>
              <w:t>Отмечается не устойчивая сотовая связь в ряде населенных пунктов района.</w:t>
            </w:r>
          </w:p>
          <w:p w:rsidR="00A566F4" w:rsidRPr="003B09E4" w:rsidRDefault="00A566F4" w:rsidP="00CB3102">
            <w:pPr>
              <w:spacing w:after="0" w:line="360" w:lineRule="auto"/>
              <w:ind w:left="360"/>
              <w:jc w:val="both"/>
              <w:rPr>
                <w:rFonts w:ascii="Times New Roman" w:hAnsi="Times New Roman"/>
                <w:sz w:val="28"/>
                <w:szCs w:val="28"/>
              </w:rPr>
            </w:pPr>
          </w:p>
        </w:tc>
      </w:tr>
      <w:tr w:rsidR="00A566F4" w:rsidRPr="003B09E4" w:rsidTr="00C754B0">
        <w:trPr>
          <w:trHeight w:val="1374"/>
        </w:trPr>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2.10. Потребительский рынок</w:t>
            </w:r>
          </w:p>
        </w:tc>
        <w:tc>
          <w:tcPr>
            <w:tcW w:w="1825" w:type="pct"/>
          </w:tcPr>
          <w:p w:rsidR="00A566F4" w:rsidRPr="003B09E4" w:rsidRDefault="00A566F4" w:rsidP="00CB3102">
            <w:pPr>
              <w:numPr>
                <w:ilvl w:val="0"/>
                <w:numId w:val="15"/>
              </w:numPr>
              <w:spacing w:after="0" w:line="360" w:lineRule="auto"/>
              <w:jc w:val="both"/>
              <w:rPr>
                <w:rFonts w:ascii="Times New Roman" w:hAnsi="Times New Roman"/>
                <w:sz w:val="28"/>
                <w:szCs w:val="28"/>
              </w:rPr>
            </w:pPr>
            <w:r w:rsidRPr="003B09E4">
              <w:rPr>
                <w:rFonts w:ascii="Times New Roman" w:hAnsi="Times New Roman"/>
                <w:sz w:val="28"/>
                <w:szCs w:val="28"/>
              </w:rPr>
              <w:t>Рост оборота розничной торговли.</w:t>
            </w:r>
          </w:p>
          <w:p w:rsidR="00A566F4" w:rsidRPr="003B09E4" w:rsidRDefault="00A566F4" w:rsidP="00CB3102">
            <w:pPr>
              <w:spacing w:after="0" w:line="360" w:lineRule="auto"/>
              <w:ind w:left="360"/>
              <w:jc w:val="both"/>
              <w:rPr>
                <w:rFonts w:ascii="Times New Roman" w:hAnsi="Times New Roman"/>
                <w:sz w:val="28"/>
                <w:szCs w:val="28"/>
              </w:rPr>
            </w:pPr>
          </w:p>
        </w:tc>
        <w:tc>
          <w:tcPr>
            <w:tcW w:w="1989" w:type="pct"/>
          </w:tcPr>
          <w:p w:rsidR="00A566F4" w:rsidRPr="003B09E4" w:rsidRDefault="00A566F4" w:rsidP="00CB3102">
            <w:pPr>
              <w:numPr>
                <w:ilvl w:val="0"/>
                <w:numId w:val="15"/>
              </w:numPr>
              <w:spacing w:after="0" w:line="360" w:lineRule="auto"/>
              <w:jc w:val="both"/>
              <w:rPr>
                <w:rFonts w:ascii="Times New Roman" w:hAnsi="Times New Roman"/>
                <w:sz w:val="28"/>
                <w:szCs w:val="28"/>
              </w:rPr>
            </w:pPr>
            <w:r w:rsidRPr="003B09E4">
              <w:rPr>
                <w:rFonts w:ascii="Times New Roman" w:hAnsi="Times New Roman"/>
                <w:sz w:val="28"/>
                <w:szCs w:val="28"/>
              </w:rPr>
              <w:t>Недостаток предприятий  бытового обслуживания в сельской местности.</w:t>
            </w:r>
          </w:p>
          <w:p w:rsidR="00A566F4" w:rsidRPr="003B09E4" w:rsidRDefault="00A566F4" w:rsidP="00CB3102">
            <w:pPr>
              <w:numPr>
                <w:ilvl w:val="0"/>
                <w:numId w:val="15"/>
              </w:numPr>
              <w:spacing w:after="0" w:line="360" w:lineRule="auto"/>
              <w:jc w:val="both"/>
              <w:rPr>
                <w:rFonts w:ascii="Times New Roman" w:hAnsi="Times New Roman"/>
                <w:sz w:val="28"/>
                <w:szCs w:val="28"/>
              </w:rPr>
            </w:pPr>
            <w:r w:rsidRPr="003B09E4">
              <w:rPr>
                <w:rFonts w:ascii="Times New Roman" w:hAnsi="Times New Roman"/>
                <w:sz w:val="28"/>
                <w:szCs w:val="28"/>
              </w:rPr>
              <w:t>Недостаток квалифицированных кадров.</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2.11. Защита жизни и имущества граждан</w:t>
            </w:r>
          </w:p>
        </w:tc>
        <w:tc>
          <w:tcPr>
            <w:tcW w:w="1825" w:type="pct"/>
          </w:tcPr>
          <w:p w:rsidR="00A566F4" w:rsidRPr="003B09E4" w:rsidRDefault="00A566F4" w:rsidP="00CB3102">
            <w:pPr>
              <w:numPr>
                <w:ilvl w:val="0"/>
                <w:numId w:val="16"/>
              </w:numPr>
              <w:spacing w:after="0" w:line="360" w:lineRule="auto"/>
              <w:jc w:val="both"/>
              <w:rPr>
                <w:rFonts w:ascii="Times New Roman" w:hAnsi="Times New Roman"/>
                <w:sz w:val="28"/>
                <w:szCs w:val="28"/>
              </w:rPr>
            </w:pPr>
            <w:r w:rsidRPr="003B09E4">
              <w:rPr>
                <w:rFonts w:ascii="Times New Roman" w:hAnsi="Times New Roman"/>
                <w:sz w:val="28"/>
                <w:szCs w:val="28"/>
              </w:rPr>
              <w:t>Интенсификация оперативно-профилактической  работы.</w:t>
            </w:r>
          </w:p>
          <w:p w:rsidR="00A566F4" w:rsidRPr="003B09E4" w:rsidRDefault="00A566F4" w:rsidP="00CB3102">
            <w:pPr>
              <w:numPr>
                <w:ilvl w:val="0"/>
                <w:numId w:val="16"/>
              </w:numPr>
              <w:spacing w:after="0" w:line="360" w:lineRule="auto"/>
              <w:jc w:val="both"/>
              <w:rPr>
                <w:rFonts w:ascii="Times New Roman" w:hAnsi="Times New Roman"/>
                <w:sz w:val="28"/>
                <w:szCs w:val="28"/>
              </w:rPr>
            </w:pPr>
            <w:r w:rsidRPr="003B09E4">
              <w:rPr>
                <w:rFonts w:ascii="Times New Roman" w:hAnsi="Times New Roman"/>
                <w:sz w:val="28"/>
                <w:szCs w:val="28"/>
              </w:rPr>
              <w:t xml:space="preserve">Реализация муниципальной программы профилактики правонарушений и преступности в районе. </w:t>
            </w:r>
          </w:p>
        </w:tc>
        <w:tc>
          <w:tcPr>
            <w:tcW w:w="1989" w:type="pct"/>
          </w:tcPr>
          <w:p w:rsidR="00A566F4" w:rsidRPr="003B09E4" w:rsidRDefault="00A566F4" w:rsidP="00CB3102">
            <w:pPr>
              <w:numPr>
                <w:ilvl w:val="0"/>
                <w:numId w:val="16"/>
              </w:numPr>
              <w:spacing w:after="0" w:line="360" w:lineRule="auto"/>
              <w:jc w:val="both"/>
              <w:rPr>
                <w:rFonts w:ascii="Times New Roman" w:hAnsi="Times New Roman"/>
                <w:sz w:val="28"/>
                <w:szCs w:val="28"/>
              </w:rPr>
            </w:pPr>
            <w:r w:rsidRPr="003B09E4">
              <w:rPr>
                <w:rFonts w:ascii="Times New Roman" w:hAnsi="Times New Roman"/>
                <w:sz w:val="28"/>
                <w:szCs w:val="28"/>
              </w:rPr>
              <w:t>Недостаточное количество светофоров и отсутствие камер наружного наблюдения.</w:t>
            </w:r>
          </w:p>
          <w:p w:rsidR="00A566F4" w:rsidRPr="003B09E4" w:rsidRDefault="00A566F4" w:rsidP="00CB3102">
            <w:pPr>
              <w:numPr>
                <w:ilvl w:val="0"/>
                <w:numId w:val="16"/>
              </w:numPr>
              <w:spacing w:after="0" w:line="360" w:lineRule="auto"/>
              <w:jc w:val="both"/>
              <w:rPr>
                <w:rFonts w:ascii="Times New Roman" w:hAnsi="Times New Roman"/>
                <w:sz w:val="28"/>
                <w:szCs w:val="28"/>
              </w:rPr>
            </w:pPr>
            <w:r w:rsidRPr="003B09E4">
              <w:rPr>
                <w:rFonts w:ascii="Times New Roman" w:hAnsi="Times New Roman"/>
                <w:sz w:val="28"/>
                <w:szCs w:val="28"/>
              </w:rPr>
              <w:t xml:space="preserve">Отсутствие социальных гарантий для членов добровольных народных дружин. </w:t>
            </w:r>
          </w:p>
          <w:p w:rsidR="00A566F4" w:rsidRPr="003B09E4" w:rsidRDefault="00A566F4" w:rsidP="00CB3102">
            <w:pPr>
              <w:numPr>
                <w:ilvl w:val="0"/>
                <w:numId w:val="16"/>
              </w:numPr>
              <w:spacing w:after="0" w:line="360" w:lineRule="auto"/>
              <w:jc w:val="both"/>
              <w:rPr>
                <w:rFonts w:ascii="Times New Roman" w:hAnsi="Times New Roman"/>
                <w:sz w:val="28"/>
                <w:szCs w:val="28"/>
              </w:rPr>
            </w:pPr>
            <w:r w:rsidRPr="003B09E4">
              <w:rPr>
                <w:rFonts w:ascii="Times New Roman" w:hAnsi="Times New Roman"/>
                <w:sz w:val="28"/>
                <w:szCs w:val="28"/>
              </w:rPr>
              <w:t>Высокий уровень дорожно-транспортных происшествий.</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2.12. Состояние окружающей среды</w:t>
            </w:r>
          </w:p>
        </w:tc>
        <w:tc>
          <w:tcPr>
            <w:tcW w:w="1825" w:type="pct"/>
          </w:tcPr>
          <w:p w:rsidR="00A566F4" w:rsidRPr="003B09E4" w:rsidRDefault="00A566F4" w:rsidP="00CB3102">
            <w:pPr>
              <w:numPr>
                <w:ilvl w:val="0"/>
                <w:numId w:val="17"/>
              </w:numPr>
              <w:spacing w:after="0" w:line="360" w:lineRule="auto"/>
              <w:jc w:val="both"/>
              <w:rPr>
                <w:rFonts w:ascii="Times New Roman" w:hAnsi="Times New Roman"/>
                <w:sz w:val="28"/>
                <w:szCs w:val="28"/>
              </w:rPr>
            </w:pPr>
            <w:r w:rsidRPr="003B09E4">
              <w:rPr>
                <w:rFonts w:ascii="Times New Roman" w:hAnsi="Times New Roman"/>
                <w:sz w:val="28"/>
                <w:szCs w:val="28"/>
              </w:rPr>
              <w:t>Благоприятная экологическая обстановка.</w:t>
            </w:r>
          </w:p>
          <w:p w:rsidR="00A566F4" w:rsidRPr="003B09E4" w:rsidRDefault="00A566F4" w:rsidP="00CB3102">
            <w:pPr>
              <w:spacing w:after="0" w:line="360" w:lineRule="auto"/>
              <w:ind w:left="360"/>
              <w:jc w:val="both"/>
              <w:rPr>
                <w:rFonts w:ascii="Times New Roman" w:hAnsi="Times New Roman"/>
                <w:sz w:val="28"/>
                <w:szCs w:val="28"/>
              </w:rPr>
            </w:pPr>
            <w:r w:rsidRPr="003B09E4">
              <w:rPr>
                <w:rFonts w:ascii="Times New Roman" w:hAnsi="Times New Roman"/>
                <w:sz w:val="28"/>
                <w:szCs w:val="28"/>
              </w:rPr>
              <w:t>Наличие свалки ТБО.</w:t>
            </w:r>
          </w:p>
        </w:tc>
        <w:tc>
          <w:tcPr>
            <w:tcW w:w="1989" w:type="pct"/>
          </w:tcPr>
          <w:p w:rsidR="00A566F4" w:rsidRPr="003B09E4" w:rsidRDefault="00A566F4" w:rsidP="00CB3102">
            <w:pPr>
              <w:numPr>
                <w:ilvl w:val="0"/>
                <w:numId w:val="18"/>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производства по утилизации бытовых и промышленных отходов.</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2.13. Молодежная политика</w:t>
            </w:r>
          </w:p>
        </w:tc>
        <w:tc>
          <w:tcPr>
            <w:tcW w:w="1825" w:type="pct"/>
          </w:tcPr>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 xml:space="preserve">Наличие Управления культуры и молодежной политики.  </w:t>
            </w:r>
          </w:p>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Реализация молодежной политики органами местного самоуправления.</w:t>
            </w:r>
          </w:p>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Реализация целевых программ по обеспечению жильем молодых семей.</w:t>
            </w:r>
          </w:p>
        </w:tc>
        <w:tc>
          <w:tcPr>
            <w:tcW w:w="1989" w:type="pct"/>
          </w:tcPr>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Недостаточно развитый досуг для молодежи.</w:t>
            </w:r>
          </w:p>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Трудности при трудоустройстве молодежи и в решении жилищных проблем.</w:t>
            </w:r>
          </w:p>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Низкие темпы развития материально-технической базы муниципальных досуговых учреждений.</w:t>
            </w:r>
          </w:p>
          <w:p w:rsidR="00A566F4" w:rsidRPr="003B09E4" w:rsidRDefault="00A566F4" w:rsidP="00CB3102">
            <w:pPr>
              <w:spacing w:after="0" w:line="360" w:lineRule="auto"/>
              <w:ind w:left="360"/>
              <w:jc w:val="both"/>
              <w:rPr>
                <w:rFonts w:ascii="Times New Roman" w:hAnsi="Times New Roman"/>
                <w:sz w:val="28"/>
                <w:szCs w:val="28"/>
              </w:rPr>
            </w:pP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2.14. Пассажирский транспорт и дорожная инфраструктура</w:t>
            </w:r>
          </w:p>
        </w:tc>
        <w:tc>
          <w:tcPr>
            <w:tcW w:w="1825" w:type="pct"/>
          </w:tcPr>
          <w:p w:rsidR="00A566F4" w:rsidRPr="003B09E4" w:rsidRDefault="00A566F4" w:rsidP="00CB3102">
            <w:pPr>
              <w:numPr>
                <w:ilvl w:val="0"/>
                <w:numId w:val="20"/>
              </w:numPr>
              <w:spacing w:after="0" w:line="360" w:lineRule="auto"/>
              <w:jc w:val="both"/>
              <w:rPr>
                <w:rFonts w:ascii="Times New Roman" w:hAnsi="Times New Roman"/>
                <w:sz w:val="28"/>
                <w:szCs w:val="28"/>
              </w:rPr>
            </w:pPr>
            <w:r w:rsidRPr="003B09E4">
              <w:rPr>
                <w:rFonts w:ascii="Times New Roman" w:hAnsi="Times New Roman"/>
                <w:sz w:val="28"/>
                <w:szCs w:val="28"/>
              </w:rPr>
              <w:t>Автомобильное транспортное сообщение с региональным центром.</w:t>
            </w:r>
          </w:p>
          <w:p w:rsidR="00A566F4" w:rsidRPr="003B09E4" w:rsidRDefault="00A566F4" w:rsidP="00CB3102">
            <w:pPr>
              <w:numPr>
                <w:ilvl w:val="0"/>
                <w:numId w:val="20"/>
              </w:numPr>
              <w:spacing w:after="0" w:line="360" w:lineRule="auto"/>
              <w:jc w:val="both"/>
              <w:rPr>
                <w:rFonts w:ascii="Times New Roman" w:hAnsi="Times New Roman"/>
                <w:sz w:val="28"/>
                <w:szCs w:val="28"/>
              </w:rPr>
            </w:pPr>
            <w:r w:rsidRPr="003B09E4">
              <w:rPr>
                <w:rFonts w:ascii="Times New Roman" w:hAnsi="Times New Roman"/>
                <w:sz w:val="28"/>
                <w:szCs w:val="28"/>
              </w:rPr>
              <w:t>Наличие внутримуниципальных и межмуниципальных автобусных маршрутов.</w:t>
            </w:r>
          </w:p>
          <w:p w:rsidR="00A566F4" w:rsidRPr="003B09E4" w:rsidRDefault="00A566F4" w:rsidP="00CB3102">
            <w:pPr>
              <w:spacing w:after="0" w:line="360" w:lineRule="auto"/>
              <w:ind w:left="360"/>
              <w:jc w:val="both"/>
              <w:rPr>
                <w:rFonts w:ascii="Times New Roman" w:hAnsi="Times New Roman"/>
                <w:sz w:val="28"/>
                <w:szCs w:val="28"/>
              </w:rPr>
            </w:pPr>
            <w:r w:rsidRPr="003B09E4">
              <w:rPr>
                <w:rFonts w:ascii="Times New Roman" w:hAnsi="Times New Roman"/>
                <w:color w:val="FF0000"/>
                <w:sz w:val="28"/>
                <w:szCs w:val="28"/>
              </w:rPr>
              <w:t>.</w:t>
            </w:r>
          </w:p>
        </w:tc>
        <w:tc>
          <w:tcPr>
            <w:tcW w:w="1989" w:type="pct"/>
          </w:tcPr>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Высокий уровень износа пассажирского транспорта.</w:t>
            </w:r>
          </w:p>
          <w:p w:rsidR="00A566F4" w:rsidRPr="003B09E4" w:rsidRDefault="00A566F4" w:rsidP="00CB3102">
            <w:pPr>
              <w:numPr>
                <w:ilvl w:val="0"/>
                <w:numId w:val="19"/>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транспортного сообщения между отдельными сельскими населенными пунктами муниципального образования.</w:t>
            </w:r>
          </w:p>
          <w:p w:rsidR="00A566F4" w:rsidRPr="003B09E4" w:rsidRDefault="00A566F4" w:rsidP="00CB3102">
            <w:pPr>
              <w:spacing w:after="0" w:line="360" w:lineRule="auto"/>
              <w:ind w:left="360"/>
              <w:jc w:val="both"/>
              <w:rPr>
                <w:rFonts w:ascii="Times New Roman" w:hAnsi="Times New Roman"/>
                <w:sz w:val="28"/>
                <w:szCs w:val="28"/>
              </w:rPr>
            </w:pPr>
            <w:r w:rsidRPr="003B09E4">
              <w:rPr>
                <w:rFonts w:ascii="Times New Roman" w:hAnsi="Times New Roman"/>
                <w:sz w:val="28"/>
                <w:szCs w:val="28"/>
              </w:rPr>
              <w:t>Убыточность перевозок на внутримуниципальных,  межмуниципальных маршрутах.</w:t>
            </w:r>
          </w:p>
        </w:tc>
      </w:tr>
      <w:tr w:rsidR="00A566F4" w:rsidRPr="003B09E4" w:rsidTr="00C754B0">
        <w:tc>
          <w:tcPr>
            <w:tcW w:w="5000" w:type="pct"/>
            <w:gridSpan w:val="3"/>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3. Экономический потенциал</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3.1. Промышленность</w:t>
            </w:r>
          </w:p>
        </w:tc>
        <w:tc>
          <w:tcPr>
            <w:tcW w:w="1825" w:type="pct"/>
          </w:tcPr>
          <w:p w:rsidR="00A566F4" w:rsidRPr="003B09E4" w:rsidRDefault="00A566F4" w:rsidP="00CB3102">
            <w:pPr>
              <w:numPr>
                <w:ilvl w:val="1"/>
                <w:numId w:val="21"/>
              </w:numPr>
              <w:spacing w:after="0" w:line="360" w:lineRule="auto"/>
              <w:ind w:left="430" w:hanging="425"/>
              <w:jc w:val="both"/>
              <w:rPr>
                <w:rFonts w:ascii="Times New Roman" w:hAnsi="Times New Roman"/>
                <w:sz w:val="28"/>
                <w:szCs w:val="28"/>
              </w:rPr>
            </w:pPr>
            <w:r w:rsidRPr="003B09E4">
              <w:rPr>
                <w:rFonts w:ascii="Times New Roman" w:hAnsi="Times New Roman"/>
                <w:sz w:val="28"/>
                <w:szCs w:val="28"/>
              </w:rPr>
              <w:t>Наличие промышленных предприятий.</w:t>
            </w:r>
          </w:p>
          <w:p w:rsidR="00A566F4" w:rsidRPr="003B09E4" w:rsidRDefault="00A566F4" w:rsidP="00CB3102">
            <w:pPr>
              <w:numPr>
                <w:ilvl w:val="1"/>
                <w:numId w:val="21"/>
              </w:numPr>
              <w:spacing w:after="0" w:line="360" w:lineRule="auto"/>
              <w:ind w:left="430" w:hanging="425"/>
              <w:jc w:val="both"/>
              <w:rPr>
                <w:rFonts w:ascii="Times New Roman" w:hAnsi="Times New Roman"/>
                <w:sz w:val="28"/>
                <w:szCs w:val="28"/>
              </w:rPr>
            </w:pPr>
            <w:r w:rsidRPr="003B09E4">
              <w:rPr>
                <w:rFonts w:ascii="Times New Roman" w:hAnsi="Times New Roman"/>
                <w:sz w:val="28"/>
                <w:szCs w:val="28"/>
              </w:rPr>
              <w:t>Наличие предприятий малого и среднего бизнеса.</w:t>
            </w:r>
          </w:p>
        </w:tc>
        <w:tc>
          <w:tcPr>
            <w:tcW w:w="1989" w:type="pct"/>
          </w:tcPr>
          <w:p w:rsidR="00A566F4" w:rsidRPr="003B09E4" w:rsidRDefault="00A566F4" w:rsidP="00CB3102">
            <w:pPr>
              <w:numPr>
                <w:ilvl w:val="1"/>
                <w:numId w:val="21"/>
              </w:numPr>
              <w:spacing w:after="0" w:line="360" w:lineRule="auto"/>
              <w:ind w:left="416" w:hanging="416"/>
              <w:jc w:val="both"/>
              <w:rPr>
                <w:rFonts w:ascii="Times New Roman" w:hAnsi="Times New Roman"/>
                <w:sz w:val="28"/>
                <w:szCs w:val="28"/>
              </w:rPr>
            </w:pPr>
            <w:r w:rsidRPr="003B09E4">
              <w:rPr>
                <w:rFonts w:ascii="Times New Roman" w:hAnsi="Times New Roman"/>
                <w:sz w:val="28"/>
                <w:szCs w:val="28"/>
              </w:rPr>
              <w:t>Низкая инновационная активность.</w:t>
            </w:r>
          </w:p>
          <w:p w:rsidR="00A566F4" w:rsidRPr="003B09E4" w:rsidRDefault="00A566F4" w:rsidP="00CB3102">
            <w:pPr>
              <w:numPr>
                <w:ilvl w:val="1"/>
                <w:numId w:val="21"/>
              </w:numPr>
              <w:spacing w:after="0" w:line="360" w:lineRule="auto"/>
              <w:ind w:left="416" w:hanging="416"/>
              <w:jc w:val="both"/>
              <w:rPr>
                <w:rFonts w:ascii="Times New Roman" w:hAnsi="Times New Roman"/>
                <w:sz w:val="28"/>
                <w:szCs w:val="28"/>
              </w:rPr>
            </w:pPr>
            <w:r w:rsidRPr="003B09E4">
              <w:rPr>
                <w:rFonts w:ascii="Times New Roman" w:hAnsi="Times New Roman"/>
                <w:sz w:val="28"/>
                <w:szCs w:val="28"/>
              </w:rPr>
              <w:t xml:space="preserve">Неполное использование возможностей существующих основных производственных фондов. </w:t>
            </w:r>
          </w:p>
          <w:p w:rsidR="00A566F4" w:rsidRPr="003B09E4" w:rsidRDefault="00A566F4" w:rsidP="00CB3102">
            <w:pPr>
              <w:numPr>
                <w:ilvl w:val="1"/>
                <w:numId w:val="21"/>
              </w:numPr>
              <w:spacing w:after="0" w:line="360" w:lineRule="auto"/>
              <w:ind w:left="416" w:hanging="416"/>
              <w:jc w:val="both"/>
              <w:rPr>
                <w:rFonts w:ascii="Times New Roman" w:hAnsi="Times New Roman"/>
                <w:sz w:val="28"/>
                <w:szCs w:val="28"/>
              </w:rPr>
            </w:pPr>
            <w:r w:rsidRPr="003B09E4">
              <w:rPr>
                <w:rFonts w:ascii="Times New Roman" w:hAnsi="Times New Roman"/>
                <w:sz w:val="28"/>
                <w:szCs w:val="28"/>
              </w:rPr>
              <w:t>Наличие убыточных предприятий, предприятий находящихся в процедуре банкротства.</w:t>
            </w:r>
          </w:p>
          <w:p w:rsidR="00A566F4" w:rsidRPr="003B09E4" w:rsidRDefault="00A566F4" w:rsidP="00CB3102">
            <w:pPr>
              <w:numPr>
                <w:ilvl w:val="1"/>
                <w:numId w:val="21"/>
              </w:numPr>
              <w:spacing w:after="0" w:line="360" w:lineRule="auto"/>
              <w:ind w:left="416" w:hanging="416"/>
              <w:jc w:val="both"/>
              <w:rPr>
                <w:rFonts w:ascii="Times New Roman" w:hAnsi="Times New Roman"/>
                <w:sz w:val="28"/>
                <w:szCs w:val="28"/>
              </w:rPr>
            </w:pPr>
            <w:r w:rsidRPr="003B09E4">
              <w:rPr>
                <w:rFonts w:ascii="Times New Roman" w:hAnsi="Times New Roman"/>
                <w:sz w:val="28"/>
                <w:szCs w:val="28"/>
              </w:rPr>
              <w:t>Отсутствие в районе предприятий, перерабатывающих сельскохозяйственную продукцию.</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3.2. Сельское хозяйство</w:t>
            </w:r>
          </w:p>
        </w:tc>
        <w:tc>
          <w:tcPr>
            <w:tcW w:w="1825" w:type="pct"/>
          </w:tcPr>
          <w:p w:rsidR="00A566F4" w:rsidRPr="003B09E4" w:rsidRDefault="00A566F4" w:rsidP="00CB3102">
            <w:pPr>
              <w:numPr>
                <w:ilvl w:val="1"/>
                <w:numId w:val="21"/>
              </w:numPr>
              <w:spacing w:after="0" w:line="360" w:lineRule="auto"/>
              <w:ind w:left="430" w:hanging="425"/>
              <w:jc w:val="both"/>
              <w:rPr>
                <w:rFonts w:ascii="Times New Roman" w:hAnsi="Times New Roman"/>
                <w:sz w:val="28"/>
                <w:szCs w:val="28"/>
              </w:rPr>
            </w:pPr>
            <w:r w:rsidRPr="003B09E4">
              <w:rPr>
                <w:rFonts w:ascii="Times New Roman" w:hAnsi="Times New Roman"/>
                <w:sz w:val="28"/>
                <w:szCs w:val="28"/>
              </w:rPr>
              <w:t>Развитие животноводства.</w:t>
            </w:r>
          </w:p>
          <w:p w:rsidR="00A566F4" w:rsidRPr="003B09E4" w:rsidRDefault="00A566F4" w:rsidP="00CB3102">
            <w:pPr>
              <w:numPr>
                <w:ilvl w:val="1"/>
                <w:numId w:val="21"/>
              </w:numPr>
              <w:spacing w:after="0" w:line="360" w:lineRule="auto"/>
              <w:ind w:left="430" w:hanging="425"/>
              <w:jc w:val="both"/>
              <w:rPr>
                <w:rFonts w:ascii="Times New Roman" w:hAnsi="Times New Roman"/>
                <w:sz w:val="28"/>
                <w:szCs w:val="28"/>
              </w:rPr>
            </w:pPr>
            <w:r w:rsidRPr="003B09E4">
              <w:rPr>
                <w:rFonts w:ascii="Times New Roman" w:hAnsi="Times New Roman"/>
                <w:sz w:val="28"/>
                <w:szCs w:val="28"/>
              </w:rPr>
              <w:t>Участие в федеральных программах развития малых форм хозяйствования на селе.</w:t>
            </w:r>
          </w:p>
          <w:p w:rsidR="00A566F4" w:rsidRPr="003B09E4" w:rsidRDefault="00A566F4" w:rsidP="00CB3102">
            <w:pPr>
              <w:tabs>
                <w:tab w:val="num" w:pos="432"/>
              </w:tabs>
              <w:spacing w:after="0" w:line="360" w:lineRule="auto"/>
              <w:jc w:val="both"/>
              <w:rPr>
                <w:rFonts w:ascii="Times New Roman" w:hAnsi="Times New Roman"/>
                <w:sz w:val="28"/>
                <w:szCs w:val="28"/>
              </w:rPr>
            </w:pPr>
          </w:p>
        </w:tc>
        <w:tc>
          <w:tcPr>
            <w:tcW w:w="1989" w:type="pct"/>
          </w:tcPr>
          <w:p w:rsidR="00A566F4" w:rsidRPr="003B09E4" w:rsidRDefault="00A566F4" w:rsidP="00CB3102">
            <w:pPr>
              <w:numPr>
                <w:ilvl w:val="1"/>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Необходимость проведения строительства новых и модернизации имеющихся животноводческих комплексов</w:t>
            </w:r>
          </w:p>
          <w:p w:rsidR="00A566F4" w:rsidRPr="003B09E4" w:rsidRDefault="00A566F4" w:rsidP="00CB3102">
            <w:pPr>
              <w:numPr>
                <w:ilvl w:val="1"/>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Неустойчивое финансовое состояние сельхозпредприятий.</w:t>
            </w:r>
          </w:p>
          <w:p w:rsidR="00A566F4" w:rsidRPr="003B09E4" w:rsidRDefault="00A566F4" w:rsidP="00CB3102">
            <w:pPr>
              <w:numPr>
                <w:ilvl w:val="0"/>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Отсутствие современного крытого продовольственного рынка.</w:t>
            </w:r>
          </w:p>
          <w:p w:rsidR="00A566F4" w:rsidRPr="003B09E4" w:rsidRDefault="00A566F4" w:rsidP="00CB3102">
            <w:pPr>
              <w:numPr>
                <w:ilvl w:val="1"/>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Устаревшая материально-техническая база сельскохозяйственных предприятий.</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3.3. Предпринима-тельская деятельность</w:t>
            </w:r>
          </w:p>
        </w:tc>
        <w:tc>
          <w:tcPr>
            <w:tcW w:w="1825" w:type="pct"/>
          </w:tcPr>
          <w:p w:rsidR="00A566F4" w:rsidRPr="003B09E4" w:rsidRDefault="00A566F4" w:rsidP="00CB3102">
            <w:pPr>
              <w:spacing w:after="0" w:line="360" w:lineRule="auto"/>
              <w:ind w:left="430"/>
              <w:jc w:val="both"/>
              <w:rPr>
                <w:rFonts w:ascii="Times New Roman" w:hAnsi="Times New Roman"/>
                <w:sz w:val="28"/>
                <w:szCs w:val="28"/>
              </w:rPr>
            </w:pPr>
            <w:r w:rsidRPr="003B09E4">
              <w:rPr>
                <w:rFonts w:ascii="Times New Roman" w:hAnsi="Times New Roman"/>
                <w:sz w:val="28"/>
                <w:szCs w:val="28"/>
              </w:rPr>
              <w:t>Поддержка субъектов малого  и среднего предпринимательства через реализацию программы  развития малого и среднего предпринимательства.</w:t>
            </w:r>
          </w:p>
        </w:tc>
        <w:tc>
          <w:tcPr>
            <w:tcW w:w="1989" w:type="pct"/>
          </w:tcPr>
          <w:p w:rsidR="00A566F4" w:rsidRPr="003B09E4" w:rsidRDefault="00A566F4" w:rsidP="00CB3102">
            <w:pPr>
              <w:numPr>
                <w:ilvl w:val="1"/>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Недостаток кадрового потенциала, низкий профессиональный уровень.</w:t>
            </w:r>
          </w:p>
          <w:p w:rsidR="00A566F4" w:rsidRPr="003B09E4" w:rsidRDefault="00A566F4" w:rsidP="00CB3102">
            <w:pPr>
              <w:numPr>
                <w:ilvl w:val="1"/>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 xml:space="preserve">Недостаточная информированность субъектов МСП об оказываемых поддержках. </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3.4. Туризм</w:t>
            </w:r>
          </w:p>
        </w:tc>
        <w:tc>
          <w:tcPr>
            <w:tcW w:w="1825" w:type="pct"/>
          </w:tcPr>
          <w:p w:rsidR="00A566F4" w:rsidRPr="003B09E4" w:rsidRDefault="00A566F4" w:rsidP="00CB3102">
            <w:pPr>
              <w:numPr>
                <w:ilvl w:val="1"/>
                <w:numId w:val="21"/>
              </w:numPr>
              <w:spacing w:after="0" w:line="360" w:lineRule="auto"/>
              <w:ind w:left="430" w:hanging="425"/>
              <w:jc w:val="both"/>
              <w:rPr>
                <w:rFonts w:ascii="Times New Roman" w:hAnsi="Times New Roman"/>
                <w:sz w:val="28"/>
                <w:szCs w:val="28"/>
              </w:rPr>
            </w:pPr>
            <w:r w:rsidRPr="003B09E4">
              <w:rPr>
                <w:rFonts w:ascii="Times New Roman" w:hAnsi="Times New Roman"/>
                <w:sz w:val="28"/>
                <w:szCs w:val="28"/>
              </w:rPr>
              <w:t>Достаточный туристско-рекреационный потенциал, на территории сосредоточены  уникальные природные и рекреационные ресурсы, объекты культурного и исторического наследия, проходят спортивные и культурные события.</w:t>
            </w:r>
          </w:p>
        </w:tc>
        <w:tc>
          <w:tcPr>
            <w:tcW w:w="1989" w:type="pct"/>
          </w:tcPr>
          <w:p w:rsidR="00A566F4" w:rsidRPr="003B09E4" w:rsidRDefault="00A566F4" w:rsidP="00CB3102">
            <w:pPr>
              <w:numPr>
                <w:ilvl w:val="1"/>
                <w:numId w:val="21"/>
              </w:numPr>
              <w:spacing w:after="0" w:line="360" w:lineRule="auto"/>
              <w:ind w:left="416"/>
              <w:jc w:val="both"/>
              <w:rPr>
                <w:rFonts w:ascii="Times New Roman" w:hAnsi="Times New Roman"/>
                <w:sz w:val="28"/>
                <w:szCs w:val="28"/>
              </w:rPr>
            </w:pPr>
            <w:r w:rsidRPr="003B09E4">
              <w:rPr>
                <w:rFonts w:ascii="Times New Roman" w:hAnsi="Times New Roman"/>
                <w:sz w:val="28"/>
                <w:szCs w:val="28"/>
              </w:rPr>
              <w:t>Туристский потенциал района используется далеко не в полном объеме. Не развита гостиничная сеть.</w:t>
            </w:r>
          </w:p>
        </w:tc>
      </w:tr>
      <w:tr w:rsidR="00A566F4" w:rsidRPr="003B09E4" w:rsidTr="00C754B0">
        <w:tc>
          <w:tcPr>
            <w:tcW w:w="5000" w:type="pct"/>
            <w:gridSpan w:val="3"/>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4. Кадровый потенциал</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4.1. Занятость населения</w:t>
            </w:r>
          </w:p>
        </w:tc>
        <w:tc>
          <w:tcPr>
            <w:tcW w:w="1825" w:type="pct"/>
          </w:tcPr>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Наличие потенциально свободной рабочей силы.</w:t>
            </w:r>
          </w:p>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Высокая мобильность кадров.</w:t>
            </w:r>
          </w:p>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Интенсивная работа службы занятости с безработными.</w:t>
            </w:r>
          </w:p>
        </w:tc>
        <w:tc>
          <w:tcPr>
            <w:tcW w:w="1989" w:type="pct"/>
          </w:tcPr>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Дефицит квалифицированных кадров современных рабочих профессий.</w:t>
            </w:r>
          </w:p>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Низкая заработная плата вакантных профессий.</w:t>
            </w:r>
          </w:p>
          <w:p w:rsidR="00A566F4" w:rsidRPr="003B09E4" w:rsidRDefault="00A566F4" w:rsidP="00CB3102">
            <w:pPr>
              <w:spacing w:after="0" w:line="360" w:lineRule="auto"/>
              <w:ind w:left="360"/>
              <w:jc w:val="both"/>
              <w:rPr>
                <w:rFonts w:ascii="Times New Roman" w:hAnsi="Times New Roman"/>
                <w:sz w:val="28"/>
                <w:szCs w:val="28"/>
              </w:rPr>
            </w:pPr>
            <w:r w:rsidRPr="003B09E4">
              <w:rPr>
                <w:rFonts w:ascii="Times New Roman" w:hAnsi="Times New Roman"/>
                <w:sz w:val="28"/>
                <w:szCs w:val="28"/>
              </w:rPr>
              <w:t>Стареющий кадровый состав.</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4.2. Система управления муниципального образования</w:t>
            </w:r>
          </w:p>
        </w:tc>
        <w:tc>
          <w:tcPr>
            <w:tcW w:w="1825" w:type="pct"/>
          </w:tcPr>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Организационная структура, в основном, соответствует задачам и полномочиям, определенным Уставом муниципального образования.</w:t>
            </w:r>
          </w:p>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Стремление к научно-обоснованному управлению муниципального образования.</w:t>
            </w:r>
          </w:p>
        </w:tc>
        <w:tc>
          <w:tcPr>
            <w:tcW w:w="1989" w:type="pct"/>
          </w:tcPr>
          <w:p w:rsidR="00A566F4" w:rsidRPr="003B09E4" w:rsidRDefault="00A566F4" w:rsidP="00CB3102">
            <w:pPr>
              <w:numPr>
                <w:ilvl w:val="0"/>
                <w:numId w:val="21"/>
              </w:numPr>
              <w:spacing w:after="0" w:line="360" w:lineRule="auto"/>
              <w:jc w:val="both"/>
              <w:rPr>
                <w:rFonts w:ascii="Times New Roman" w:hAnsi="Times New Roman"/>
                <w:sz w:val="28"/>
                <w:szCs w:val="28"/>
              </w:rPr>
            </w:pPr>
            <w:r w:rsidRPr="003B09E4">
              <w:rPr>
                <w:rFonts w:ascii="Times New Roman" w:hAnsi="Times New Roman"/>
                <w:sz w:val="28"/>
                <w:szCs w:val="28"/>
              </w:rPr>
              <w:t xml:space="preserve">Необходимость создания межведомственного подразделения, занимающегося инновационными технологиями и инвестициями. </w:t>
            </w:r>
          </w:p>
        </w:tc>
      </w:tr>
      <w:tr w:rsidR="00A566F4" w:rsidRPr="003B09E4" w:rsidTr="00C754B0">
        <w:tc>
          <w:tcPr>
            <w:tcW w:w="5000" w:type="pct"/>
            <w:gridSpan w:val="3"/>
          </w:tcPr>
          <w:p w:rsidR="00A566F4" w:rsidRPr="003B09E4" w:rsidRDefault="00A566F4" w:rsidP="00CB3102">
            <w:pPr>
              <w:spacing w:after="0" w:line="360" w:lineRule="auto"/>
              <w:jc w:val="center"/>
              <w:rPr>
                <w:rFonts w:ascii="Times New Roman" w:hAnsi="Times New Roman"/>
                <w:sz w:val="28"/>
                <w:szCs w:val="28"/>
              </w:rPr>
            </w:pPr>
            <w:r w:rsidRPr="003B09E4">
              <w:rPr>
                <w:rFonts w:ascii="Times New Roman" w:hAnsi="Times New Roman"/>
                <w:b/>
                <w:sz w:val="28"/>
                <w:szCs w:val="28"/>
              </w:rPr>
              <w:t>5. Бюджетный потенциал</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5. Бюджетный потенциал</w:t>
            </w:r>
          </w:p>
        </w:tc>
        <w:tc>
          <w:tcPr>
            <w:tcW w:w="1825" w:type="pct"/>
          </w:tcPr>
          <w:p w:rsidR="00A566F4" w:rsidRPr="003B09E4" w:rsidRDefault="00A566F4" w:rsidP="00CB3102">
            <w:pPr>
              <w:numPr>
                <w:ilvl w:val="0"/>
                <w:numId w:val="22"/>
              </w:numPr>
              <w:spacing w:after="0" w:line="360" w:lineRule="auto"/>
              <w:jc w:val="both"/>
              <w:rPr>
                <w:rFonts w:ascii="Times New Roman" w:hAnsi="Times New Roman"/>
                <w:sz w:val="28"/>
                <w:szCs w:val="28"/>
              </w:rPr>
            </w:pPr>
            <w:r w:rsidRPr="003B09E4">
              <w:rPr>
                <w:rFonts w:ascii="Times New Roman" w:hAnsi="Times New Roman"/>
                <w:sz w:val="28"/>
                <w:szCs w:val="28"/>
              </w:rPr>
              <w:t>Рост налога на доходы физических лиц, при увеличении производства.</w:t>
            </w:r>
          </w:p>
          <w:p w:rsidR="00A566F4" w:rsidRPr="003B09E4" w:rsidRDefault="00A566F4" w:rsidP="00CB3102">
            <w:pPr>
              <w:numPr>
                <w:ilvl w:val="0"/>
                <w:numId w:val="22"/>
              </w:numPr>
              <w:spacing w:after="0" w:line="360" w:lineRule="auto"/>
              <w:jc w:val="both"/>
              <w:rPr>
                <w:rFonts w:ascii="Times New Roman" w:hAnsi="Times New Roman"/>
                <w:sz w:val="28"/>
                <w:szCs w:val="28"/>
              </w:rPr>
            </w:pPr>
            <w:r w:rsidRPr="003B09E4">
              <w:rPr>
                <w:rFonts w:ascii="Times New Roman" w:hAnsi="Times New Roman"/>
                <w:sz w:val="28"/>
                <w:szCs w:val="28"/>
              </w:rPr>
              <w:t>Увеличение сбора налога за землю по поселениям (постановка на кадастровый учет земельных участков под многоквартирными домами).</w:t>
            </w:r>
          </w:p>
        </w:tc>
        <w:tc>
          <w:tcPr>
            <w:tcW w:w="1989" w:type="pct"/>
          </w:tcPr>
          <w:p w:rsidR="00A566F4" w:rsidRPr="003B09E4" w:rsidRDefault="00A566F4" w:rsidP="00CB3102">
            <w:pPr>
              <w:numPr>
                <w:ilvl w:val="0"/>
                <w:numId w:val="22"/>
              </w:numPr>
              <w:spacing w:after="0" w:line="360" w:lineRule="auto"/>
              <w:jc w:val="both"/>
              <w:rPr>
                <w:rFonts w:ascii="Times New Roman" w:hAnsi="Times New Roman"/>
                <w:sz w:val="28"/>
                <w:szCs w:val="28"/>
              </w:rPr>
            </w:pPr>
            <w:r w:rsidRPr="003B09E4">
              <w:rPr>
                <w:rFonts w:ascii="Times New Roman" w:hAnsi="Times New Roman"/>
                <w:sz w:val="28"/>
                <w:szCs w:val="28"/>
              </w:rPr>
              <w:t>Низкая доля собственных доходов в бюджете.</w:t>
            </w:r>
          </w:p>
          <w:p w:rsidR="00A566F4" w:rsidRPr="003B09E4" w:rsidRDefault="00A566F4" w:rsidP="00CB3102">
            <w:pPr>
              <w:numPr>
                <w:ilvl w:val="0"/>
                <w:numId w:val="22"/>
              </w:numPr>
              <w:spacing w:after="0" w:line="360" w:lineRule="auto"/>
              <w:jc w:val="both"/>
              <w:rPr>
                <w:rFonts w:ascii="Times New Roman" w:hAnsi="Times New Roman"/>
                <w:spacing w:val="-1"/>
                <w:sz w:val="28"/>
                <w:szCs w:val="28"/>
              </w:rPr>
            </w:pPr>
            <w:r w:rsidRPr="003B09E4">
              <w:rPr>
                <w:rFonts w:ascii="Times New Roman" w:hAnsi="Times New Roman"/>
                <w:spacing w:val="-1"/>
                <w:sz w:val="28"/>
                <w:szCs w:val="28"/>
              </w:rPr>
              <w:t>Зависимость бюджета Ардатовского муниципального района от финансовой помощи региона.</w:t>
            </w:r>
          </w:p>
        </w:tc>
      </w:tr>
      <w:tr w:rsidR="00A566F4" w:rsidRPr="003B09E4" w:rsidTr="00C754B0">
        <w:tc>
          <w:tcPr>
            <w:tcW w:w="5000" w:type="pct"/>
            <w:gridSpan w:val="3"/>
          </w:tcPr>
          <w:p w:rsidR="00A566F4" w:rsidRPr="003B09E4" w:rsidRDefault="00A566F4" w:rsidP="00CB3102">
            <w:pPr>
              <w:spacing w:after="0" w:line="360" w:lineRule="auto"/>
              <w:ind w:left="360"/>
              <w:jc w:val="center"/>
              <w:rPr>
                <w:rFonts w:ascii="Times New Roman" w:hAnsi="Times New Roman"/>
                <w:sz w:val="28"/>
                <w:szCs w:val="28"/>
              </w:rPr>
            </w:pPr>
            <w:r w:rsidRPr="003B09E4">
              <w:rPr>
                <w:rFonts w:ascii="Times New Roman" w:hAnsi="Times New Roman"/>
                <w:b/>
                <w:sz w:val="28"/>
                <w:szCs w:val="28"/>
              </w:rPr>
              <w:t>6. Инвестиционный потенциал</w:t>
            </w:r>
          </w:p>
        </w:tc>
      </w:tr>
      <w:tr w:rsidR="00A566F4" w:rsidRPr="003B09E4" w:rsidTr="00C754B0">
        <w:tc>
          <w:tcPr>
            <w:tcW w:w="1186" w:type="pct"/>
          </w:tcPr>
          <w:p w:rsidR="00A566F4" w:rsidRPr="003B09E4" w:rsidRDefault="00A566F4" w:rsidP="00CB3102">
            <w:pPr>
              <w:spacing w:after="0" w:line="360" w:lineRule="auto"/>
              <w:rPr>
                <w:rFonts w:ascii="Times New Roman" w:hAnsi="Times New Roman"/>
                <w:sz w:val="28"/>
                <w:szCs w:val="28"/>
              </w:rPr>
            </w:pPr>
            <w:r w:rsidRPr="003B09E4">
              <w:rPr>
                <w:rFonts w:ascii="Times New Roman" w:hAnsi="Times New Roman"/>
                <w:sz w:val="28"/>
                <w:szCs w:val="28"/>
              </w:rPr>
              <w:t>6. Инвестиционный потенциал</w:t>
            </w:r>
          </w:p>
        </w:tc>
        <w:tc>
          <w:tcPr>
            <w:tcW w:w="1825" w:type="pct"/>
          </w:tcPr>
          <w:p w:rsidR="00A566F4" w:rsidRPr="003B09E4" w:rsidRDefault="00A566F4" w:rsidP="00CB3102">
            <w:pPr>
              <w:numPr>
                <w:ilvl w:val="0"/>
                <w:numId w:val="23"/>
              </w:numPr>
              <w:spacing w:after="0" w:line="360" w:lineRule="auto"/>
              <w:jc w:val="both"/>
              <w:rPr>
                <w:rFonts w:ascii="Times New Roman" w:hAnsi="Times New Roman"/>
                <w:sz w:val="28"/>
                <w:szCs w:val="28"/>
              </w:rPr>
            </w:pPr>
            <w:r w:rsidRPr="003B09E4">
              <w:rPr>
                <w:rFonts w:ascii="Times New Roman" w:hAnsi="Times New Roman"/>
                <w:sz w:val="28"/>
                <w:szCs w:val="28"/>
              </w:rPr>
              <w:t xml:space="preserve">Наличие земельных ресурсов и свободных площадок для сельскохозяйственного, промышленного и иного использования. </w:t>
            </w:r>
          </w:p>
          <w:p w:rsidR="00A566F4" w:rsidRPr="003B09E4" w:rsidRDefault="00A566F4" w:rsidP="00CB3102">
            <w:pPr>
              <w:numPr>
                <w:ilvl w:val="0"/>
                <w:numId w:val="23"/>
              </w:numPr>
              <w:spacing w:after="0" w:line="360" w:lineRule="auto"/>
              <w:jc w:val="both"/>
              <w:rPr>
                <w:rFonts w:ascii="Times New Roman" w:hAnsi="Times New Roman"/>
                <w:sz w:val="28"/>
                <w:szCs w:val="28"/>
              </w:rPr>
            </w:pPr>
            <w:r w:rsidRPr="003B09E4">
              <w:rPr>
                <w:rFonts w:ascii="Times New Roman" w:hAnsi="Times New Roman"/>
                <w:sz w:val="28"/>
                <w:szCs w:val="28"/>
              </w:rPr>
              <w:t>Наличие транспортной и инженерной инфраструктуры в Ардатовском муниципальном районе, способствующей развитию промышленности и предпринимательства.</w:t>
            </w:r>
          </w:p>
        </w:tc>
        <w:tc>
          <w:tcPr>
            <w:tcW w:w="1989" w:type="pct"/>
          </w:tcPr>
          <w:p w:rsidR="00A566F4" w:rsidRPr="003B09E4" w:rsidRDefault="00A566F4" w:rsidP="00CB3102">
            <w:pPr>
              <w:numPr>
                <w:ilvl w:val="0"/>
                <w:numId w:val="23"/>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четкого правового поля для инвесторов.</w:t>
            </w:r>
          </w:p>
          <w:p w:rsidR="00A566F4" w:rsidRPr="003B09E4" w:rsidRDefault="00A566F4" w:rsidP="00CB3102">
            <w:pPr>
              <w:numPr>
                <w:ilvl w:val="0"/>
                <w:numId w:val="23"/>
              </w:numPr>
              <w:spacing w:after="0" w:line="360" w:lineRule="auto"/>
              <w:jc w:val="both"/>
              <w:rPr>
                <w:rFonts w:ascii="Times New Roman" w:hAnsi="Times New Roman"/>
                <w:sz w:val="28"/>
                <w:szCs w:val="28"/>
              </w:rPr>
            </w:pPr>
            <w:r w:rsidRPr="003B09E4">
              <w:rPr>
                <w:rFonts w:ascii="Times New Roman" w:hAnsi="Times New Roman"/>
                <w:sz w:val="28"/>
                <w:szCs w:val="28"/>
              </w:rPr>
              <w:t xml:space="preserve">Отсутствие </w:t>
            </w:r>
            <w:r w:rsidRPr="003B09E4">
              <w:rPr>
                <w:rFonts w:ascii="Times New Roman" w:hAnsi="Times New Roman"/>
                <w:sz w:val="28"/>
                <w:szCs w:val="28"/>
                <w:lang w:val="en-US"/>
              </w:rPr>
              <w:t>PR</w:t>
            </w:r>
            <w:r w:rsidRPr="003B09E4">
              <w:rPr>
                <w:rFonts w:ascii="Times New Roman" w:hAnsi="Times New Roman"/>
                <w:sz w:val="28"/>
                <w:szCs w:val="28"/>
              </w:rPr>
              <w:t>-компании по созданию инвестиционно-привлекательного имиджа муниципального образования.</w:t>
            </w:r>
          </w:p>
          <w:p w:rsidR="00A566F4" w:rsidRPr="003B09E4" w:rsidRDefault="00A566F4" w:rsidP="00CB3102">
            <w:pPr>
              <w:numPr>
                <w:ilvl w:val="0"/>
                <w:numId w:val="23"/>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транспортной и инженерной инфраструктуры в сельских поселениях района.</w:t>
            </w:r>
          </w:p>
          <w:p w:rsidR="00A566F4" w:rsidRPr="003B09E4" w:rsidRDefault="00A566F4" w:rsidP="00CB3102">
            <w:pPr>
              <w:numPr>
                <w:ilvl w:val="0"/>
                <w:numId w:val="23"/>
              </w:numPr>
              <w:spacing w:after="0" w:line="360" w:lineRule="auto"/>
              <w:jc w:val="both"/>
              <w:rPr>
                <w:rFonts w:ascii="Times New Roman" w:hAnsi="Times New Roman"/>
                <w:sz w:val="28"/>
                <w:szCs w:val="28"/>
              </w:rPr>
            </w:pPr>
            <w:r w:rsidRPr="003B09E4">
              <w:rPr>
                <w:rFonts w:ascii="Times New Roman" w:hAnsi="Times New Roman"/>
                <w:sz w:val="28"/>
                <w:szCs w:val="28"/>
              </w:rPr>
              <w:t>Отсутствие сформированных земельных свободных площадок для промышленного, сельскохозяйственного использования, обеспеченных инженерной и дорожной инфраструктурой.</w:t>
            </w:r>
          </w:p>
        </w:tc>
      </w:tr>
    </w:tbl>
    <w:p w:rsidR="00A566F4" w:rsidRPr="003B09E4" w:rsidRDefault="00A566F4" w:rsidP="00CB3102">
      <w:pPr>
        <w:spacing w:after="0" w:line="360" w:lineRule="auto"/>
        <w:ind w:firstLine="720"/>
        <w:jc w:val="center"/>
        <w:rPr>
          <w:rFonts w:ascii="Times New Roman" w:hAnsi="Times New Roman"/>
          <w:sz w:val="28"/>
          <w:szCs w:val="28"/>
        </w:rPr>
      </w:pPr>
    </w:p>
    <w:p w:rsidR="00A566F4" w:rsidRPr="003B09E4" w:rsidRDefault="00A566F4" w:rsidP="00CB3102">
      <w:pPr>
        <w:spacing w:after="0" w:line="360" w:lineRule="auto"/>
        <w:ind w:firstLine="720"/>
        <w:jc w:val="center"/>
        <w:rPr>
          <w:rFonts w:ascii="Times New Roman" w:hAnsi="Times New Roman"/>
          <w:sz w:val="28"/>
          <w:szCs w:val="28"/>
        </w:rPr>
      </w:pPr>
      <w:r w:rsidRPr="003B09E4">
        <w:rPr>
          <w:rFonts w:ascii="Times New Roman" w:hAnsi="Times New Roman"/>
          <w:sz w:val="28"/>
          <w:szCs w:val="28"/>
        </w:rPr>
        <w:t>Возможности и угрозы</w:t>
      </w:r>
    </w:p>
    <w:p w:rsidR="00A566F4" w:rsidRPr="003B09E4" w:rsidRDefault="00A566F4" w:rsidP="00CB3102">
      <w:pPr>
        <w:spacing w:after="0" w:line="360" w:lineRule="auto"/>
        <w:ind w:firstLine="720"/>
        <w:jc w:val="center"/>
        <w:rPr>
          <w:rFonts w:ascii="Times New Roman" w:hAnsi="Times New Roman"/>
          <w:sz w:val="28"/>
          <w:szCs w:val="28"/>
        </w:rPr>
      </w:pPr>
    </w:p>
    <w:p w:rsidR="00A566F4" w:rsidRDefault="00A566F4" w:rsidP="00CB3102">
      <w:pPr>
        <w:spacing w:after="0" w:line="360" w:lineRule="auto"/>
        <w:ind w:firstLine="540"/>
        <w:jc w:val="both"/>
        <w:rPr>
          <w:rFonts w:ascii="Times New Roman" w:hAnsi="Times New Roman"/>
          <w:sz w:val="28"/>
          <w:szCs w:val="28"/>
        </w:rPr>
      </w:pPr>
      <w:r w:rsidRPr="003B09E4">
        <w:rPr>
          <w:rFonts w:ascii="Times New Roman" w:hAnsi="Times New Roman"/>
          <w:sz w:val="28"/>
          <w:szCs w:val="28"/>
        </w:rPr>
        <w:t xml:space="preserve">На следующем этапе </w:t>
      </w:r>
      <w:r w:rsidRPr="003B09E4">
        <w:rPr>
          <w:rFonts w:ascii="Times New Roman" w:hAnsi="Times New Roman"/>
          <w:sz w:val="28"/>
          <w:szCs w:val="28"/>
          <w:lang w:val="en-US"/>
        </w:rPr>
        <w:t>SWOT</w:t>
      </w:r>
      <w:r w:rsidRPr="003B09E4">
        <w:rPr>
          <w:rFonts w:ascii="Times New Roman" w:hAnsi="Times New Roman"/>
          <w:sz w:val="28"/>
          <w:szCs w:val="28"/>
        </w:rPr>
        <w:t>- анализа определены возможности социально-экономического развития Ардатовского муниципального, а также угрозы, которые могут препятствовать дальнейшему развитию</w:t>
      </w:r>
      <w:r>
        <w:rPr>
          <w:rFonts w:ascii="Times New Roman" w:hAnsi="Times New Roman"/>
          <w:sz w:val="28"/>
          <w:szCs w:val="28"/>
        </w:rPr>
        <w:t xml:space="preserve"> (</w:t>
      </w:r>
      <w:r w:rsidRPr="002801C3">
        <w:rPr>
          <w:rFonts w:ascii="Times New Roman" w:hAnsi="Times New Roman"/>
          <w:sz w:val="28"/>
          <w:szCs w:val="28"/>
        </w:rPr>
        <w:t>таб</w:t>
      </w:r>
      <w:r>
        <w:rPr>
          <w:rFonts w:ascii="Times New Roman" w:hAnsi="Times New Roman"/>
          <w:sz w:val="28"/>
          <w:szCs w:val="28"/>
        </w:rPr>
        <w:t xml:space="preserve">лица </w:t>
      </w:r>
      <w:r w:rsidRPr="002801C3">
        <w:rPr>
          <w:rFonts w:ascii="Times New Roman" w:hAnsi="Times New Roman"/>
          <w:sz w:val="28"/>
          <w:szCs w:val="28"/>
        </w:rPr>
        <w:t>14</w:t>
      </w:r>
      <w:r>
        <w:rPr>
          <w:rFonts w:ascii="Times New Roman" w:hAnsi="Times New Roman"/>
          <w:sz w:val="28"/>
          <w:szCs w:val="28"/>
        </w:rPr>
        <w:t>)</w:t>
      </w:r>
      <w:r w:rsidRPr="003B09E4">
        <w:rPr>
          <w:rFonts w:ascii="Times New Roman" w:hAnsi="Times New Roman"/>
          <w:sz w:val="28"/>
          <w:szCs w:val="28"/>
        </w:rPr>
        <w:t>.</w:t>
      </w:r>
    </w:p>
    <w:p w:rsidR="00A566F4" w:rsidRPr="005803E3" w:rsidRDefault="00A566F4" w:rsidP="00CB3102">
      <w:pPr>
        <w:spacing w:after="0" w:line="360" w:lineRule="auto"/>
        <w:ind w:firstLine="540"/>
        <w:jc w:val="right"/>
        <w:rPr>
          <w:rFonts w:ascii="Times New Roman" w:hAnsi="Times New Roman"/>
          <w:i/>
          <w:sz w:val="24"/>
          <w:szCs w:val="24"/>
        </w:rPr>
      </w:pPr>
      <w:r w:rsidRPr="005803E3">
        <w:rPr>
          <w:rFonts w:ascii="Times New Roman" w:hAnsi="Times New Roman"/>
          <w:i/>
          <w:sz w:val="24"/>
          <w:szCs w:val="24"/>
        </w:rPr>
        <w:t>Таблица 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37"/>
        <w:gridCol w:w="5171"/>
      </w:tblGrid>
      <w:tr w:rsidR="00A566F4" w:rsidRPr="003B09E4" w:rsidTr="00C754B0">
        <w:trPr>
          <w:tblHeader/>
        </w:trPr>
        <w:tc>
          <w:tcPr>
            <w:tcW w:w="4837" w:type="dxa"/>
          </w:tcPr>
          <w:p w:rsidR="00A566F4" w:rsidRPr="003B09E4" w:rsidRDefault="00A566F4" w:rsidP="00CB3102">
            <w:pPr>
              <w:spacing w:after="0" w:line="360" w:lineRule="auto"/>
              <w:ind w:firstLine="567"/>
              <w:jc w:val="center"/>
              <w:rPr>
                <w:rFonts w:ascii="Times New Roman" w:hAnsi="Times New Roman"/>
                <w:b/>
                <w:sz w:val="28"/>
                <w:szCs w:val="28"/>
              </w:rPr>
            </w:pPr>
            <w:r w:rsidRPr="003B09E4">
              <w:rPr>
                <w:rFonts w:ascii="Times New Roman" w:hAnsi="Times New Roman"/>
                <w:b/>
                <w:sz w:val="28"/>
                <w:szCs w:val="28"/>
              </w:rPr>
              <w:t>Возможности</w:t>
            </w:r>
          </w:p>
        </w:tc>
        <w:tc>
          <w:tcPr>
            <w:tcW w:w="5171" w:type="dxa"/>
          </w:tcPr>
          <w:p w:rsidR="00A566F4" w:rsidRPr="003B09E4" w:rsidRDefault="00A566F4" w:rsidP="00CB3102">
            <w:pPr>
              <w:spacing w:after="0" w:line="360" w:lineRule="auto"/>
              <w:ind w:firstLine="567"/>
              <w:jc w:val="center"/>
              <w:rPr>
                <w:rFonts w:ascii="Times New Roman" w:hAnsi="Times New Roman"/>
                <w:b/>
                <w:sz w:val="28"/>
                <w:szCs w:val="28"/>
              </w:rPr>
            </w:pPr>
            <w:r w:rsidRPr="003B09E4">
              <w:rPr>
                <w:rFonts w:ascii="Times New Roman" w:hAnsi="Times New Roman"/>
                <w:b/>
                <w:sz w:val="28"/>
                <w:szCs w:val="28"/>
              </w:rPr>
              <w:t>Угрозы</w:t>
            </w:r>
          </w:p>
        </w:tc>
      </w:tr>
      <w:tr w:rsidR="00A566F4" w:rsidRPr="003B09E4" w:rsidTr="00C754B0">
        <w:tc>
          <w:tcPr>
            <w:tcW w:w="10008" w:type="dxa"/>
            <w:gridSpan w:val="2"/>
          </w:tcPr>
          <w:p w:rsidR="00A566F4" w:rsidRPr="003B09E4" w:rsidRDefault="00A566F4" w:rsidP="00CB3102">
            <w:pPr>
              <w:spacing w:after="0" w:line="360" w:lineRule="auto"/>
              <w:jc w:val="center"/>
              <w:rPr>
                <w:rFonts w:ascii="Times New Roman" w:hAnsi="Times New Roman"/>
                <w:b/>
                <w:sz w:val="28"/>
                <w:szCs w:val="28"/>
              </w:rPr>
            </w:pPr>
            <w:r w:rsidRPr="003B09E4">
              <w:rPr>
                <w:rFonts w:ascii="Times New Roman" w:hAnsi="Times New Roman"/>
                <w:b/>
                <w:sz w:val="28"/>
                <w:szCs w:val="28"/>
              </w:rPr>
              <w:t>Развитие экономики</w:t>
            </w:r>
          </w:p>
        </w:tc>
      </w:tr>
      <w:tr w:rsidR="00A566F4" w:rsidRPr="003B09E4" w:rsidTr="00C754B0">
        <w:trPr>
          <w:trHeight w:val="2100"/>
        </w:trPr>
        <w:tc>
          <w:tcPr>
            <w:tcW w:w="4837" w:type="dxa"/>
          </w:tcPr>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Содействие созданию высокопроизводительных рабочих мест в приоритетных видах экономической деятельности;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-формирование благоприятного инвестиционного климата;</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xml:space="preserve"> - привлечение инвестиций в расширение существующих производств, создание новых производств, новых видов продукции;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увеличение объемов промышленного производства за счет развития переработки сельхозпродукции;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увеличение объемов сельскохозяйственного производства;</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развитие малого бизнеса в сферах, не занятых средним и крупным бизнесом;</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расширение сферы сбыта и повышение качества производимой продукции;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развитие транспортной инфраструктуры;</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сотрудничество органов местного самоуправления и бизнес - сообщества в целях развития экономики;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эффективное функционирование системы «Бюджет, ориентированный на результат», увеличение доли собственных доходов бюджета;</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достижение максимально возможного уровня занятости населения, эффективного использования трудовых ресурсов, минимизация уровня безработицы, увеличение доли занятых в малом бизнесе;</w:t>
            </w:r>
          </w:p>
          <w:p w:rsidR="00A566F4" w:rsidRPr="003B09E4" w:rsidRDefault="00A566F4" w:rsidP="00CB3102">
            <w:pPr>
              <w:spacing w:after="0" w:line="360" w:lineRule="auto"/>
              <w:ind w:firstLine="180"/>
              <w:jc w:val="both"/>
              <w:rPr>
                <w:rFonts w:ascii="Times New Roman" w:hAnsi="Times New Roman"/>
                <w:b/>
                <w:sz w:val="28"/>
                <w:szCs w:val="28"/>
              </w:rPr>
            </w:pPr>
            <w:r w:rsidRPr="003B09E4">
              <w:rPr>
                <w:rFonts w:ascii="Times New Roman" w:hAnsi="Times New Roman"/>
                <w:sz w:val="28"/>
                <w:szCs w:val="28"/>
              </w:rPr>
              <w:t>- осуществление эффективного управления муниципального образования, наличие квалифицированных управленческих кадров в органах местного самоуправления.</w:t>
            </w:r>
          </w:p>
        </w:tc>
        <w:tc>
          <w:tcPr>
            <w:tcW w:w="5171" w:type="dxa"/>
          </w:tcPr>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Отток населения из района может усилить проблему дефицита трудовых ресурсов;</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нестабильность федерального и регионального законодательства;</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отсутствие притока инвестиций в экономику;</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-ужесточение санкций западных стран может привести к проблемам с приобретением иностранного оборудования и технологий.</w:t>
            </w:r>
          </w:p>
          <w:p w:rsidR="00A566F4" w:rsidRPr="003B09E4" w:rsidRDefault="00A566F4" w:rsidP="00CB3102">
            <w:pPr>
              <w:spacing w:after="0" w:line="360" w:lineRule="auto"/>
              <w:ind w:firstLine="203"/>
              <w:jc w:val="both"/>
              <w:rPr>
                <w:rFonts w:ascii="Times New Roman" w:hAnsi="Times New Roman"/>
                <w:b/>
                <w:sz w:val="28"/>
                <w:szCs w:val="28"/>
              </w:rPr>
            </w:pPr>
          </w:p>
        </w:tc>
      </w:tr>
      <w:tr w:rsidR="00A566F4" w:rsidRPr="003B09E4" w:rsidTr="00C754B0">
        <w:tc>
          <w:tcPr>
            <w:tcW w:w="10008" w:type="dxa"/>
            <w:gridSpan w:val="2"/>
          </w:tcPr>
          <w:p w:rsidR="00A566F4" w:rsidRPr="003B09E4" w:rsidRDefault="00A566F4" w:rsidP="00CB3102">
            <w:pPr>
              <w:spacing w:after="0" w:line="360" w:lineRule="auto"/>
              <w:ind w:firstLine="203"/>
              <w:jc w:val="center"/>
              <w:rPr>
                <w:rFonts w:ascii="Times New Roman" w:hAnsi="Times New Roman"/>
                <w:b/>
                <w:sz w:val="28"/>
                <w:szCs w:val="28"/>
              </w:rPr>
            </w:pPr>
            <w:r w:rsidRPr="003B09E4">
              <w:rPr>
                <w:rFonts w:ascii="Times New Roman" w:hAnsi="Times New Roman"/>
                <w:b/>
                <w:sz w:val="28"/>
                <w:szCs w:val="28"/>
              </w:rPr>
              <w:t>Развитие социальной сферы</w:t>
            </w:r>
          </w:p>
        </w:tc>
      </w:tr>
      <w:tr w:rsidR="00A566F4" w:rsidRPr="003B09E4" w:rsidTr="00C754B0">
        <w:tc>
          <w:tcPr>
            <w:tcW w:w="4837" w:type="dxa"/>
          </w:tcPr>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Реализация программы обеспечения молодых семей жильем в соответствие с нормативами;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-строительство ДОУ для повышения охвата детей детскими садами;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-содействие развитию здравоохранения;</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-создание благоприятных условий для развития физкультуры и спорта района;</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-содействие развитию образования;</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стабилизация и улучшение демографической ситуации (увеличение численности населения, рост рождаемости, снижение смертности, в том числе детской, миграционный прирост населения за счет притока экономически активного населения, рост продолжительности жизни);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значительный рост покупательной способности и заработной платы во всех социально-экономических сферах;</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содействие развитию культуры, организации досуга населения;</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 укрепление правопорядка.</w:t>
            </w:r>
          </w:p>
        </w:tc>
        <w:tc>
          <w:tcPr>
            <w:tcW w:w="5171" w:type="dxa"/>
          </w:tcPr>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ухудшение демографической ситуации (снижение уровня рождаемости, повышение уровня смертности, «вымирание» села, «старение» населения, значительный отток активной части населения);</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снижение уровня доходов населения, отставание роста реальных доходов от уровня инфляции;</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увеличение степени износа инженерных сетей, неплатежи за жилищно-коммунальные услуги;</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снижение качества услуг здравоохранения, ухудшение здоровья населения;</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-рост потребления алкоголя и наркотических веществ;</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снижение уровня образованности и культуры населения;</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неразвитость торгового и бытового обслуживания на селе;</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рост преступности;</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экологический кризис;</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 низкий уровень политической активности населения, утрата органами местного самоуправления доверия населения.</w:t>
            </w:r>
          </w:p>
        </w:tc>
      </w:tr>
      <w:tr w:rsidR="00A566F4" w:rsidRPr="003B09E4" w:rsidTr="00C754B0">
        <w:tc>
          <w:tcPr>
            <w:tcW w:w="10008" w:type="dxa"/>
            <w:gridSpan w:val="2"/>
          </w:tcPr>
          <w:p w:rsidR="00A566F4" w:rsidRPr="003B09E4" w:rsidRDefault="00A566F4" w:rsidP="00CB3102">
            <w:pPr>
              <w:spacing w:after="0" w:line="360" w:lineRule="auto"/>
              <w:ind w:firstLine="203"/>
              <w:jc w:val="center"/>
              <w:rPr>
                <w:rFonts w:ascii="Times New Roman" w:hAnsi="Times New Roman"/>
                <w:sz w:val="28"/>
                <w:szCs w:val="28"/>
              </w:rPr>
            </w:pPr>
            <w:r w:rsidRPr="003B09E4">
              <w:rPr>
                <w:rFonts w:ascii="Times New Roman" w:hAnsi="Times New Roman"/>
                <w:b/>
                <w:sz w:val="28"/>
                <w:szCs w:val="28"/>
              </w:rPr>
              <w:t>Пространственное развитие</w:t>
            </w:r>
          </w:p>
        </w:tc>
      </w:tr>
      <w:tr w:rsidR="00A566F4" w:rsidRPr="003B09E4" w:rsidTr="00C754B0">
        <w:tc>
          <w:tcPr>
            <w:tcW w:w="4837" w:type="dxa"/>
          </w:tcPr>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Корректировка структурно-функционального зонирования территории района;</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-содействие в развитии транспорта.</w:t>
            </w:r>
          </w:p>
        </w:tc>
        <w:tc>
          <w:tcPr>
            <w:tcW w:w="5171" w:type="dxa"/>
          </w:tcPr>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Дальнейшая автомобилизация района и рост антропогенной нагрузки может  обострить экологические проблемы.</w:t>
            </w:r>
          </w:p>
        </w:tc>
      </w:tr>
      <w:tr w:rsidR="00A566F4" w:rsidRPr="003B09E4" w:rsidTr="00C754B0">
        <w:tc>
          <w:tcPr>
            <w:tcW w:w="10008" w:type="dxa"/>
            <w:gridSpan w:val="2"/>
          </w:tcPr>
          <w:p w:rsidR="00A566F4" w:rsidRPr="003B09E4" w:rsidRDefault="00A566F4" w:rsidP="00CB3102">
            <w:pPr>
              <w:spacing w:after="0" w:line="360" w:lineRule="auto"/>
              <w:ind w:firstLine="203"/>
              <w:jc w:val="center"/>
              <w:rPr>
                <w:rFonts w:ascii="Times New Roman" w:hAnsi="Times New Roman"/>
                <w:b/>
                <w:sz w:val="28"/>
                <w:szCs w:val="28"/>
              </w:rPr>
            </w:pPr>
            <w:r w:rsidRPr="003B09E4">
              <w:rPr>
                <w:rFonts w:ascii="Times New Roman" w:hAnsi="Times New Roman"/>
                <w:b/>
                <w:sz w:val="28"/>
                <w:szCs w:val="28"/>
              </w:rPr>
              <w:t>Развитие муниципальных финансов</w:t>
            </w:r>
          </w:p>
        </w:tc>
      </w:tr>
      <w:tr w:rsidR="00A566F4" w:rsidRPr="003B09E4" w:rsidTr="00C754B0">
        <w:tc>
          <w:tcPr>
            <w:tcW w:w="4837" w:type="dxa"/>
          </w:tcPr>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Повышение качества управления муниципальными финансами;</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-повышение эффективности использования территориальных ресурсов и муниципальной собственности (земли, объектов недвижимости).</w:t>
            </w:r>
          </w:p>
        </w:tc>
        <w:tc>
          <w:tcPr>
            <w:tcW w:w="5171" w:type="dxa"/>
          </w:tcPr>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Рост дефицита бюджета может привести к невыполнению обязательств по муниципальным программам;</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-снижение бюджетной обеспеченности района.</w:t>
            </w:r>
          </w:p>
        </w:tc>
      </w:tr>
      <w:tr w:rsidR="00A566F4" w:rsidRPr="003B09E4" w:rsidTr="00C754B0">
        <w:tc>
          <w:tcPr>
            <w:tcW w:w="10008" w:type="dxa"/>
            <w:gridSpan w:val="2"/>
          </w:tcPr>
          <w:p w:rsidR="00A566F4" w:rsidRPr="003B09E4" w:rsidRDefault="00A566F4" w:rsidP="00CB3102">
            <w:pPr>
              <w:spacing w:after="0" w:line="360" w:lineRule="auto"/>
              <w:ind w:firstLine="203"/>
              <w:jc w:val="center"/>
              <w:rPr>
                <w:rFonts w:ascii="Times New Roman" w:hAnsi="Times New Roman"/>
                <w:b/>
                <w:sz w:val="28"/>
                <w:szCs w:val="28"/>
              </w:rPr>
            </w:pPr>
            <w:r w:rsidRPr="003B09E4">
              <w:rPr>
                <w:rFonts w:ascii="Times New Roman" w:hAnsi="Times New Roman"/>
                <w:b/>
                <w:sz w:val="28"/>
                <w:szCs w:val="28"/>
              </w:rPr>
              <w:t>Развитие системы муниципального управления</w:t>
            </w:r>
          </w:p>
        </w:tc>
      </w:tr>
      <w:tr w:rsidR="00A566F4" w:rsidRPr="003B09E4" w:rsidTr="00C754B0">
        <w:tc>
          <w:tcPr>
            <w:tcW w:w="4837" w:type="dxa"/>
          </w:tcPr>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Оптимизация административных процедур, сокращение сроков предоставления услуг.</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Информатизация управленческих процессов в органах МСУ.</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Организация системы межведомственного взаимодействия органов местного самоуправления при предоставлении услуг и исполнении функций.</w:t>
            </w:r>
          </w:p>
          <w:p w:rsidR="00A566F4" w:rsidRPr="003B09E4" w:rsidRDefault="00A566F4" w:rsidP="00CB3102">
            <w:pPr>
              <w:spacing w:after="0" w:line="360" w:lineRule="auto"/>
              <w:ind w:firstLine="180"/>
              <w:jc w:val="both"/>
              <w:rPr>
                <w:rFonts w:ascii="Times New Roman" w:hAnsi="Times New Roman"/>
                <w:sz w:val="28"/>
                <w:szCs w:val="28"/>
              </w:rPr>
            </w:pPr>
            <w:r w:rsidRPr="003B09E4">
              <w:rPr>
                <w:rFonts w:ascii="Times New Roman" w:hAnsi="Times New Roman"/>
                <w:sz w:val="28"/>
                <w:szCs w:val="28"/>
              </w:rPr>
              <w:t>Развитие кадрового потенциала МСУ.</w:t>
            </w:r>
          </w:p>
        </w:tc>
        <w:tc>
          <w:tcPr>
            <w:tcW w:w="5171" w:type="dxa"/>
          </w:tcPr>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Снижения уровня доверия населения органам МСУ.</w:t>
            </w:r>
          </w:p>
          <w:p w:rsidR="00A566F4" w:rsidRPr="003B09E4" w:rsidRDefault="00A566F4" w:rsidP="00CB3102">
            <w:pPr>
              <w:spacing w:after="0" w:line="360" w:lineRule="auto"/>
              <w:ind w:firstLine="203"/>
              <w:jc w:val="both"/>
              <w:rPr>
                <w:rFonts w:ascii="Times New Roman" w:hAnsi="Times New Roman"/>
                <w:sz w:val="28"/>
                <w:szCs w:val="28"/>
              </w:rPr>
            </w:pPr>
            <w:r w:rsidRPr="003B09E4">
              <w:rPr>
                <w:rFonts w:ascii="Times New Roman" w:hAnsi="Times New Roman"/>
                <w:sz w:val="28"/>
                <w:szCs w:val="28"/>
              </w:rPr>
              <w:t>Усиление процессов централизации власти в РФ, может повлиять на снижение самостоятельности органов МСУ в принятии управленческих решений.</w:t>
            </w:r>
          </w:p>
        </w:tc>
      </w:tr>
    </w:tbl>
    <w:p w:rsidR="00A566F4" w:rsidRDefault="00A566F4" w:rsidP="00CB3102">
      <w:pPr>
        <w:pStyle w:val="Heading3"/>
        <w:spacing w:before="0" w:after="0" w:line="360" w:lineRule="auto"/>
        <w:jc w:val="center"/>
        <w:rPr>
          <w:rFonts w:ascii="Times New Roman" w:hAnsi="Times New Roman"/>
          <w:sz w:val="28"/>
          <w:szCs w:val="28"/>
        </w:rPr>
      </w:pPr>
    </w:p>
    <w:p w:rsidR="00A566F4" w:rsidRPr="003B09E4" w:rsidRDefault="00A566F4" w:rsidP="00CB3102">
      <w:pPr>
        <w:spacing w:after="0" w:line="360" w:lineRule="auto"/>
        <w:ind w:firstLine="709"/>
        <w:jc w:val="both"/>
        <w:rPr>
          <w:rFonts w:ascii="Times New Roman" w:hAnsi="Times New Roman"/>
          <w:sz w:val="28"/>
          <w:szCs w:val="28"/>
          <w:lang w:eastAsia="zh-CN"/>
        </w:rPr>
      </w:pPr>
    </w:p>
    <w:p w:rsidR="00A566F4" w:rsidRDefault="00A566F4" w:rsidP="00CB3102">
      <w:pPr>
        <w:spacing w:line="360" w:lineRule="auto"/>
        <w:ind w:hanging="567"/>
        <w:jc w:val="center"/>
        <w:rPr>
          <w:rFonts w:ascii="Times New Roman" w:hAnsi="Times New Roman"/>
          <w:b/>
          <w:sz w:val="28"/>
          <w:szCs w:val="28"/>
        </w:rPr>
      </w:pPr>
      <w:r w:rsidRPr="00511E32">
        <w:rPr>
          <w:rFonts w:ascii="Times New Roman" w:hAnsi="Times New Roman"/>
          <w:b/>
          <w:sz w:val="28"/>
          <w:szCs w:val="28"/>
        </w:rPr>
        <w:t>Раздел 2. Цели, задачи и приоритеты социально-экономического развития А</w:t>
      </w:r>
      <w:r>
        <w:rPr>
          <w:rFonts w:ascii="Times New Roman" w:hAnsi="Times New Roman"/>
          <w:b/>
          <w:sz w:val="28"/>
          <w:szCs w:val="28"/>
        </w:rPr>
        <w:t>рдато</w:t>
      </w:r>
      <w:r w:rsidRPr="00511E32">
        <w:rPr>
          <w:rFonts w:ascii="Times New Roman" w:hAnsi="Times New Roman"/>
          <w:b/>
          <w:sz w:val="28"/>
          <w:szCs w:val="28"/>
        </w:rPr>
        <w:t>вского муниципального района</w:t>
      </w:r>
    </w:p>
    <w:p w:rsidR="00A566F4" w:rsidRPr="00B01E97" w:rsidRDefault="00A566F4" w:rsidP="00CB3102">
      <w:pPr>
        <w:suppressAutoHyphens/>
        <w:spacing w:after="0" w:line="360" w:lineRule="auto"/>
        <w:ind w:firstLine="709"/>
        <w:jc w:val="both"/>
        <w:rPr>
          <w:rFonts w:ascii="Times New Roman" w:hAnsi="Times New Roman"/>
          <w:color w:val="000000"/>
          <w:sz w:val="28"/>
          <w:szCs w:val="28"/>
        </w:rPr>
      </w:pPr>
      <w:r w:rsidRPr="00B01E97">
        <w:rPr>
          <w:rFonts w:ascii="Times New Roman" w:hAnsi="Times New Roman"/>
          <w:color w:val="000000"/>
          <w:sz w:val="28"/>
          <w:szCs w:val="28"/>
        </w:rPr>
        <w:t xml:space="preserve">Имеющийся потенциал социально-экономического развития </w:t>
      </w:r>
      <w:r>
        <w:rPr>
          <w:rFonts w:ascii="Times New Roman" w:hAnsi="Times New Roman"/>
          <w:color w:val="000000"/>
          <w:sz w:val="28"/>
          <w:szCs w:val="28"/>
        </w:rPr>
        <w:t>Ардат</w:t>
      </w:r>
      <w:r w:rsidRPr="00B01E97">
        <w:rPr>
          <w:rFonts w:ascii="Times New Roman" w:hAnsi="Times New Roman"/>
          <w:color w:val="000000"/>
          <w:sz w:val="28"/>
          <w:szCs w:val="28"/>
        </w:rPr>
        <w:t>овского муниципального района с учетом достигнутых в предыдущие годы результатов, складывающихся угроз и вызовов, определяет стратегическую цель, приоритетные направления и задачи социально-экономического развития района до 2025 года.</w:t>
      </w:r>
    </w:p>
    <w:p w:rsidR="00A566F4" w:rsidRPr="00B01E97" w:rsidRDefault="00A566F4" w:rsidP="00CB3102">
      <w:pPr>
        <w:suppressAutoHyphens/>
        <w:spacing w:after="0" w:line="360" w:lineRule="auto"/>
        <w:ind w:firstLine="709"/>
        <w:jc w:val="both"/>
        <w:rPr>
          <w:rFonts w:ascii="Times New Roman" w:hAnsi="Times New Roman"/>
          <w:color w:val="000000"/>
          <w:sz w:val="28"/>
          <w:szCs w:val="28"/>
        </w:rPr>
      </w:pPr>
      <w:r w:rsidRPr="00B01E97">
        <w:rPr>
          <w:rFonts w:ascii="Times New Roman" w:hAnsi="Times New Roman"/>
          <w:b/>
          <w:color w:val="000000"/>
          <w:sz w:val="28"/>
          <w:szCs w:val="28"/>
        </w:rPr>
        <w:t xml:space="preserve">Стратегическая цель </w:t>
      </w:r>
      <w:r w:rsidRPr="00B01E97">
        <w:rPr>
          <w:rFonts w:ascii="Times New Roman" w:hAnsi="Times New Roman"/>
          <w:color w:val="000000"/>
          <w:sz w:val="28"/>
          <w:szCs w:val="28"/>
        </w:rPr>
        <w:t xml:space="preserve">социально-экономического развития </w:t>
      </w:r>
      <w:r>
        <w:rPr>
          <w:rFonts w:ascii="Times New Roman" w:hAnsi="Times New Roman"/>
          <w:color w:val="000000"/>
          <w:sz w:val="28"/>
          <w:szCs w:val="28"/>
        </w:rPr>
        <w:t>Ардат</w:t>
      </w:r>
      <w:r w:rsidRPr="00B01E97">
        <w:rPr>
          <w:rFonts w:ascii="Times New Roman" w:hAnsi="Times New Roman"/>
          <w:color w:val="000000"/>
          <w:sz w:val="28"/>
          <w:szCs w:val="28"/>
        </w:rPr>
        <w:t>овского муниципального района - повышение уровня и качества жизни населения на основе обеспечения устойчивого функционирования и развития экономики, формирования благоприятного инвестиционного климата и комфортной среды проживания.</w:t>
      </w:r>
    </w:p>
    <w:p w:rsidR="00A566F4" w:rsidRPr="006E5C46" w:rsidRDefault="00A566F4" w:rsidP="00CB3102">
      <w:pPr>
        <w:autoSpaceDE w:val="0"/>
        <w:autoSpaceDN w:val="0"/>
        <w:adjustRightInd w:val="0"/>
        <w:spacing w:after="0" w:line="360" w:lineRule="auto"/>
        <w:jc w:val="both"/>
        <w:rPr>
          <w:rFonts w:ascii="Times New Roman" w:eastAsia="SimSun" w:hAnsi="Times New Roman"/>
          <w:color w:val="000000"/>
          <w:sz w:val="28"/>
          <w:szCs w:val="28"/>
          <w:lang w:eastAsia="zh-CN"/>
        </w:rPr>
      </w:pPr>
      <w:r w:rsidRPr="00B01E97">
        <w:rPr>
          <w:rFonts w:ascii="Times New Roman" w:eastAsia="SimSun" w:hAnsi="Times New Roman"/>
          <w:color w:val="000000"/>
          <w:sz w:val="28"/>
          <w:szCs w:val="28"/>
          <w:lang w:eastAsia="zh-CN"/>
        </w:rPr>
        <w:t xml:space="preserve">         </w:t>
      </w:r>
      <w:r w:rsidRPr="006E5C46">
        <w:rPr>
          <w:rFonts w:ascii="Times New Roman" w:eastAsia="SimSun" w:hAnsi="Times New Roman"/>
          <w:color w:val="000000"/>
          <w:sz w:val="28"/>
          <w:szCs w:val="28"/>
          <w:lang w:eastAsia="zh-CN"/>
        </w:rPr>
        <w:t xml:space="preserve">Качественное образование и медицинское обслуживание, доступность благоустроенного жилья, высокий уровень безопасности населения, благоприятная экологическая обстановка – все это необходимые условия для воспроизводства человеческого капитала. </w:t>
      </w:r>
    </w:p>
    <w:p w:rsidR="00A566F4" w:rsidRDefault="00A566F4" w:rsidP="00CB3102">
      <w:pPr>
        <w:suppressAutoHyphens/>
        <w:spacing w:after="0" w:line="360" w:lineRule="auto"/>
        <w:ind w:firstLine="709"/>
        <w:jc w:val="both"/>
        <w:rPr>
          <w:rFonts w:ascii="Times New Roman" w:eastAsia="SimSun" w:hAnsi="Times New Roman"/>
          <w:color w:val="000000"/>
          <w:sz w:val="28"/>
          <w:szCs w:val="28"/>
          <w:lang w:eastAsia="zh-CN"/>
        </w:rPr>
      </w:pPr>
      <w:r w:rsidRPr="00B01E97">
        <w:rPr>
          <w:rFonts w:ascii="Times New Roman" w:eastAsia="SimSun" w:hAnsi="Times New Roman"/>
          <w:color w:val="000000"/>
          <w:sz w:val="28"/>
          <w:szCs w:val="28"/>
          <w:lang w:eastAsia="zh-CN"/>
        </w:rPr>
        <w:t>Комфортные условия для жизни будут являться важнейшим фактором для привлечения и удержания квалифицированных трудовых ресурсов, необходимых для дальнейшего социально-экономического развития территории.</w:t>
      </w:r>
    </w:p>
    <w:p w:rsidR="00A566F4" w:rsidRPr="00B01E97" w:rsidRDefault="00A566F4" w:rsidP="00CB3102">
      <w:pPr>
        <w:suppressAutoHyphens/>
        <w:spacing w:after="0" w:line="360" w:lineRule="auto"/>
        <w:ind w:firstLine="709"/>
        <w:jc w:val="both"/>
        <w:rPr>
          <w:rFonts w:ascii="Times New Roman" w:hAnsi="Times New Roman"/>
          <w:color w:val="000000"/>
          <w:sz w:val="28"/>
          <w:szCs w:val="28"/>
        </w:rPr>
      </w:pPr>
    </w:p>
    <w:p w:rsidR="00A566F4" w:rsidRPr="003B09E4" w:rsidRDefault="00A566F4" w:rsidP="00CB3102">
      <w:pPr>
        <w:spacing w:after="0" w:line="360" w:lineRule="auto"/>
        <w:ind w:left="709"/>
        <w:contextualSpacing/>
        <w:jc w:val="both"/>
        <w:rPr>
          <w:rFonts w:ascii="Times New Roman" w:hAnsi="Times New Roman"/>
          <w:b/>
          <w:sz w:val="28"/>
          <w:szCs w:val="28"/>
        </w:rPr>
      </w:pPr>
      <w:r w:rsidRPr="003B09E4">
        <w:rPr>
          <w:rFonts w:ascii="Times New Roman" w:hAnsi="Times New Roman"/>
          <w:b/>
          <w:sz w:val="28"/>
          <w:szCs w:val="28"/>
        </w:rPr>
        <w:t>Приоритетные направления развития Ардатовского муниципального района с характеристикой образа желаемого будущего</w:t>
      </w:r>
    </w:p>
    <w:p w:rsidR="00A566F4" w:rsidRDefault="00A566F4" w:rsidP="00CB3102">
      <w:pPr>
        <w:pStyle w:val="a"/>
        <w:numPr>
          <w:ilvl w:val="0"/>
          <w:numId w:val="0"/>
        </w:numPr>
        <w:ind w:firstLine="709"/>
        <w:rPr>
          <w:szCs w:val="28"/>
          <w:lang w:eastAsia="en-US"/>
        </w:rPr>
      </w:pPr>
      <w:r w:rsidRPr="003B09E4">
        <w:rPr>
          <w:szCs w:val="28"/>
          <w:lang w:eastAsia="en-US"/>
        </w:rPr>
        <w:t>На основе оценки имеющегося потенциала для развития Ардатовского муниципального района, выявленных конкурентных преимуществ и ключевых проблем, с учетом внутренних и внешних угроз выделены приоритетные направления развития района  до 2025г, представленные на рисунке </w:t>
      </w:r>
      <w:r>
        <w:rPr>
          <w:szCs w:val="28"/>
          <w:lang w:eastAsia="en-US"/>
        </w:rPr>
        <w:t>7</w:t>
      </w:r>
      <w:r w:rsidRPr="003B09E4">
        <w:rPr>
          <w:szCs w:val="28"/>
          <w:lang w:eastAsia="en-US"/>
        </w:rPr>
        <w:t>.</w:t>
      </w:r>
    </w:p>
    <w:p w:rsidR="00A566F4" w:rsidRDefault="00A566F4" w:rsidP="00CB3102">
      <w:pPr>
        <w:spacing w:line="360" w:lineRule="auto"/>
      </w:pPr>
      <w:r>
        <w:rPr>
          <w:noProof/>
        </w:rPr>
        <w:pict>
          <v:shape id="_x0000_s1042" type="#_x0000_t202" style="position:absolute;margin-left:9pt;margin-top:333pt;width:126pt;height:54pt;z-index:251660288">
            <v:textbox style="mso-next-textbox:#_x0000_s1042">
              <w:txbxContent>
                <w:p w:rsidR="00A566F4" w:rsidRPr="007B4ED1" w:rsidRDefault="00A566F4" w:rsidP="008C1347">
                  <w:pPr>
                    <w:rPr>
                      <w:b/>
                      <w:sz w:val="20"/>
                      <w:szCs w:val="20"/>
                    </w:rPr>
                  </w:pPr>
                  <w:bookmarkStart w:id="3" w:name="_GoBack"/>
                  <w:bookmarkEnd w:id="3"/>
                  <w:r w:rsidRPr="007B4ED1">
                    <w:rPr>
                      <w:b/>
                      <w:sz w:val="20"/>
                      <w:szCs w:val="20"/>
                    </w:rPr>
                    <w:t>Эффективный муниципальный менеджмент</w:t>
                  </w:r>
                </w:p>
              </w:txbxContent>
            </v:textbox>
          </v:shape>
        </w:pict>
      </w:r>
      <w:r>
        <w:rPr>
          <w:noProof/>
        </w:rPr>
        <w:pict>
          <v:shape id="_x0000_s1043" type="#_x0000_t202" style="position:absolute;margin-left:198pt;margin-top:324pt;width:4in;height:1in;z-index:251661312">
            <v:textbox style="mso-next-textbox:#_x0000_s1043">
              <w:txbxContent>
                <w:p w:rsidR="00A566F4" w:rsidRDefault="00A566F4" w:rsidP="008C1347">
                  <w:pPr>
                    <w:numPr>
                      <w:ilvl w:val="0"/>
                      <w:numId w:val="32"/>
                    </w:numPr>
                    <w:spacing w:after="0" w:line="240" w:lineRule="auto"/>
                    <w:rPr>
                      <w:sz w:val="18"/>
                      <w:szCs w:val="18"/>
                    </w:rPr>
                  </w:pPr>
                  <w:r>
                    <w:rPr>
                      <w:sz w:val="18"/>
                      <w:szCs w:val="18"/>
                    </w:rPr>
                    <w:t>Эффективные органы МСУ</w:t>
                  </w:r>
                </w:p>
                <w:p w:rsidR="00A566F4" w:rsidRDefault="00A566F4" w:rsidP="008C1347">
                  <w:pPr>
                    <w:numPr>
                      <w:ilvl w:val="0"/>
                      <w:numId w:val="32"/>
                    </w:numPr>
                    <w:spacing w:after="0" w:line="240" w:lineRule="auto"/>
                    <w:rPr>
                      <w:sz w:val="18"/>
                      <w:szCs w:val="18"/>
                    </w:rPr>
                  </w:pPr>
                  <w:r>
                    <w:rPr>
                      <w:sz w:val="18"/>
                      <w:szCs w:val="18"/>
                    </w:rPr>
                    <w:t>Качественные муниципальные услуги</w:t>
                  </w:r>
                </w:p>
                <w:p w:rsidR="00A566F4" w:rsidRDefault="00A566F4" w:rsidP="008C1347">
                  <w:pPr>
                    <w:numPr>
                      <w:ilvl w:val="0"/>
                      <w:numId w:val="32"/>
                    </w:numPr>
                    <w:spacing w:after="0" w:line="240" w:lineRule="auto"/>
                    <w:rPr>
                      <w:sz w:val="18"/>
                      <w:szCs w:val="18"/>
                    </w:rPr>
                  </w:pPr>
                  <w:r>
                    <w:rPr>
                      <w:sz w:val="18"/>
                      <w:szCs w:val="18"/>
                    </w:rPr>
                    <w:t>Сбалансированная бюджетная политика</w:t>
                  </w:r>
                </w:p>
                <w:p w:rsidR="00A566F4" w:rsidRDefault="00A566F4" w:rsidP="008C1347">
                  <w:pPr>
                    <w:numPr>
                      <w:ilvl w:val="0"/>
                      <w:numId w:val="32"/>
                    </w:numPr>
                    <w:spacing w:after="0" w:line="240" w:lineRule="auto"/>
                    <w:rPr>
                      <w:sz w:val="18"/>
                      <w:szCs w:val="18"/>
                    </w:rPr>
                  </w:pPr>
                  <w:r>
                    <w:rPr>
                      <w:sz w:val="18"/>
                      <w:szCs w:val="18"/>
                    </w:rPr>
                    <w:t>Эффективное управление муниципальной собственностью</w:t>
                  </w:r>
                </w:p>
                <w:p w:rsidR="00A566F4" w:rsidRPr="003A21A5" w:rsidRDefault="00A566F4" w:rsidP="008C1347">
                  <w:pPr>
                    <w:numPr>
                      <w:ilvl w:val="0"/>
                      <w:numId w:val="32"/>
                    </w:numPr>
                    <w:spacing w:after="0" w:line="240" w:lineRule="auto"/>
                    <w:rPr>
                      <w:sz w:val="18"/>
                      <w:szCs w:val="18"/>
                    </w:rPr>
                  </w:pPr>
                  <w:r>
                    <w:rPr>
                      <w:sz w:val="18"/>
                      <w:szCs w:val="18"/>
                    </w:rPr>
                    <w:t>Развитая система муниципальных закупок</w:t>
                  </w:r>
                </w:p>
              </w:txbxContent>
            </v:textbox>
          </v:shape>
        </w:pict>
      </w:r>
      <w:r>
        <w:rPr>
          <w:noProof/>
        </w:rPr>
      </w:r>
      <w:r>
        <w:pict>
          <v:group id="_x0000_s1044" editas="canvas" style="width:486pt;height:405pt;mso-position-horizontal-relative:char;mso-position-vertical-relative:line" coordorigin="2281,1365" coordsize="7624,6270">
            <o:lock v:ext="edit" aspectratio="t"/>
            <v:shape id="_x0000_s1045" type="#_x0000_t75" style="position:absolute;left:2281;top:1365;width:7624;height:6270" o:preferrelative="f">
              <v:fill o:detectmouseclick="t"/>
              <v:path o:extrusionok="t" o:connecttype="none"/>
              <o:lock v:ext="edit" text="t"/>
            </v:shape>
            <v:shape id="_x0000_s1046" type="#_x0000_t202" style="position:absolute;left:2422;top:2201;width:1977;height:557">
              <v:textbox style="mso-next-textbox:#_x0000_s1046">
                <w:txbxContent>
                  <w:p w:rsidR="00A566F4" w:rsidRPr="00EE4DA3" w:rsidRDefault="00A566F4" w:rsidP="008C1347">
                    <w:pPr>
                      <w:rPr>
                        <w:b/>
                        <w:sz w:val="18"/>
                        <w:szCs w:val="18"/>
                      </w:rPr>
                    </w:pPr>
                    <w:r w:rsidRPr="00EE4DA3">
                      <w:rPr>
                        <w:b/>
                        <w:sz w:val="18"/>
                        <w:szCs w:val="18"/>
                      </w:rPr>
                      <w:t>Конкурентоспособная экономика</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_x0000_s1047" type="#_x0000_t13" style="position:absolute;left:4540;top:2340;width:561;height:280"/>
            <v:shape id="_x0000_s1048" type="#_x0000_t202" style="position:absolute;left:5387;top:1504;width:4518;height:1672">
              <v:textbox style="mso-next-textbox:#_x0000_s1048">
                <w:txbxContent>
                  <w:p w:rsidR="00A566F4" w:rsidRDefault="00A566F4" w:rsidP="008C1347">
                    <w:pPr>
                      <w:numPr>
                        <w:ilvl w:val="0"/>
                        <w:numId w:val="29"/>
                      </w:numPr>
                      <w:spacing w:after="0" w:line="240" w:lineRule="auto"/>
                      <w:rPr>
                        <w:sz w:val="18"/>
                        <w:szCs w:val="18"/>
                      </w:rPr>
                    </w:pPr>
                    <w:r w:rsidRPr="0084399A">
                      <w:rPr>
                        <w:sz w:val="18"/>
                        <w:szCs w:val="18"/>
                      </w:rPr>
                      <w:t>Повышение инвестиционной привлекательности и инвестиционной активности</w:t>
                    </w:r>
                  </w:p>
                  <w:p w:rsidR="00A566F4" w:rsidRDefault="00A566F4" w:rsidP="008C1347">
                    <w:pPr>
                      <w:numPr>
                        <w:ilvl w:val="0"/>
                        <w:numId w:val="29"/>
                      </w:numPr>
                      <w:spacing w:after="0" w:line="240" w:lineRule="auto"/>
                      <w:rPr>
                        <w:sz w:val="18"/>
                        <w:szCs w:val="18"/>
                      </w:rPr>
                    </w:pPr>
                    <w:r>
                      <w:rPr>
                        <w:sz w:val="18"/>
                        <w:szCs w:val="18"/>
                      </w:rPr>
                      <w:t>Содействие развитию промышленного сектора экономики</w:t>
                    </w:r>
                  </w:p>
                  <w:p w:rsidR="00A566F4" w:rsidRDefault="00A566F4" w:rsidP="008C1347">
                    <w:pPr>
                      <w:numPr>
                        <w:ilvl w:val="0"/>
                        <w:numId w:val="29"/>
                      </w:numPr>
                      <w:spacing w:after="0" w:line="240" w:lineRule="auto"/>
                      <w:rPr>
                        <w:sz w:val="18"/>
                        <w:szCs w:val="18"/>
                      </w:rPr>
                    </w:pPr>
                    <w:r>
                      <w:rPr>
                        <w:sz w:val="18"/>
                        <w:szCs w:val="18"/>
                      </w:rPr>
                      <w:t>Содействие развитию строительного комплекса</w:t>
                    </w:r>
                  </w:p>
                  <w:p w:rsidR="00A566F4" w:rsidRDefault="00A566F4" w:rsidP="008C1347">
                    <w:pPr>
                      <w:numPr>
                        <w:ilvl w:val="0"/>
                        <w:numId w:val="29"/>
                      </w:numPr>
                      <w:spacing w:after="0" w:line="240" w:lineRule="auto"/>
                      <w:rPr>
                        <w:sz w:val="18"/>
                        <w:szCs w:val="18"/>
                      </w:rPr>
                    </w:pPr>
                    <w:r>
                      <w:rPr>
                        <w:sz w:val="18"/>
                        <w:szCs w:val="18"/>
                      </w:rPr>
                      <w:t>Формирование условий для развития потребительского рынка</w:t>
                    </w:r>
                  </w:p>
                  <w:p w:rsidR="00A566F4" w:rsidRDefault="00A566F4" w:rsidP="008C1347">
                    <w:pPr>
                      <w:numPr>
                        <w:ilvl w:val="0"/>
                        <w:numId w:val="29"/>
                      </w:numPr>
                      <w:spacing w:after="0" w:line="240" w:lineRule="auto"/>
                      <w:rPr>
                        <w:sz w:val="18"/>
                        <w:szCs w:val="18"/>
                      </w:rPr>
                    </w:pPr>
                    <w:r>
                      <w:rPr>
                        <w:sz w:val="18"/>
                        <w:szCs w:val="18"/>
                      </w:rPr>
                      <w:t>Создание конкурентоспособного туристического комплекса</w:t>
                    </w:r>
                  </w:p>
                  <w:p w:rsidR="00A566F4" w:rsidRPr="0084399A" w:rsidRDefault="00A566F4" w:rsidP="008C1347">
                    <w:pPr>
                      <w:numPr>
                        <w:ilvl w:val="0"/>
                        <w:numId w:val="29"/>
                      </w:numPr>
                      <w:spacing w:after="0" w:line="240" w:lineRule="auto"/>
                      <w:rPr>
                        <w:sz w:val="18"/>
                        <w:szCs w:val="18"/>
                      </w:rPr>
                    </w:pPr>
                    <w:r>
                      <w:rPr>
                        <w:sz w:val="18"/>
                        <w:szCs w:val="18"/>
                      </w:rPr>
                      <w:t>Улучшение условий для развития малого и среднего предпринимательства</w:t>
                    </w:r>
                  </w:p>
                </w:txbxContent>
              </v:textbox>
            </v:shape>
            <v:shape id="_x0000_s1049" type="#_x0000_t202" style="position:absolute;left:2422;top:3734;width:1977;height:557">
              <v:textbox style="mso-next-textbox:#_x0000_s1049">
                <w:txbxContent>
                  <w:p w:rsidR="00A566F4" w:rsidRPr="007B4ED1" w:rsidRDefault="00A566F4" w:rsidP="008C1347">
                    <w:pPr>
                      <w:rPr>
                        <w:b/>
                        <w:sz w:val="20"/>
                        <w:szCs w:val="20"/>
                      </w:rPr>
                    </w:pPr>
                    <w:r w:rsidRPr="003A21A5">
                      <w:rPr>
                        <w:b/>
                        <w:sz w:val="20"/>
                        <w:szCs w:val="20"/>
                      </w:rPr>
                      <w:t>Развитие человеческого</w:t>
                    </w:r>
                    <w:r>
                      <w:t xml:space="preserve"> </w:t>
                    </w:r>
                    <w:r w:rsidRPr="007B4ED1">
                      <w:rPr>
                        <w:b/>
                        <w:sz w:val="20"/>
                        <w:szCs w:val="20"/>
                      </w:rPr>
                      <w:t>капитала</w:t>
                    </w:r>
                  </w:p>
                </w:txbxContent>
              </v:textbox>
            </v:shape>
            <v:shape id="_x0000_s1050" type="#_x0000_t13" style="position:absolute;left:4540;top:3873;width:561;height:279"/>
            <v:shape id="_x0000_s1051" type="#_x0000_t202" style="position:absolute;left:5387;top:3316;width:4518;height:1532">
              <v:textbox style="mso-next-textbox:#_x0000_s1051">
                <w:txbxContent>
                  <w:p w:rsidR="00A566F4" w:rsidRDefault="00A566F4" w:rsidP="008C1347">
                    <w:pPr>
                      <w:numPr>
                        <w:ilvl w:val="0"/>
                        <w:numId w:val="30"/>
                      </w:numPr>
                      <w:spacing w:after="0" w:line="240" w:lineRule="auto"/>
                      <w:rPr>
                        <w:sz w:val="18"/>
                        <w:szCs w:val="18"/>
                      </w:rPr>
                    </w:pPr>
                    <w:r w:rsidRPr="003A21A5">
                      <w:rPr>
                        <w:sz w:val="18"/>
                        <w:szCs w:val="18"/>
                      </w:rPr>
                      <w:t>Удержание демографической ситуации</w:t>
                    </w:r>
                  </w:p>
                  <w:p w:rsidR="00A566F4" w:rsidRDefault="00A566F4" w:rsidP="008C1347">
                    <w:pPr>
                      <w:numPr>
                        <w:ilvl w:val="0"/>
                        <w:numId w:val="30"/>
                      </w:numPr>
                      <w:spacing w:after="0" w:line="240" w:lineRule="auto"/>
                      <w:rPr>
                        <w:sz w:val="18"/>
                        <w:szCs w:val="18"/>
                      </w:rPr>
                    </w:pPr>
                    <w:r>
                      <w:rPr>
                        <w:sz w:val="18"/>
                        <w:szCs w:val="18"/>
                      </w:rPr>
                      <w:t>Совершенствование системы здравоохранения</w:t>
                    </w:r>
                  </w:p>
                  <w:p w:rsidR="00A566F4" w:rsidRDefault="00A566F4" w:rsidP="008C1347">
                    <w:pPr>
                      <w:numPr>
                        <w:ilvl w:val="0"/>
                        <w:numId w:val="30"/>
                      </w:numPr>
                      <w:spacing w:after="0" w:line="240" w:lineRule="auto"/>
                      <w:rPr>
                        <w:sz w:val="18"/>
                        <w:szCs w:val="18"/>
                      </w:rPr>
                    </w:pPr>
                    <w:r>
                      <w:rPr>
                        <w:sz w:val="18"/>
                        <w:szCs w:val="18"/>
                      </w:rPr>
                      <w:t>Формирование и развитие системы непрерывного образования</w:t>
                    </w:r>
                  </w:p>
                  <w:p w:rsidR="00A566F4" w:rsidRDefault="00A566F4" w:rsidP="008C1347">
                    <w:pPr>
                      <w:numPr>
                        <w:ilvl w:val="0"/>
                        <w:numId w:val="30"/>
                      </w:numPr>
                      <w:spacing w:after="0" w:line="240" w:lineRule="auto"/>
                      <w:rPr>
                        <w:sz w:val="18"/>
                        <w:szCs w:val="18"/>
                      </w:rPr>
                    </w:pPr>
                    <w:r>
                      <w:rPr>
                        <w:sz w:val="18"/>
                        <w:szCs w:val="18"/>
                      </w:rPr>
                      <w:t>Укрепление социального потенциала на основе молодёжной политики</w:t>
                    </w:r>
                  </w:p>
                  <w:p w:rsidR="00A566F4" w:rsidRDefault="00A566F4" w:rsidP="008C1347">
                    <w:pPr>
                      <w:numPr>
                        <w:ilvl w:val="0"/>
                        <w:numId w:val="30"/>
                      </w:numPr>
                      <w:spacing w:after="0" w:line="240" w:lineRule="auto"/>
                      <w:rPr>
                        <w:sz w:val="18"/>
                        <w:szCs w:val="18"/>
                      </w:rPr>
                    </w:pPr>
                    <w:r>
                      <w:rPr>
                        <w:sz w:val="18"/>
                        <w:szCs w:val="18"/>
                      </w:rPr>
                      <w:t>Формирование здорового образа жизни и развитие спорта</w:t>
                    </w:r>
                  </w:p>
                  <w:p w:rsidR="00A566F4" w:rsidRPr="003A21A5" w:rsidRDefault="00A566F4" w:rsidP="008C1347">
                    <w:pPr>
                      <w:numPr>
                        <w:ilvl w:val="0"/>
                        <w:numId w:val="30"/>
                      </w:numPr>
                      <w:spacing w:after="0" w:line="240" w:lineRule="auto"/>
                      <w:rPr>
                        <w:sz w:val="18"/>
                        <w:szCs w:val="18"/>
                      </w:rPr>
                    </w:pPr>
                    <w:r>
                      <w:rPr>
                        <w:sz w:val="18"/>
                        <w:szCs w:val="18"/>
                      </w:rPr>
                      <w:t>Модернизация культурно-досугового пространства</w:t>
                    </w:r>
                  </w:p>
                </w:txbxContent>
              </v:textbox>
            </v:shape>
            <v:shape id="_x0000_s1052" type="#_x0000_t202" style="position:absolute;left:2422;top:5266;width:1977;height:836">
              <v:textbox style="mso-next-textbox:#_x0000_s1052">
                <w:txbxContent>
                  <w:p w:rsidR="00A566F4" w:rsidRPr="007B4ED1" w:rsidRDefault="00A566F4" w:rsidP="008C1347">
                    <w:pPr>
                      <w:rPr>
                        <w:b/>
                        <w:sz w:val="20"/>
                        <w:szCs w:val="20"/>
                      </w:rPr>
                    </w:pPr>
                    <w:r w:rsidRPr="007B4ED1">
                      <w:rPr>
                        <w:b/>
                        <w:sz w:val="20"/>
                        <w:szCs w:val="20"/>
                      </w:rPr>
                      <w:t>Сбалансированное пространственное</w:t>
                    </w:r>
                    <w:r w:rsidRPr="007B4ED1">
                      <w:rPr>
                        <w:b/>
                      </w:rPr>
                      <w:t xml:space="preserve"> </w:t>
                    </w:r>
                    <w:r w:rsidRPr="007B4ED1">
                      <w:rPr>
                        <w:b/>
                        <w:sz w:val="20"/>
                        <w:szCs w:val="20"/>
                      </w:rPr>
                      <w:t>развитие</w:t>
                    </w:r>
                  </w:p>
                </w:txbxContent>
              </v:textbox>
            </v:shape>
            <v:shape id="_x0000_s1053" type="#_x0000_t202" style="position:absolute;left:5387;top:4988;width:4518;height:1254">
              <v:textbox style="mso-next-textbox:#_x0000_s1053">
                <w:txbxContent>
                  <w:p w:rsidR="00A566F4" w:rsidRDefault="00A566F4" w:rsidP="008C1347">
                    <w:pPr>
                      <w:numPr>
                        <w:ilvl w:val="0"/>
                        <w:numId w:val="31"/>
                      </w:numPr>
                      <w:spacing w:after="0" w:line="240" w:lineRule="auto"/>
                      <w:rPr>
                        <w:sz w:val="18"/>
                        <w:szCs w:val="18"/>
                      </w:rPr>
                    </w:pPr>
                    <w:r>
                      <w:rPr>
                        <w:sz w:val="18"/>
                        <w:szCs w:val="18"/>
                      </w:rPr>
                      <w:t>Гармонизация пространства района</w:t>
                    </w:r>
                  </w:p>
                  <w:p w:rsidR="00A566F4" w:rsidRDefault="00A566F4" w:rsidP="008C1347">
                    <w:pPr>
                      <w:numPr>
                        <w:ilvl w:val="0"/>
                        <w:numId w:val="31"/>
                      </w:numPr>
                      <w:spacing w:after="0" w:line="240" w:lineRule="auto"/>
                      <w:rPr>
                        <w:sz w:val="18"/>
                        <w:szCs w:val="18"/>
                      </w:rPr>
                    </w:pPr>
                    <w:r>
                      <w:rPr>
                        <w:sz w:val="18"/>
                        <w:szCs w:val="18"/>
                      </w:rPr>
                      <w:t>Устойчивое функционирование транспортного комплекса</w:t>
                    </w:r>
                  </w:p>
                  <w:p w:rsidR="00A566F4" w:rsidRDefault="00A566F4" w:rsidP="008C1347">
                    <w:pPr>
                      <w:numPr>
                        <w:ilvl w:val="0"/>
                        <w:numId w:val="31"/>
                      </w:numPr>
                      <w:spacing w:after="0" w:line="240" w:lineRule="auto"/>
                      <w:rPr>
                        <w:sz w:val="18"/>
                        <w:szCs w:val="18"/>
                      </w:rPr>
                    </w:pPr>
                    <w:r>
                      <w:rPr>
                        <w:sz w:val="18"/>
                        <w:szCs w:val="18"/>
                      </w:rPr>
                      <w:t>Повышение надёжности функционирования жилищно - коммунального хозяйства</w:t>
                    </w:r>
                  </w:p>
                  <w:p w:rsidR="00A566F4" w:rsidRPr="003A21A5" w:rsidRDefault="00A566F4" w:rsidP="008C1347">
                    <w:pPr>
                      <w:numPr>
                        <w:ilvl w:val="0"/>
                        <w:numId w:val="31"/>
                      </w:numPr>
                      <w:spacing w:after="0" w:line="240" w:lineRule="auto"/>
                      <w:rPr>
                        <w:sz w:val="18"/>
                        <w:szCs w:val="18"/>
                      </w:rPr>
                    </w:pPr>
                    <w:r>
                      <w:rPr>
                        <w:sz w:val="18"/>
                        <w:szCs w:val="18"/>
                      </w:rPr>
                      <w:t>Улучшение состояния воздушной, водной среды и земельных ресурсов района</w:t>
                    </w:r>
                  </w:p>
                </w:txbxContent>
              </v:textbox>
            </v:shape>
            <v:shape id="_x0000_s1054" type="#_x0000_t13" style="position:absolute;left:4540;top:5545;width:561;height:276"/>
            <v:shape id="_x0000_s1055" type="#_x0000_t13" style="position:absolute;left:4540;top:6799;width:561;height:279"/>
            <w10:anchorlock/>
          </v:group>
        </w:pict>
      </w:r>
    </w:p>
    <w:p w:rsidR="00A566F4" w:rsidRDefault="00A566F4" w:rsidP="00CB3102">
      <w:pPr>
        <w:spacing w:after="0" w:line="360" w:lineRule="auto"/>
        <w:jc w:val="center"/>
        <w:rPr>
          <w:rFonts w:ascii="Times New Roman" w:hAnsi="Times New Roman"/>
          <w:sz w:val="28"/>
          <w:szCs w:val="28"/>
        </w:rPr>
      </w:pPr>
      <w:r w:rsidRPr="003B0D6C">
        <w:rPr>
          <w:rFonts w:ascii="Times New Roman" w:hAnsi="Times New Roman"/>
          <w:sz w:val="20"/>
          <w:szCs w:val="20"/>
        </w:rPr>
        <w:t>Рис.</w:t>
      </w:r>
      <w:r>
        <w:rPr>
          <w:rFonts w:ascii="Times New Roman" w:hAnsi="Times New Roman"/>
          <w:sz w:val="20"/>
          <w:szCs w:val="20"/>
        </w:rPr>
        <w:t>7</w:t>
      </w:r>
      <w:r w:rsidRPr="003B0D6C">
        <w:rPr>
          <w:rFonts w:ascii="Times New Roman" w:hAnsi="Times New Roman"/>
          <w:sz w:val="20"/>
          <w:szCs w:val="20"/>
        </w:rPr>
        <w:t>. Приоритетные направления развития Ардатовского муниципального района</w:t>
      </w:r>
      <w:r w:rsidRPr="003B0D6C">
        <w:rPr>
          <w:rFonts w:ascii="Times New Roman" w:hAnsi="Times New Roman"/>
          <w:sz w:val="28"/>
          <w:szCs w:val="28"/>
        </w:rPr>
        <w:t>.</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Целевые индикаторы Стратегии и их количественная характеристика по приоритетным направлениям представлены в </w:t>
      </w:r>
      <w:r w:rsidRPr="00CC28C3">
        <w:rPr>
          <w:rFonts w:ascii="Times New Roman" w:hAnsi="Times New Roman"/>
          <w:i/>
          <w:sz w:val="28"/>
          <w:szCs w:val="28"/>
          <w:u w:val="single"/>
        </w:rPr>
        <w:t>приложении 1</w:t>
      </w:r>
      <w:r>
        <w:rPr>
          <w:rFonts w:ascii="Times New Roman" w:hAnsi="Times New Roman"/>
          <w:i/>
          <w:sz w:val="28"/>
          <w:szCs w:val="28"/>
          <w:u w:val="single"/>
        </w:rPr>
        <w:t>. и приложении 1.1</w:t>
      </w:r>
      <w:r w:rsidRPr="003B09E4">
        <w:rPr>
          <w:rFonts w:ascii="Times New Roman" w:hAnsi="Times New Roman"/>
          <w:sz w:val="28"/>
          <w:szCs w:val="28"/>
        </w:rPr>
        <w:t>.</w:t>
      </w:r>
    </w:p>
    <w:p w:rsidR="00A566F4" w:rsidRDefault="00A566F4" w:rsidP="00CB3102">
      <w:pPr>
        <w:pStyle w:val="Heading1"/>
        <w:pBdr>
          <w:left w:val="single" w:sz="6" w:space="0" w:color="FFFFFF"/>
        </w:pBdr>
        <w:spacing w:before="0" w:after="0" w:line="360" w:lineRule="auto"/>
        <w:ind w:right="-2"/>
        <w:jc w:val="center"/>
        <w:rPr>
          <w:rFonts w:ascii="Times New Roman" w:hAnsi="Times New Roman"/>
          <w:sz w:val="28"/>
          <w:szCs w:val="28"/>
        </w:rPr>
      </w:pPr>
    </w:p>
    <w:p w:rsidR="00A566F4" w:rsidRDefault="00A566F4" w:rsidP="00CB3102">
      <w:pPr>
        <w:pStyle w:val="Heading1"/>
        <w:pBdr>
          <w:left w:val="single" w:sz="6" w:space="0" w:color="FFFFFF"/>
        </w:pBdr>
        <w:spacing w:before="0" w:after="0" w:line="360" w:lineRule="auto"/>
        <w:ind w:right="-2"/>
        <w:jc w:val="center"/>
        <w:rPr>
          <w:rFonts w:ascii="Times New Roman" w:hAnsi="Times New Roman"/>
          <w:sz w:val="28"/>
          <w:szCs w:val="28"/>
        </w:rPr>
      </w:pPr>
      <w:r>
        <w:rPr>
          <w:rFonts w:ascii="Times New Roman" w:hAnsi="Times New Roman"/>
          <w:sz w:val="28"/>
          <w:szCs w:val="28"/>
        </w:rPr>
        <w:t>Раздел 3</w:t>
      </w:r>
      <w:r w:rsidRPr="00DE2F2D">
        <w:rPr>
          <w:rFonts w:ascii="Times New Roman" w:hAnsi="Times New Roman"/>
          <w:sz w:val="28"/>
          <w:szCs w:val="28"/>
        </w:rPr>
        <w:t xml:space="preserve">. Сценарии социально-экономического развития </w:t>
      </w:r>
    </w:p>
    <w:p w:rsidR="00A566F4" w:rsidRDefault="00A566F4" w:rsidP="00CB3102">
      <w:pPr>
        <w:pStyle w:val="Heading1"/>
        <w:pBdr>
          <w:left w:val="single" w:sz="6" w:space="0" w:color="FFFFFF"/>
        </w:pBdr>
        <w:spacing w:before="0" w:after="0" w:line="360" w:lineRule="auto"/>
        <w:ind w:right="-2"/>
        <w:jc w:val="center"/>
        <w:rPr>
          <w:rFonts w:ascii="Times New Roman" w:hAnsi="Times New Roman"/>
          <w:sz w:val="28"/>
          <w:szCs w:val="28"/>
        </w:rPr>
      </w:pPr>
      <w:r>
        <w:rPr>
          <w:rFonts w:ascii="Times New Roman" w:hAnsi="Times New Roman"/>
          <w:sz w:val="28"/>
          <w:szCs w:val="28"/>
        </w:rPr>
        <w:t>Ардат</w:t>
      </w:r>
      <w:r w:rsidRPr="00DE2F2D">
        <w:rPr>
          <w:rFonts w:ascii="Times New Roman" w:hAnsi="Times New Roman"/>
          <w:sz w:val="28"/>
          <w:szCs w:val="28"/>
        </w:rPr>
        <w:t>овского муниципального района</w:t>
      </w:r>
    </w:p>
    <w:p w:rsidR="00A566F4" w:rsidRDefault="00A566F4" w:rsidP="00CB3102">
      <w:pPr>
        <w:spacing w:line="360" w:lineRule="auto"/>
      </w:pPr>
    </w:p>
    <w:p w:rsidR="00A566F4" w:rsidRDefault="00A566F4" w:rsidP="00CB3102">
      <w:pPr>
        <w:spacing w:before="240" w:after="120" w:line="360" w:lineRule="auto"/>
        <w:ind w:firstLine="567"/>
        <w:jc w:val="both"/>
        <w:rPr>
          <w:rFonts w:ascii="Times New Roman" w:hAnsi="Times New Roman"/>
          <w:sz w:val="28"/>
          <w:szCs w:val="28"/>
        </w:rPr>
      </w:pPr>
      <w:r>
        <w:rPr>
          <w:rFonts w:ascii="Times New Roman" w:hAnsi="Times New Roman"/>
          <w:sz w:val="28"/>
          <w:szCs w:val="28"/>
        </w:rPr>
        <w:t>Исходя из социально-экономического положения Ардатовского муниципального района в настоящее время п</w:t>
      </w:r>
      <w:r w:rsidRPr="004233E2">
        <w:rPr>
          <w:rFonts w:ascii="Times New Roman" w:hAnsi="Times New Roman"/>
          <w:sz w:val="28"/>
          <w:szCs w:val="28"/>
        </w:rPr>
        <w:t xml:space="preserve">ри разработке Стратегии рассмотрены </w:t>
      </w:r>
      <w:r>
        <w:rPr>
          <w:rFonts w:ascii="Times New Roman" w:hAnsi="Times New Roman"/>
          <w:sz w:val="28"/>
          <w:szCs w:val="28"/>
        </w:rPr>
        <w:t>три основных сценария их</w:t>
      </w:r>
      <w:r w:rsidRPr="004233E2">
        <w:rPr>
          <w:rFonts w:ascii="Times New Roman" w:hAnsi="Times New Roman"/>
          <w:sz w:val="28"/>
          <w:szCs w:val="28"/>
        </w:rPr>
        <w:t xml:space="preserve"> возможного развития в зависимости от изменения внешних и внутренних условий. Это консервативный</w:t>
      </w:r>
      <w:r>
        <w:rPr>
          <w:rFonts w:ascii="Times New Roman" w:hAnsi="Times New Roman"/>
          <w:sz w:val="28"/>
          <w:szCs w:val="28"/>
        </w:rPr>
        <w:t xml:space="preserve">, </w:t>
      </w:r>
      <w:r w:rsidRPr="004233E2">
        <w:rPr>
          <w:rFonts w:ascii="Times New Roman" w:hAnsi="Times New Roman"/>
          <w:sz w:val="28"/>
          <w:szCs w:val="28"/>
        </w:rPr>
        <w:t>базовый</w:t>
      </w:r>
      <w:r>
        <w:rPr>
          <w:rFonts w:ascii="Times New Roman" w:hAnsi="Times New Roman"/>
          <w:sz w:val="28"/>
          <w:szCs w:val="28"/>
        </w:rPr>
        <w:t xml:space="preserve"> и целевой</w:t>
      </w:r>
      <w:r w:rsidRPr="004233E2">
        <w:rPr>
          <w:rFonts w:ascii="Times New Roman" w:hAnsi="Times New Roman"/>
          <w:sz w:val="28"/>
          <w:szCs w:val="28"/>
        </w:rPr>
        <w:t xml:space="preserve">. Основное различие сценариев определяется состоянием экономики района, интенсивностью усилий </w:t>
      </w:r>
      <w:r w:rsidRPr="004233E2">
        <w:rPr>
          <w:rFonts w:ascii="Times New Roman" w:hAnsi="Times New Roman"/>
          <w:color w:val="000000"/>
          <w:sz w:val="28"/>
          <w:szCs w:val="28"/>
        </w:rPr>
        <w:t xml:space="preserve">органов местного самоуправления, предприятий, субъектов малого и среднего предпринимательства,  участвующих в реализации социально-экономической политики </w:t>
      </w:r>
      <w:r w:rsidRPr="004233E2">
        <w:rPr>
          <w:rFonts w:ascii="Times New Roman" w:hAnsi="Times New Roman"/>
          <w:sz w:val="28"/>
          <w:szCs w:val="28"/>
        </w:rPr>
        <w:t>и влиянием внешних (макроэкономических и глобальных) факторов.</w:t>
      </w:r>
    </w:p>
    <w:p w:rsidR="00A566F4" w:rsidRPr="00416E11" w:rsidRDefault="00A566F4" w:rsidP="00CB3102">
      <w:pPr>
        <w:spacing w:before="120" w:after="120" w:line="360" w:lineRule="auto"/>
        <w:ind w:firstLine="567"/>
        <w:jc w:val="both"/>
        <w:rPr>
          <w:rFonts w:ascii="Times New Roman" w:hAnsi="Times New Roman"/>
          <w:b/>
          <w:sz w:val="28"/>
          <w:szCs w:val="28"/>
        </w:rPr>
      </w:pPr>
      <w:r w:rsidRPr="00416E11">
        <w:rPr>
          <w:rFonts w:ascii="Times New Roman" w:hAnsi="Times New Roman"/>
          <w:b/>
          <w:sz w:val="28"/>
          <w:szCs w:val="28"/>
        </w:rPr>
        <w:t xml:space="preserve">Консервативный сценарий </w:t>
      </w:r>
    </w:p>
    <w:p w:rsidR="00A566F4" w:rsidRPr="00416E11" w:rsidRDefault="00A566F4" w:rsidP="00CB3102">
      <w:pPr>
        <w:spacing w:after="0" w:line="360" w:lineRule="auto"/>
        <w:ind w:firstLine="567"/>
        <w:jc w:val="both"/>
        <w:rPr>
          <w:rFonts w:ascii="Times New Roman" w:hAnsi="Times New Roman"/>
          <w:sz w:val="28"/>
          <w:szCs w:val="28"/>
        </w:rPr>
      </w:pPr>
      <w:r w:rsidRPr="00416E11">
        <w:rPr>
          <w:rFonts w:ascii="Times New Roman" w:hAnsi="Times New Roman"/>
          <w:sz w:val="28"/>
          <w:szCs w:val="28"/>
        </w:rPr>
        <w:t xml:space="preserve">Данный сценарий характеризуется затяжным характером и сопровождается ухудшением основных социально-экономических показателей района (падение сельхозпроизводства и банкротство предприятий, сокращение занятости, снижение уровня жизни населения, потеря инвестиционной привлекательности). При таком варианте развития событий район уже не сможет самостоятельно преодолеть тяжелую </w:t>
      </w:r>
      <w:r>
        <w:rPr>
          <w:rFonts w:ascii="Times New Roman" w:hAnsi="Times New Roman"/>
          <w:sz w:val="28"/>
          <w:szCs w:val="28"/>
        </w:rPr>
        <w:t xml:space="preserve">экономическую </w:t>
      </w:r>
      <w:r w:rsidRPr="00416E11">
        <w:rPr>
          <w:rFonts w:ascii="Times New Roman" w:hAnsi="Times New Roman"/>
          <w:sz w:val="28"/>
          <w:szCs w:val="28"/>
        </w:rPr>
        <w:t xml:space="preserve">ситуацию и будет нуждаться во внешней помощи (со стороны общегосударственных или региональных органов власти). </w:t>
      </w:r>
    </w:p>
    <w:p w:rsidR="00A566F4" w:rsidRPr="00416E11" w:rsidRDefault="00A566F4" w:rsidP="00CB3102">
      <w:pPr>
        <w:spacing w:after="0" w:line="360" w:lineRule="auto"/>
        <w:ind w:firstLine="567"/>
        <w:jc w:val="both"/>
        <w:rPr>
          <w:rFonts w:ascii="Times New Roman" w:hAnsi="Times New Roman"/>
          <w:sz w:val="28"/>
          <w:szCs w:val="28"/>
        </w:rPr>
      </w:pPr>
      <w:r w:rsidRPr="00416E11">
        <w:rPr>
          <w:rFonts w:ascii="Times New Roman" w:hAnsi="Times New Roman"/>
          <w:sz w:val="28"/>
          <w:szCs w:val="28"/>
        </w:rPr>
        <w:t>В рамках этого сценария основное внимание уделяется сохранению сложившейся структуры.</w:t>
      </w:r>
    </w:p>
    <w:p w:rsidR="00A566F4" w:rsidRDefault="00A566F4" w:rsidP="00CB3102">
      <w:pPr>
        <w:spacing w:after="0" w:line="360" w:lineRule="auto"/>
        <w:ind w:firstLine="567"/>
        <w:jc w:val="both"/>
        <w:rPr>
          <w:rFonts w:ascii="Times New Roman" w:hAnsi="Times New Roman"/>
          <w:sz w:val="28"/>
          <w:szCs w:val="28"/>
        </w:rPr>
      </w:pPr>
      <w:r w:rsidRPr="00416E11">
        <w:rPr>
          <w:rFonts w:ascii="Times New Roman" w:hAnsi="Times New Roman"/>
          <w:sz w:val="28"/>
          <w:szCs w:val="28"/>
        </w:rPr>
        <w:t xml:space="preserve">Консервативный сценарий предполагает реализацию части запланированных </w:t>
      </w:r>
      <w:r>
        <w:rPr>
          <w:rFonts w:ascii="Times New Roman" w:hAnsi="Times New Roman"/>
          <w:sz w:val="28"/>
          <w:szCs w:val="28"/>
        </w:rPr>
        <w:t>мероприятий по приоритетным направлениям</w:t>
      </w:r>
      <w:r w:rsidRPr="00416E11">
        <w:rPr>
          <w:rFonts w:ascii="Times New Roman" w:hAnsi="Times New Roman"/>
          <w:sz w:val="28"/>
          <w:szCs w:val="28"/>
        </w:rPr>
        <w:t xml:space="preserve"> социально-экономического развития </w:t>
      </w:r>
      <w:r>
        <w:rPr>
          <w:rFonts w:ascii="Times New Roman" w:hAnsi="Times New Roman"/>
          <w:sz w:val="28"/>
          <w:szCs w:val="28"/>
        </w:rPr>
        <w:t>Ардатовского муниципального</w:t>
      </w:r>
      <w:r w:rsidRPr="00416E11">
        <w:rPr>
          <w:rFonts w:ascii="Times New Roman" w:hAnsi="Times New Roman"/>
          <w:sz w:val="28"/>
          <w:szCs w:val="28"/>
        </w:rPr>
        <w:t xml:space="preserve"> района ввиду ухудшения социально-экономических условий в Российской Федерации и </w:t>
      </w:r>
      <w:r>
        <w:rPr>
          <w:rFonts w:ascii="Times New Roman" w:hAnsi="Times New Roman"/>
          <w:sz w:val="28"/>
          <w:szCs w:val="28"/>
        </w:rPr>
        <w:t>Республики Мордовия</w:t>
      </w:r>
      <w:r w:rsidRPr="00416E11">
        <w:rPr>
          <w:rFonts w:ascii="Times New Roman" w:hAnsi="Times New Roman"/>
          <w:sz w:val="28"/>
          <w:szCs w:val="28"/>
        </w:rPr>
        <w:t>, а также реализации не всех</w:t>
      </w:r>
      <w:r>
        <w:rPr>
          <w:rFonts w:ascii="Times New Roman" w:hAnsi="Times New Roman"/>
          <w:sz w:val="28"/>
          <w:szCs w:val="28"/>
        </w:rPr>
        <w:t xml:space="preserve"> </w:t>
      </w:r>
      <w:r w:rsidRPr="00416E11">
        <w:rPr>
          <w:rFonts w:ascii="Times New Roman" w:hAnsi="Times New Roman"/>
          <w:sz w:val="28"/>
          <w:szCs w:val="28"/>
        </w:rPr>
        <w:t xml:space="preserve">запланированных мер в области социально-экономического развития.  </w:t>
      </w:r>
    </w:p>
    <w:p w:rsidR="00A566F4" w:rsidRPr="00333E0F" w:rsidRDefault="00A566F4" w:rsidP="00CB3102">
      <w:pPr>
        <w:spacing w:before="120" w:after="120" w:line="360" w:lineRule="auto"/>
        <w:ind w:firstLine="567"/>
        <w:jc w:val="both"/>
        <w:rPr>
          <w:rFonts w:ascii="Times New Roman" w:hAnsi="Times New Roman"/>
          <w:sz w:val="28"/>
          <w:szCs w:val="28"/>
        </w:rPr>
      </w:pPr>
      <w:r w:rsidRPr="00333E0F">
        <w:rPr>
          <w:rFonts w:ascii="Times New Roman" w:hAnsi="Times New Roman"/>
          <w:b/>
          <w:sz w:val="28"/>
          <w:szCs w:val="28"/>
        </w:rPr>
        <w:t xml:space="preserve">Базовый сценарий - </w:t>
      </w:r>
      <w:r w:rsidRPr="00333E0F">
        <w:rPr>
          <w:rFonts w:ascii="Times New Roman" w:hAnsi="Times New Roman"/>
          <w:sz w:val="28"/>
          <w:szCs w:val="28"/>
        </w:rPr>
        <w:t>является отражением наиболее вероятных тенденций развития макроэкономической ситуации, предполагает сохранение ключевых условий функционирования района. Базовый сценарий основан на привлечении внешних инвестиций для развития экономики по таким стратегическим направлениям, как развитие сельского хозяйства и перерабатывающей промышленности, развитие туристско-рекреационной сферы, развитие социальной инфраструктуры района.</w:t>
      </w:r>
    </w:p>
    <w:p w:rsidR="00A566F4" w:rsidRPr="00333E0F" w:rsidRDefault="00A566F4" w:rsidP="00CB3102">
      <w:pPr>
        <w:shd w:val="clear" w:color="auto" w:fill="FFFFFF"/>
        <w:spacing w:line="360" w:lineRule="auto"/>
        <w:ind w:firstLine="567"/>
        <w:jc w:val="both"/>
        <w:rPr>
          <w:rFonts w:ascii="Times New Roman" w:hAnsi="Times New Roman"/>
          <w:sz w:val="28"/>
          <w:szCs w:val="28"/>
        </w:rPr>
      </w:pPr>
      <w:r w:rsidRPr="00333E0F">
        <w:rPr>
          <w:rFonts w:ascii="Times New Roman" w:hAnsi="Times New Roman"/>
          <w:sz w:val="28"/>
          <w:szCs w:val="28"/>
        </w:rPr>
        <w:t xml:space="preserve">Эффективность реализации этого сценария обусловлена активным участием в мероприятиях федеральных и региональных целевых программ, повышением инвестиционной привлекательности муниципального района, совершенствованием механизмов государственно-частного партнерства по проблемам социально-экономического развития. </w:t>
      </w:r>
    </w:p>
    <w:p w:rsidR="00A566F4" w:rsidRPr="00333E0F" w:rsidRDefault="00A566F4" w:rsidP="00CB3102">
      <w:pPr>
        <w:shd w:val="clear" w:color="auto" w:fill="FFFFFF"/>
        <w:spacing w:line="360" w:lineRule="auto"/>
        <w:ind w:firstLine="567"/>
        <w:jc w:val="both"/>
        <w:rPr>
          <w:rFonts w:ascii="Times New Roman" w:hAnsi="Times New Roman"/>
          <w:sz w:val="28"/>
          <w:szCs w:val="28"/>
        </w:rPr>
      </w:pPr>
      <w:r w:rsidRPr="00333E0F">
        <w:rPr>
          <w:rFonts w:ascii="Times New Roman" w:hAnsi="Times New Roman"/>
          <w:sz w:val="28"/>
          <w:szCs w:val="28"/>
        </w:rPr>
        <w:t xml:space="preserve">Решение стратегических задач по данному сценарию обеспечит создание новых рабочих мест, повышение занятости и сохранение социально-демографического и трудового потенциала, создаст условия для увеличения доходов и благосостояния населения. Планируется также улучшение условий предпринимательской деятельности, развитие инфраструктуры, улучшение жилищных условий граждан, реализация мероприятий по совершенствованию системы муниципального управления, включая проработку вопроса преобразования территориальной организации поселений на территории Ардатовского муниципального района. Положительные изменения возможны в долгосрочной перспективе, при условии привлечения крупных инвестиций. </w:t>
      </w:r>
    </w:p>
    <w:p w:rsidR="00A566F4" w:rsidRPr="00763630" w:rsidRDefault="00A566F4" w:rsidP="00CB3102">
      <w:pPr>
        <w:spacing w:after="0" w:line="360" w:lineRule="auto"/>
        <w:ind w:firstLine="567"/>
        <w:jc w:val="both"/>
        <w:rPr>
          <w:rFonts w:ascii="Times New Roman" w:hAnsi="Times New Roman"/>
          <w:b/>
          <w:sz w:val="28"/>
          <w:szCs w:val="28"/>
          <w:lang w:eastAsia="zh-CN"/>
        </w:rPr>
      </w:pPr>
      <w:r w:rsidRPr="00763630">
        <w:rPr>
          <w:rFonts w:ascii="Times New Roman" w:hAnsi="Times New Roman"/>
          <w:b/>
          <w:sz w:val="28"/>
          <w:szCs w:val="28"/>
          <w:lang w:eastAsia="zh-CN"/>
        </w:rPr>
        <w:t>Целевой сценарий</w:t>
      </w:r>
    </w:p>
    <w:p w:rsidR="00A566F4" w:rsidRDefault="00A566F4" w:rsidP="00CB3102">
      <w:pPr>
        <w:spacing w:line="360" w:lineRule="auto"/>
        <w:jc w:val="both"/>
        <w:rPr>
          <w:rFonts w:ascii="Times New Roman" w:hAnsi="Times New Roman"/>
          <w:sz w:val="28"/>
          <w:szCs w:val="28"/>
          <w:lang w:eastAsia="zh-CN"/>
        </w:rPr>
      </w:pPr>
      <w:r>
        <w:rPr>
          <w:rFonts w:ascii="Times New Roman" w:hAnsi="Times New Roman"/>
          <w:sz w:val="28"/>
          <w:szCs w:val="28"/>
          <w:lang w:eastAsia="zh-CN"/>
        </w:rPr>
        <w:t xml:space="preserve">      Целевой сценарий </w:t>
      </w:r>
      <w:r w:rsidRPr="00763630">
        <w:rPr>
          <w:rFonts w:ascii="Times New Roman" w:hAnsi="Times New Roman"/>
          <w:sz w:val="28"/>
          <w:szCs w:val="28"/>
          <w:lang w:eastAsia="zh-CN"/>
        </w:rPr>
        <w:t xml:space="preserve"> предполагает </w:t>
      </w:r>
      <w:r>
        <w:rPr>
          <w:rFonts w:ascii="Times New Roman" w:hAnsi="Times New Roman"/>
          <w:sz w:val="28"/>
          <w:szCs w:val="28"/>
          <w:lang w:eastAsia="zh-CN"/>
        </w:rPr>
        <w:t xml:space="preserve"> </w:t>
      </w:r>
      <w:r w:rsidRPr="00763630">
        <w:rPr>
          <w:rFonts w:ascii="Times New Roman" w:hAnsi="Times New Roman"/>
          <w:sz w:val="28"/>
          <w:szCs w:val="28"/>
          <w:lang w:eastAsia="zh-CN"/>
        </w:rPr>
        <w:t>более</w:t>
      </w:r>
      <w:r>
        <w:rPr>
          <w:rFonts w:ascii="Times New Roman" w:hAnsi="Times New Roman"/>
          <w:sz w:val="28"/>
          <w:szCs w:val="28"/>
          <w:lang w:eastAsia="zh-CN"/>
        </w:rPr>
        <w:t xml:space="preserve"> </w:t>
      </w:r>
      <w:r w:rsidRPr="00763630">
        <w:rPr>
          <w:rFonts w:ascii="Times New Roman" w:hAnsi="Times New Roman"/>
          <w:sz w:val="28"/>
          <w:szCs w:val="28"/>
          <w:lang w:eastAsia="zh-CN"/>
        </w:rPr>
        <w:t>активное развитие территории.</w:t>
      </w:r>
      <w:r>
        <w:rPr>
          <w:rFonts w:ascii="Times New Roman" w:hAnsi="Times New Roman"/>
          <w:sz w:val="28"/>
          <w:szCs w:val="28"/>
          <w:lang w:eastAsia="zh-CN"/>
        </w:rPr>
        <w:t xml:space="preserve"> </w:t>
      </w:r>
      <w:r w:rsidRPr="00763630">
        <w:rPr>
          <w:rFonts w:ascii="Times New Roman" w:hAnsi="Times New Roman"/>
          <w:sz w:val="28"/>
          <w:szCs w:val="28"/>
          <w:lang w:eastAsia="zh-CN"/>
        </w:rPr>
        <w:t>При условии достаточно благоприятной внешней социально</w:t>
      </w:r>
      <w:r>
        <w:rPr>
          <w:rFonts w:ascii="Times New Roman" w:hAnsi="Times New Roman"/>
          <w:sz w:val="28"/>
          <w:szCs w:val="28"/>
          <w:lang w:eastAsia="zh-CN"/>
        </w:rPr>
        <w:t xml:space="preserve"> </w:t>
      </w:r>
      <w:r w:rsidRPr="00763630">
        <w:rPr>
          <w:rFonts w:ascii="Times New Roman" w:hAnsi="Times New Roman"/>
          <w:sz w:val="28"/>
          <w:szCs w:val="28"/>
          <w:lang w:eastAsia="zh-CN"/>
        </w:rPr>
        <w:t>-</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экономической ситуации ожидается </w:t>
      </w:r>
      <w:r>
        <w:rPr>
          <w:rFonts w:ascii="Times New Roman" w:hAnsi="Times New Roman"/>
          <w:sz w:val="28"/>
          <w:szCs w:val="28"/>
          <w:lang w:eastAsia="zh-CN"/>
        </w:rPr>
        <w:t xml:space="preserve"> </w:t>
      </w:r>
      <w:r w:rsidRPr="00763630">
        <w:rPr>
          <w:rFonts w:ascii="Times New Roman" w:hAnsi="Times New Roman"/>
          <w:sz w:val="28"/>
          <w:szCs w:val="28"/>
          <w:lang w:eastAsia="zh-CN"/>
        </w:rPr>
        <w:t>более полная реализация намеченных инвестиционных и инфраструктурных проектов.</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Развитие инфраструктуры в значительной мере улучшит инвестиционный климат в районе и позволит </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привлечь относительно крупных внутренних и внешних инвесторов, а также будет </w:t>
      </w:r>
      <w:r>
        <w:rPr>
          <w:rFonts w:ascii="Times New Roman" w:hAnsi="Times New Roman"/>
          <w:sz w:val="28"/>
          <w:szCs w:val="28"/>
          <w:lang w:eastAsia="zh-CN"/>
        </w:rPr>
        <w:t xml:space="preserve"> </w:t>
      </w:r>
      <w:r w:rsidRPr="00763630">
        <w:rPr>
          <w:rFonts w:ascii="Times New Roman" w:hAnsi="Times New Roman"/>
          <w:sz w:val="28"/>
          <w:szCs w:val="28"/>
          <w:lang w:eastAsia="zh-CN"/>
        </w:rPr>
        <w:t>способствовать</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значительной диверсификации экономики района, </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созданию новых производств, в том числе на основе использования </w:t>
      </w:r>
      <w:r>
        <w:rPr>
          <w:rFonts w:ascii="Times New Roman" w:hAnsi="Times New Roman"/>
          <w:sz w:val="28"/>
          <w:szCs w:val="28"/>
          <w:lang w:eastAsia="zh-CN"/>
        </w:rPr>
        <w:t xml:space="preserve"> </w:t>
      </w:r>
      <w:r w:rsidRPr="00763630">
        <w:rPr>
          <w:rFonts w:ascii="Times New Roman" w:hAnsi="Times New Roman"/>
          <w:sz w:val="28"/>
          <w:szCs w:val="28"/>
          <w:lang w:eastAsia="zh-CN"/>
        </w:rPr>
        <w:t>природно</w:t>
      </w:r>
      <w:r>
        <w:rPr>
          <w:rFonts w:ascii="Times New Roman" w:hAnsi="Times New Roman"/>
          <w:sz w:val="28"/>
          <w:szCs w:val="28"/>
          <w:lang w:eastAsia="zh-CN"/>
        </w:rPr>
        <w:t xml:space="preserve"> </w:t>
      </w:r>
      <w:r w:rsidRPr="00763630">
        <w:rPr>
          <w:rFonts w:ascii="Times New Roman" w:hAnsi="Times New Roman"/>
          <w:sz w:val="28"/>
          <w:szCs w:val="28"/>
          <w:lang w:eastAsia="zh-CN"/>
        </w:rPr>
        <w:t>-</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ресурсного </w:t>
      </w:r>
      <w:r>
        <w:rPr>
          <w:rFonts w:ascii="Times New Roman" w:hAnsi="Times New Roman"/>
          <w:sz w:val="28"/>
          <w:szCs w:val="28"/>
          <w:lang w:eastAsia="zh-CN"/>
        </w:rPr>
        <w:t xml:space="preserve"> </w:t>
      </w:r>
      <w:r w:rsidRPr="00763630">
        <w:rPr>
          <w:rFonts w:ascii="Times New Roman" w:hAnsi="Times New Roman"/>
          <w:sz w:val="28"/>
          <w:szCs w:val="28"/>
          <w:lang w:eastAsia="zh-CN"/>
        </w:rPr>
        <w:t>потенциала</w:t>
      </w:r>
      <w:r>
        <w:rPr>
          <w:rFonts w:ascii="Times New Roman" w:hAnsi="Times New Roman"/>
          <w:sz w:val="28"/>
          <w:szCs w:val="28"/>
          <w:lang w:eastAsia="zh-CN"/>
        </w:rPr>
        <w:t xml:space="preserve">. </w:t>
      </w:r>
      <w:r w:rsidRPr="00763630">
        <w:rPr>
          <w:rFonts w:ascii="Times New Roman" w:hAnsi="Times New Roman"/>
          <w:sz w:val="28"/>
          <w:szCs w:val="28"/>
          <w:lang w:eastAsia="zh-CN"/>
        </w:rPr>
        <w:t>Целевой</w:t>
      </w:r>
      <w:r>
        <w:rPr>
          <w:rFonts w:ascii="Times New Roman" w:hAnsi="Times New Roman"/>
          <w:sz w:val="28"/>
          <w:szCs w:val="28"/>
          <w:lang w:eastAsia="zh-CN"/>
        </w:rPr>
        <w:t xml:space="preserve"> </w:t>
      </w:r>
      <w:r w:rsidRPr="00763630">
        <w:rPr>
          <w:rFonts w:ascii="Times New Roman" w:hAnsi="Times New Roman"/>
          <w:sz w:val="28"/>
          <w:szCs w:val="28"/>
          <w:lang w:eastAsia="zh-CN"/>
        </w:rPr>
        <w:t xml:space="preserve">сценарий развития предполагает существенное увеличение основных социально-экономических показателей развития </w:t>
      </w:r>
      <w:r>
        <w:rPr>
          <w:rFonts w:ascii="Times New Roman" w:hAnsi="Times New Roman"/>
          <w:sz w:val="28"/>
          <w:szCs w:val="28"/>
          <w:lang w:eastAsia="zh-CN"/>
        </w:rPr>
        <w:t xml:space="preserve">Ардатовского муниципального </w:t>
      </w:r>
      <w:r w:rsidRPr="00763630">
        <w:rPr>
          <w:rFonts w:ascii="Times New Roman" w:hAnsi="Times New Roman"/>
          <w:sz w:val="28"/>
          <w:szCs w:val="28"/>
          <w:lang w:eastAsia="zh-CN"/>
        </w:rPr>
        <w:t>района.</w:t>
      </w:r>
      <w:r>
        <w:rPr>
          <w:rFonts w:ascii="Times New Roman" w:hAnsi="Times New Roman"/>
          <w:sz w:val="28"/>
          <w:szCs w:val="28"/>
          <w:lang w:eastAsia="zh-CN"/>
        </w:rPr>
        <w:t xml:space="preserve"> </w:t>
      </w:r>
      <w:r w:rsidRPr="00763630">
        <w:rPr>
          <w:rFonts w:ascii="Times New Roman" w:hAnsi="Times New Roman"/>
          <w:sz w:val="28"/>
          <w:szCs w:val="28"/>
          <w:lang w:eastAsia="zh-CN"/>
        </w:rPr>
        <w:t>Это будет возможно в результате использования в полной мере конкурентных преимуществ района.</w:t>
      </w:r>
      <w:r>
        <w:rPr>
          <w:rFonts w:ascii="Times New Roman" w:hAnsi="Times New Roman"/>
          <w:sz w:val="28"/>
          <w:szCs w:val="28"/>
          <w:lang w:eastAsia="zh-CN"/>
        </w:rPr>
        <w:t xml:space="preserve"> </w:t>
      </w:r>
      <w:r w:rsidRPr="00331552">
        <w:rPr>
          <w:rFonts w:ascii="Times New Roman" w:hAnsi="Times New Roman"/>
          <w:sz w:val="28"/>
          <w:szCs w:val="28"/>
          <w:lang w:eastAsia="zh-CN"/>
        </w:rPr>
        <w:t>Сопоставление</w:t>
      </w:r>
      <w:r>
        <w:rPr>
          <w:rFonts w:ascii="Times New Roman" w:hAnsi="Times New Roman"/>
          <w:sz w:val="28"/>
          <w:szCs w:val="28"/>
          <w:lang w:eastAsia="zh-CN"/>
        </w:rPr>
        <w:t xml:space="preserve"> а</w:t>
      </w:r>
      <w:r w:rsidRPr="00331552">
        <w:rPr>
          <w:rFonts w:ascii="Times New Roman" w:hAnsi="Times New Roman"/>
          <w:sz w:val="28"/>
          <w:szCs w:val="28"/>
          <w:lang w:eastAsia="zh-CN"/>
        </w:rPr>
        <w:t>льтернативных сценариев по ключевым</w:t>
      </w:r>
      <w:r>
        <w:rPr>
          <w:rFonts w:ascii="Times New Roman" w:hAnsi="Times New Roman"/>
          <w:sz w:val="28"/>
          <w:szCs w:val="28"/>
          <w:lang w:eastAsia="zh-CN"/>
        </w:rPr>
        <w:t xml:space="preserve"> </w:t>
      </w:r>
      <w:r w:rsidRPr="00331552">
        <w:rPr>
          <w:rFonts w:ascii="Times New Roman" w:hAnsi="Times New Roman"/>
          <w:sz w:val="28"/>
          <w:szCs w:val="28"/>
          <w:lang w:eastAsia="zh-CN"/>
        </w:rPr>
        <w:t>показателям</w:t>
      </w:r>
      <w:r>
        <w:rPr>
          <w:rFonts w:ascii="Times New Roman" w:hAnsi="Times New Roman"/>
          <w:sz w:val="28"/>
          <w:szCs w:val="28"/>
          <w:lang w:eastAsia="zh-CN"/>
        </w:rPr>
        <w:t xml:space="preserve"> в приложении 3 к Стратегии.</w:t>
      </w:r>
    </w:p>
    <w:p w:rsidR="00A566F4" w:rsidRPr="00331552" w:rsidRDefault="00A566F4" w:rsidP="00CB3102">
      <w:pPr>
        <w:spacing w:line="360" w:lineRule="auto"/>
        <w:jc w:val="both"/>
        <w:rPr>
          <w:rFonts w:ascii="Times New Roman" w:hAnsi="Times New Roman"/>
          <w:sz w:val="28"/>
          <w:szCs w:val="28"/>
          <w:lang w:eastAsia="zh-CN"/>
        </w:rPr>
      </w:pPr>
    </w:p>
    <w:p w:rsidR="00A566F4" w:rsidRDefault="00A566F4" w:rsidP="00CB3102">
      <w:pPr>
        <w:spacing w:line="360" w:lineRule="auto"/>
        <w:jc w:val="both"/>
        <w:rPr>
          <w:rFonts w:ascii="Times New Roman" w:hAnsi="Times New Roman"/>
          <w:b/>
          <w:bCs/>
          <w:sz w:val="28"/>
          <w:szCs w:val="28"/>
        </w:rPr>
      </w:pPr>
      <w:r>
        <w:rPr>
          <w:rFonts w:ascii="Times New Roman" w:hAnsi="Times New Roman"/>
          <w:sz w:val="28"/>
          <w:szCs w:val="28"/>
          <w:lang w:eastAsia="zh-CN"/>
        </w:rPr>
        <w:t xml:space="preserve">      </w:t>
      </w:r>
      <w:r w:rsidRPr="00D05A2D">
        <w:rPr>
          <w:rFonts w:ascii="Times New Roman" w:eastAsia="SimSun" w:hAnsi="Times New Roman"/>
          <w:b/>
          <w:bCs/>
          <w:sz w:val="28"/>
          <w:szCs w:val="28"/>
          <w:lang w:eastAsia="zh-CN"/>
        </w:rPr>
        <w:t xml:space="preserve">Раздел 4. </w:t>
      </w:r>
      <w:r w:rsidRPr="00D05A2D">
        <w:rPr>
          <w:rFonts w:ascii="Times New Roman" w:hAnsi="Times New Roman"/>
          <w:b/>
          <w:bCs/>
          <w:sz w:val="28"/>
          <w:szCs w:val="28"/>
        </w:rPr>
        <w:t xml:space="preserve">Приоритетные направления </w:t>
      </w:r>
      <w:r>
        <w:rPr>
          <w:rFonts w:ascii="Times New Roman" w:hAnsi="Times New Roman"/>
          <w:b/>
          <w:bCs/>
          <w:sz w:val="28"/>
          <w:szCs w:val="28"/>
        </w:rPr>
        <w:t xml:space="preserve">по основным отраслям </w:t>
      </w:r>
      <w:r w:rsidRPr="00D05A2D">
        <w:rPr>
          <w:rFonts w:ascii="Times New Roman" w:hAnsi="Times New Roman"/>
          <w:b/>
          <w:bCs/>
          <w:sz w:val="28"/>
          <w:szCs w:val="28"/>
        </w:rPr>
        <w:t xml:space="preserve">социально-экономического развития </w:t>
      </w:r>
      <w:r>
        <w:rPr>
          <w:rFonts w:ascii="Times New Roman" w:hAnsi="Times New Roman"/>
          <w:b/>
          <w:bCs/>
          <w:sz w:val="28"/>
          <w:szCs w:val="28"/>
        </w:rPr>
        <w:t>Ардат</w:t>
      </w:r>
      <w:r w:rsidRPr="00D05A2D">
        <w:rPr>
          <w:rFonts w:ascii="Times New Roman" w:hAnsi="Times New Roman"/>
          <w:b/>
          <w:bCs/>
          <w:sz w:val="28"/>
          <w:szCs w:val="28"/>
        </w:rPr>
        <w:t>овского муниципального района до 2025 года</w:t>
      </w:r>
    </w:p>
    <w:p w:rsidR="00A566F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По каждому из приоритетных направлений представлен образ желаемого будущего Ардатовского муниципального района.</w:t>
      </w:r>
    </w:p>
    <w:p w:rsidR="00A566F4" w:rsidRDefault="00A566F4" w:rsidP="00CB3102">
      <w:pPr>
        <w:spacing w:after="0" w:line="360" w:lineRule="auto"/>
        <w:ind w:firstLine="709"/>
        <w:jc w:val="both"/>
        <w:rPr>
          <w:rFonts w:ascii="Times New Roman" w:hAnsi="Times New Roman"/>
          <w:sz w:val="28"/>
          <w:szCs w:val="28"/>
        </w:rPr>
      </w:pPr>
    </w:p>
    <w:p w:rsidR="00A566F4" w:rsidRPr="003B09E4" w:rsidRDefault="00A566F4" w:rsidP="00CB3102">
      <w:pPr>
        <w:spacing w:after="0" w:line="360" w:lineRule="auto"/>
        <w:ind w:firstLine="709"/>
        <w:jc w:val="both"/>
        <w:rPr>
          <w:rFonts w:ascii="Times New Roman" w:hAnsi="Times New Roman"/>
          <w:b/>
          <w:i/>
          <w:sz w:val="28"/>
          <w:szCs w:val="28"/>
        </w:rPr>
      </w:pPr>
      <w:r w:rsidRPr="003B09E4">
        <w:rPr>
          <w:rFonts w:ascii="Times New Roman" w:hAnsi="Times New Roman"/>
          <w:b/>
          <w:i/>
          <w:sz w:val="28"/>
          <w:szCs w:val="28"/>
        </w:rPr>
        <w:t>1. Конкурентоспособная экономика.</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Для экономики Ардатовского муниципального района к 2025 г. будет характерна высокая производительность, экологичность, инвестиционно-инновационная активность хозяйствующих субъектов, динамизм и устойчивость экономического роста. Ставка делается на </w:t>
      </w:r>
      <w:r w:rsidRPr="003B09E4">
        <w:rPr>
          <w:rFonts w:ascii="Times New Roman" w:hAnsi="Times New Roman"/>
          <w:b/>
          <w:sz w:val="28"/>
          <w:szCs w:val="28"/>
        </w:rPr>
        <w:t>реиндустриализацию,</w:t>
      </w:r>
      <w:r w:rsidRPr="003B09E4">
        <w:rPr>
          <w:rFonts w:ascii="Times New Roman" w:hAnsi="Times New Roman"/>
          <w:sz w:val="28"/>
          <w:szCs w:val="28"/>
        </w:rPr>
        <w:t xml:space="preserve"> предполагающую развитие представленных в экономике района видов экономической деятельности и создание условий для формирования новых высокотехнологичных производств.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Основу экономического развития Ардатовского муниципального района в долгосрочной перспективе составят виды экономической деятельности, обеспечивающие:</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производство продукции с высокой добавленной стоимостью, способствующие устойчивому экономическому росту;</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создание высокопроизводительных рабочих мест с высоким уровнем заработной платы;</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развитие социальной сферы.</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В числе приоритетов экономической деятельности:</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 xml:space="preserve"> отрасли экономики (производство осветительных приборов; производство полиэтиленов; производство минеральных добавок для строительной, животноводческой, растениеводческой отраслей и др.);</w:t>
      </w:r>
    </w:p>
    <w:p w:rsidR="00A566F4" w:rsidRPr="003B09E4" w:rsidRDefault="00A566F4" w:rsidP="00CB3102">
      <w:pPr>
        <w:spacing w:line="360" w:lineRule="auto"/>
        <w:jc w:val="both"/>
        <w:rPr>
          <w:rFonts w:ascii="Times New Roman" w:hAnsi="Times New Roman"/>
          <w:b/>
          <w:sz w:val="28"/>
          <w:szCs w:val="28"/>
          <w:u w:val="single"/>
        </w:rPr>
      </w:pPr>
      <w:r w:rsidRPr="003B09E4">
        <w:rPr>
          <w:rFonts w:ascii="Times New Roman" w:hAnsi="Times New Roman"/>
          <w:sz w:val="28"/>
          <w:szCs w:val="28"/>
        </w:rPr>
        <w:t>–</w:t>
      </w:r>
      <w:r w:rsidRPr="003B09E4">
        <w:rPr>
          <w:rFonts w:ascii="Times New Roman" w:hAnsi="Times New Roman"/>
          <w:sz w:val="28"/>
          <w:szCs w:val="28"/>
          <w:lang w:val="en-US"/>
        </w:rPr>
        <w:t> </w:t>
      </w:r>
      <w:r w:rsidRPr="003B09E4">
        <w:rPr>
          <w:rFonts w:ascii="Times New Roman" w:hAnsi="Times New Roman"/>
          <w:sz w:val="28"/>
          <w:szCs w:val="28"/>
        </w:rPr>
        <w:t>строительный и туристический комплексы, способствующие диверсификации производства.</w:t>
      </w:r>
      <w:r w:rsidRPr="003B09E4">
        <w:rPr>
          <w:rFonts w:ascii="Times New Roman" w:hAnsi="Times New Roman"/>
          <w:b/>
          <w:sz w:val="28"/>
          <w:szCs w:val="28"/>
          <w:u w:val="single"/>
        </w:rPr>
        <w:t xml:space="preserve"> </w:t>
      </w:r>
    </w:p>
    <w:p w:rsidR="00A566F4" w:rsidRPr="003B09E4" w:rsidRDefault="00A566F4" w:rsidP="00CB3102">
      <w:pPr>
        <w:spacing w:line="360" w:lineRule="auto"/>
        <w:ind w:firstLine="540"/>
        <w:jc w:val="both"/>
        <w:rPr>
          <w:rFonts w:ascii="Times New Roman" w:eastAsia="BatangChe" w:hAnsi="Times New Roman"/>
          <w:iCs/>
          <w:sz w:val="28"/>
          <w:szCs w:val="28"/>
        </w:rPr>
      </w:pPr>
      <w:r w:rsidRPr="003B09E4">
        <w:rPr>
          <w:rFonts w:ascii="Times New Roman" w:eastAsia="BatangChe" w:hAnsi="Times New Roman"/>
          <w:iCs/>
          <w:sz w:val="28"/>
          <w:szCs w:val="28"/>
          <w:u w:val="single"/>
        </w:rPr>
        <w:t xml:space="preserve">Для эффективного функционирования </w:t>
      </w:r>
      <w:r w:rsidRPr="003B09E4">
        <w:rPr>
          <w:rFonts w:ascii="Times New Roman" w:eastAsia="BatangChe" w:hAnsi="Times New Roman"/>
          <w:b/>
          <w:iCs/>
          <w:sz w:val="28"/>
          <w:szCs w:val="28"/>
          <w:u w:val="single"/>
        </w:rPr>
        <w:t>агропромышленного комплекса</w:t>
      </w:r>
      <w:r w:rsidRPr="003B09E4">
        <w:rPr>
          <w:rFonts w:ascii="Times New Roman" w:eastAsia="BatangChe" w:hAnsi="Times New Roman"/>
          <w:iCs/>
          <w:sz w:val="28"/>
          <w:szCs w:val="28"/>
          <w:u w:val="single"/>
        </w:rPr>
        <w:t xml:space="preserve"> необходимо</w:t>
      </w:r>
      <w:r w:rsidRPr="003B09E4">
        <w:rPr>
          <w:rFonts w:ascii="Times New Roman" w:eastAsia="BatangChe" w:hAnsi="Times New Roman"/>
          <w:iCs/>
          <w:sz w:val="28"/>
          <w:szCs w:val="28"/>
        </w:rPr>
        <w:t>:</w:t>
      </w:r>
    </w:p>
    <w:p w:rsidR="00A566F4" w:rsidRPr="003B09E4" w:rsidRDefault="00A566F4" w:rsidP="00CB3102">
      <w:pPr>
        <w:numPr>
          <w:ilvl w:val="0"/>
          <w:numId w:val="25"/>
        </w:numPr>
        <w:tabs>
          <w:tab w:val="num" w:pos="0"/>
          <w:tab w:val="left" w:pos="900"/>
        </w:tabs>
        <w:spacing w:after="0" w:line="36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 xml:space="preserve">Создание условий для поступательного развития предприятий агропромышленного комплекса; </w:t>
      </w:r>
    </w:p>
    <w:p w:rsidR="00A566F4" w:rsidRPr="003B09E4" w:rsidRDefault="00A566F4" w:rsidP="00CB3102">
      <w:pPr>
        <w:numPr>
          <w:ilvl w:val="0"/>
          <w:numId w:val="25"/>
        </w:numPr>
        <w:tabs>
          <w:tab w:val="num" w:pos="0"/>
          <w:tab w:val="left" w:pos="900"/>
        </w:tabs>
        <w:spacing w:after="0" w:line="36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 xml:space="preserve">Сохранение существующих площадей крупных сельскохозяйственных предприятий, осуществляющих свою деятельность на территории района; </w:t>
      </w:r>
    </w:p>
    <w:p w:rsidR="00A566F4" w:rsidRPr="003B09E4" w:rsidRDefault="00A566F4" w:rsidP="00CB3102">
      <w:pPr>
        <w:numPr>
          <w:ilvl w:val="0"/>
          <w:numId w:val="25"/>
        </w:numPr>
        <w:tabs>
          <w:tab w:val="num" w:pos="0"/>
          <w:tab w:val="left" w:pos="900"/>
        </w:tabs>
        <w:spacing w:after="0" w:line="36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Целесообразно расширение посевных площадей в сельскохозяйственных предприятиях за счет закустаренных, избыточно увлажненных земель после проведения на них культуртехнических и мелиоративных мероприятий;</w:t>
      </w:r>
    </w:p>
    <w:p w:rsidR="00A566F4" w:rsidRPr="003B09E4" w:rsidRDefault="00A566F4" w:rsidP="00CB3102">
      <w:pPr>
        <w:numPr>
          <w:ilvl w:val="0"/>
          <w:numId w:val="26"/>
        </w:numPr>
        <w:shd w:val="clear" w:color="auto" w:fill="FFFFFF"/>
        <w:tabs>
          <w:tab w:val="left" w:pos="0"/>
          <w:tab w:val="left" w:pos="900"/>
          <w:tab w:val="num" w:pos="1980"/>
        </w:tabs>
        <w:autoSpaceDE w:val="0"/>
        <w:autoSpaceDN w:val="0"/>
        <w:adjustRightInd w:val="0"/>
        <w:spacing w:after="0" w:line="360" w:lineRule="auto"/>
        <w:ind w:left="0" w:firstLine="540"/>
        <w:jc w:val="both"/>
        <w:rPr>
          <w:rFonts w:ascii="Times New Roman" w:eastAsia="BatangChe" w:hAnsi="Times New Roman"/>
          <w:sz w:val="28"/>
          <w:szCs w:val="28"/>
        </w:rPr>
      </w:pPr>
      <w:r w:rsidRPr="003B09E4">
        <w:rPr>
          <w:rFonts w:ascii="Times New Roman" w:eastAsia="BatangChe" w:hAnsi="Times New Roman"/>
          <w:sz w:val="28"/>
          <w:szCs w:val="28"/>
        </w:rPr>
        <w:t>Создание условий для эффективного использования земель сельскохозяйственного назначения и вовлечения их в хозяйственный оборот;</w:t>
      </w:r>
    </w:p>
    <w:p w:rsidR="00A566F4" w:rsidRPr="003B09E4" w:rsidRDefault="00A566F4" w:rsidP="00CB3102">
      <w:pPr>
        <w:numPr>
          <w:ilvl w:val="0"/>
          <w:numId w:val="26"/>
        </w:numPr>
        <w:tabs>
          <w:tab w:val="num" w:pos="0"/>
          <w:tab w:val="left" w:pos="900"/>
        </w:tabs>
        <w:spacing w:after="0" w:line="360" w:lineRule="auto"/>
        <w:ind w:left="0" w:firstLine="540"/>
        <w:jc w:val="both"/>
        <w:rPr>
          <w:rFonts w:ascii="Times New Roman" w:eastAsia="BatangChe" w:hAnsi="Times New Roman"/>
          <w:spacing w:val="2"/>
          <w:sz w:val="28"/>
          <w:szCs w:val="28"/>
        </w:rPr>
      </w:pPr>
      <w:r w:rsidRPr="003B09E4">
        <w:rPr>
          <w:rFonts w:ascii="Times New Roman" w:eastAsia="BatangChe" w:hAnsi="Times New Roman"/>
          <w:spacing w:val="2"/>
          <w:sz w:val="28"/>
          <w:szCs w:val="28"/>
        </w:rPr>
        <w:t>Использование по назначению производственных объектов;</w:t>
      </w:r>
    </w:p>
    <w:p w:rsidR="00A566F4" w:rsidRPr="003B09E4" w:rsidRDefault="00A566F4" w:rsidP="00CB3102">
      <w:pPr>
        <w:numPr>
          <w:ilvl w:val="0"/>
          <w:numId w:val="26"/>
        </w:numPr>
        <w:shd w:val="clear" w:color="auto" w:fill="FFFFFF"/>
        <w:tabs>
          <w:tab w:val="left" w:pos="0"/>
          <w:tab w:val="left" w:pos="900"/>
          <w:tab w:val="num" w:pos="1980"/>
        </w:tabs>
        <w:autoSpaceDE w:val="0"/>
        <w:autoSpaceDN w:val="0"/>
        <w:adjustRightInd w:val="0"/>
        <w:spacing w:after="0" w:line="360" w:lineRule="auto"/>
        <w:ind w:left="0" w:firstLine="540"/>
        <w:jc w:val="both"/>
        <w:rPr>
          <w:rFonts w:ascii="Times New Roman" w:eastAsia="BatangChe" w:hAnsi="Times New Roman"/>
          <w:spacing w:val="1"/>
          <w:sz w:val="28"/>
          <w:szCs w:val="28"/>
        </w:rPr>
      </w:pPr>
      <w:r w:rsidRPr="003B09E4">
        <w:rPr>
          <w:rFonts w:ascii="Times New Roman" w:eastAsia="BatangChe" w:hAnsi="Times New Roman"/>
          <w:sz w:val="28"/>
          <w:szCs w:val="28"/>
        </w:rPr>
        <w:t xml:space="preserve">Реконструкция </w:t>
      </w:r>
      <w:r w:rsidRPr="003B09E4">
        <w:rPr>
          <w:rFonts w:ascii="Times New Roman" w:eastAsia="BatangChe" w:hAnsi="Times New Roman"/>
          <w:spacing w:val="2"/>
          <w:sz w:val="28"/>
          <w:szCs w:val="28"/>
        </w:rPr>
        <w:t>производственных объектов,</w:t>
      </w:r>
      <w:r w:rsidRPr="003B09E4">
        <w:rPr>
          <w:rFonts w:ascii="Times New Roman" w:eastAsia="BatangChe" w:hAnsi="Times New Roman"/>
          <w:sz w:val="28"/>
          <w:szCs w:val="28"/>
        </w:rPr>
        <w:t xml:space="preserve"> животноводческих ферм, объектов хранения.</w:t>
      </w:r>
      <w:r w:rsidRPr="003B09E4">
        <w:rPr>
          <w:rFonts w:ascii="Times New Roman" w:eastAsia="BatangChe" w:hAnsi="Times New Roman"/>
          <w:iCs/>
          <w:sz w:val="28"/>
          <w:szCs w:val="28"/>
        </w:rPr>
        <w:t xml:space="preserve"> При строительстве и реконструкции животноводческих комплексов необходимо предусмотреть внедрение малоотходных технологий утилизации навоза;</w:t>
      </w:r>
    </w:p>
    <w:p w:rsidR="00A566F4" w:rsidRPr="003B09E4" w:rsidRDefault="00A566F4" w:rsidP="00CB3102">
      <w:pPr>
        <w:numPr>
          <w:ilvl w:val="0"/>
          <w:numId w:val="27"/>
        </w:numPr>
        <w:tabs>
          <w:tab w:val="left" w:pos="0"/>
          <w:tab w:val="num" w:pos="227"/>
          <w:tab w:val="left" w:pos="900"/>
        </w:tabs>
        <w:spacing w:after="0" w:line="360" w:lineRule="auto"/>
        <w:ind w:left="0" w:firstLine="540"/>
        <w:jc w:val="both"/>
        <w:rPr>
          <w:rFonts w:ascii="Times New Roman" w:eastAsia="BatangChe" w:hAnsi="Times New Roman"/>
          <w:sz w:val="28"/>
          <w:szCs w:val="28"/>
        </w:rPr>
      </w:pPr>
      <w:r w:rsidRPr="003B09E4">
        <w:rPr>
          <w:rFonts w:ascii="Times New Roman" w:eastAsia="BatangChe" w:hAnsi="Times New Roman"/>
          <w:sz w:val="28"/>
          <w:szCs w:val="28"/>
        </w:rPr>
        <w:t>Развитие перерабатывающих производств, позволяющих полностью использовать первичную сельскохозяйственную продукцию;</w:t>
      </w:r>
    </w:p>
    <w:p w:rsidR="00A566F4" w:rsidRPr="003B09E4" w:rsidRDefault="00A566F4" w:rsidP="00CB3102">
      <w:pPr>
        <w:numPr>
          <w:ilvl w:val="0"/>
          <w:numId w:val="28"/>
        </w:numPr>
        <w:tabs>
          <w:tab w:val="clear" w:pos="1440"/>
          <w:tab w:val="left" w:pos="0"/>
          <w:tab w:val="left" w:pos="900"/>
        </w:tabs>
        <w:spacing w:after="0" w:line="360" w:lineRule="auto"/>
        <w:ind w:left="0" w:firstLine="540"/>
        <w:jc w:val="both"/>
        <w:rPr>
          <w:rFonts w:ascii="Times New Roman" w:eastAsia="BatangChe" w:hAnsi="Times New Roman"/>
          <w:iCs/>
          <w:sz w:val="28"/>
          <w:szCs w:val="28"/>
        </w:rPr>
      </w:pPr>
      <w:r w:rsidRPr="003B09E4">
        <w:rPr>
          <w:rFonts w:ascii="Times New Roman" w:eastAsia="BatangChe" w:hAnsi="Times New Roman"/>
          <w:iCs/>
          <w:sz w:val="28"/>
          <w:szCs w:val="28"/>
        </w:rPr>
        <w:t xml:space="preserve">Разработка проектов санитарно-защитных зон для производственных объектов и производственных комплексов, расположенных вблизи жилой застройки. </w:t>
      </w:r>
    </w:p>
    <w:p w:rsidR="00A566F4" w:rsidRPr="003B09E4" w:rsidRDefault="00A566F4" w:rsidP="00CB3102">
      <w:pPr>
        <w:spacing w:line="360" w:lineRule="auto"/>
        <w:ind w:firstLine="708"/>
        <w:jc w:val="both"/>
        <w:rPr>
          <w:rFonts w:ascii="Times New Roman" w:eastAsia="BatangChe" w:hAnsi="Times New Roman"/>
          <w:b/>
          <w:i/>
          <w:sz w:val="28"/>
          <w:szCs w:val="28"/>
          <w:u w:val="single"/>
        </w:rPr>
      </w:pPr>
      <w:r w:rsidRPr="003B09E4">
        <w:rPr>
          <w:rFonts w:ascii="Times New Roman" w:eastAsia="BatangChe" w:hAnsi="Times New Roman"/>
          <w:b/>
          <w:i/>
          <w:sz w:val="28"/>
          <w:szCs w:val="28"/>
          <w:u w:val="single"/>
        </w:rPr>
        <w:t>Приоритетные виды производственной деятельности:</w:t>
      </w:r>
    </w:p>
    <w:p w:rsidR="00A566F4" w:rsidRPr="003B09E4" w:rsidRDefault="00A566F4" w:rsidP="00CB3102">
      <w:pPr>
        <w:spacing w:line="36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переработка сельхозпродукции, рыбоводство, пищевая промышленность (в том числе добыча и разлив питьевой воды);</w:t>
      </w:r>
    </w:p>
    <w:p w:rsidR="00A566F4" w:rsidRPr="003B09E4" w:rsidRDefault="00A566F4" w:rsidP="00CB3102">
      <w:pPr>
        <w:spacing w:line="36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производство органических удобрений);</w:t>
      </w:r>
    </w:p>
    <w:p w:rsidR="00A566F4" w:rsidRPr="003B09E4" w:rsidRDefault="00A566F4" w:rsidP="00CB3102">
      <w:pPr>
        <w:spacing w:line="36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деревообработка;</w:t>
      </w:r>
    </w:p>
    <w:p w:rsidR="00A566F4" w:rsidRPr="003B09E4" w:rsidRDefault="00A566F4" w:rsidP="00CB3102">
      <w:pPr>
        <w:spacing w:line="36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производство строительных материалов;</w:t>
      </w:r>
    </w:p>
    <w:p w:rsidR="00A566F4" w:rsidRPr="003B09E4" w:rsidRDefault="00A566F4" w:rsidP="00CB3102">
      <w:pPr>
        <w:spacing w:line="360" w:lineRule="auto"/>
        <w:ind w:firstLine="708"/>
        <w:jc w:val="both"/>
        <w:rPr>
          <w:rFonts w:ascii="Times New Roman" w:eastAsia="BatangChe" w:hAnsi="Times New Roman"/>
          <w:b/>
          <w:i/>
          <w:sz w:val="28"/>
          <w:szCs w:val="28"/>
        </w:rPr>
      </w:pPr>
      <w:r w:rsidRPr="003B09E4">
        <w:rPr>
          <w:rFonts w:ascii="Times New Roman" w:eastAsia="BatangChe" w:hAnsi="Times New Roman"/>
          <w:b/>
          <w:i/>
          <w:sz w:val="28"/>
          <w:szCs w:val="28"/>
        </w:rPr>
        <w:t>– производство сувенирной продукции, развитие народных промыслов и ремесел.</w:t>
      </w:r>
    </w:p>
    <w:p w:rsidR="00A566F4" w:rsidRPr="003B09E4" w:rsidRDefault="00A566F4" w:rsidP="00CB3102">
      <w:pPr>
        <w:spacing w:line="360" w:lineRule="auto"/>
        <w:ind w:firstLine="708"/>
        <w:jc w:val="both"/>
        <w:rPr>
          <w:rFonts w:ascii="Times New Roman" w:eastAsia="BatangChe" w:hAnsi="Times New Roman"/>
          <w:spacing w:val="2"/>
          <w:sz w:val="28"/>
          <w:szCs w:val="28"/>
        </w:rPr>
      </w:pPr>
      <w:r w:rsidRPr="003B09E4">
        <w:rPr>
          <w:rFonts w:ascii="Times New Roman" w:eastAsia="BatangChe" w:hAnsi="Times New Roman"/>
          <w:snapToGrid w:val="0"/>
          <w:sz w:val="28"/>
          <w:szCs w:val="28"/>
        </w:rPr>
        <w:t xml:space="preserve">С целью развития </w:t>
      </w:r>
      <w:r w:rsidRPr="003B09E4">
        <w:rPr>
          <w:rFonts w:ascii="Times New Roman" w:eastAsia="BatangChe" w:hAnsi="Times New Roman"/>
          <w:b/>
          <w:snapToGrid w:val="0"/>
          <w:sz w:val="28"/>
          <w:szCs w:val="28"/>
        </w:rPr>
        <w:t>производственной деятельности</w:t>
      </w:r>
      <w:r w:rsidRPr="003B09E4">
        <w:rPr>
          <w:rFonts w:ascii="Times New Roman" w:eastAsia="BatangChe" w:hAnsi="Times New Roman"/>
          <w:snapToGrid w:val="0"/>
          <w:sz w:val="28"/>
          <w:szCs w:val="28"/>
        </w:rPr>
        <w:t xml:space="preserve"> необходимо вовлечение в хозяйственное использование неиспользуемых земель</w:t>
      </w:r>
      <w:r w:rsidRPr="003B09E4">
        <w:rPr>
          <w:rFonts w:ascii="Times New Roman" w:eastAsia="BatangChe" w:hAnsi="Times New Roman"/>
          <w:spacing w:val="2"/>
          <w:sz w:val="28"/>
          <w:szCs w:val="28"/>
        </w:rPr>
        <w:t xml:space="preserve">. </w:t>
      </w:r>
      <w:r w:rsidRPr="003B09E4">
        <w:rPr>
          <w:rFonts w:ascii="Times New Roman" w:eastAsia="BatangChe" w:hAnsi="Times New Roman"/>
          <w:sz w:val="28"/>
          <w:szCs w:val="28"/>
        </w:rPr>
        <w:t xml:space="preserve">Формирование обособленных производственных зон требует привлечение инвесторов для реконструкции и нового строительства производственных объектов, содействие в строительстве транспортных подъездов и инфраструктурном обеспечении потенциальных инвестиционных площадок. </w:t>
      </w:r>
    </w:p>
    <w:p w:rsidR="00A566F4" w:rsidRPr="003B09E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Улучшение условий жизнедеятельности жителей района является и в перспективе будет выступать одним из главных целевых ориентиров предстоящих преобразований.</w:t>
      </w:r>
    </w:p>
    <w:p w:rsidR="00A566F4" w:rsidRPr="003B09E4" w:rsidRDefault="00A566F4" w:rsidP="00CB3102">
      <w:pPr>
        <w:spacing w:after="0" w:line="360" w:lineRule="auto"/>
        <w:ind w:firstLine="709"/>
        <w:contextualSpacing/>
        <w:jc w:val="both"/>
        <w:rPr>
          <w:rFonts w:ascii="Times New Roman" w:hAnsi="Times New Roman"/>
          <w:b/>
          <w:i/>
          <w:sz w:val="28"/>
          <w:szCs w:val="28"/>
        </w:rPr>
      </w:pPr>
      <w:r w:rsidRPr="003B09E4">
        <w:rPr>
          <w:rFonts w:ascii="Times New Roman" w:hAnsi="Times New Roman"/>
          <w:b/>
          <w:i/>
          <w:sz w:val="28"/>
          <w:szCs w:val="28"/>
        </w:rPr>
        <w:t>2. Развитый человеческий капитал.</w:t>
      </w:r>
    </w:p>
    <w:p w:rsidR="00A566F4" w:rsidRPr="003B09E4" w:rsidRDefault="00A566F4" w:rsidP="00CB3102">
      <w:pPr>
        <w:spacing w:after="0" w:line="360" w:lineRule="auto"/>
        <w:ind w:firstLine="709"/>
        <w:contextualSpacing/>
        <w:jc w:val="both"/>
        <w:rPr>
          <w:rFonts w:ascii="Times New Roman" w:hAnsi="Times New Roman"/>
          <w:b/>
          <w:sz w:val="28"/>
          <w:szCs w:val="28"/>
        </w:rPr>
      </w:pPr>
      <w:r w:rsidRPr="003B09E4">
        <w:rPr>
          <w:rFonts w:ascii="Times New Roman" w:hAnsi="Times New Roman"/>
          <w:sz w:val="28"/>
          <w:szCs w:val="28"/>
        </w:rPr>
        <w:t xml:space="preserve">К 2025 году Ардатовский муниципальный район должен стать одним из </w:t>
      </w:r>
      <w:r w:rsidRPr="003B09E4">
        <w:rPr>
          <w:rFonts w:ascii="Times New Roman" w:hAnsi="Times New Roman"/>
          <w:b/>
          <w:sz w:val="28"/>
          <w:szCs w:val="28"/>
        </w:rPr>
        <w:t xml:space="preserve">лучших районов Республики Мордовии по качеству жизни населения. </w:t>
      </w:r>
    </w:p>
    <w:p w:rsidR="00A566F4" w:rsidRPr="003B09E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В районе увеличится численность населения за счет естественного и миграционного прироста, будет создана эффективная система здравоохранения, основанная на высокотехнологичной медицине и высококвалифицированном кадровом составе врачей и других категорий медработников.</w:t>
      </w:r>
    </w:p>
    <w:p w:rsidR="00A566F4" w:rsidRPr="003B09E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Получит свое развитие система непрерывного образования, позволяющая создать все условия для образовательного роста молодого поколения и обеспечения города высококвалифицированными кадрами специалистов и рядовых работников.</w:t>
      </w:r>
    </w:p>
    <w:p w:rsidR="00A566F4" w:rsidRPr="003B09E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В Ардатовском муниципальном районе будет осуществлена модернизация культурного пространства на основе создания соответствующей инфраструктуры. Район станет одним из динамично развивающихся республиканских центров спорта и здорового образа жизни, в котором планируется обеспечить  полномасштабную реализацию социального потенциала  молодежи.</w:t>
      </w:r>
    </w:p>
    <w:p w:rsidR="00A566F4" w:rsidRPr="003B09E4" w:rsidRDefault="00A566F4" w:rsidP="00CB3102">
      <w:pPr>
        <w:spacing w:after="0" w:line="360" w:lineRule="auto"/>
        <w:ind w:firstLine="708"/>
        <w:jc w:val="both"/>
        <w:rPr>
          <w:rFonts w:ascii="Times New Roman" w:hAnsi="Times New Roman"/>
          <w:b/>
          <w:i/>
          <w:sz w:val="28"/>
          <w:szCs w:val="28"/>
        </w:rPr>
      </w:pPr>
      <w:r w:rsidRPr="003B09E4">
        <w:rPr>
          <w:rFonts w:ascii="Times New Roman" w:hAnsi="Times New Roman"/>
          <w:b/>
          <w:i/>
          <w:sz w:val="28"/>
          <w:szCs w:val="28"/>
        </w:rPr>
        <w:t>3. Сбалансированное пространственное развитие.</w:t>
      </w:r>
    </w:p>
    <w:p w:rsidR="00A566F4" w:rsidRPr="003B09E4" w:rsidRDefault="00A566F4" w:rsidP="00CB3102">
      <w:pPr>
        <w:spacing w:after="0" w:line="360" w:lineRule="auto"/>
        <w:ind w:firstLine="708"/>
        <w:jc w:val="both"/>
        <w:rPr>
          <w:rFonts w:ascii="Times New Roman" w:hAnsi="Times New Roman"/>
          <w:b/>
          <w:sz w:val="28"/>
          <w:szCs w:val="28"/>
        </w:rPr>
      </w:pPr>
      <w:r w:rsidRPr="003B09E4">
        <w:rPr>
          <w:rFonts w:ascii="Times New Roman" w:hAnsi="Times New Roman"/>
          <w:sz w:val="28"/>
          <w:szCs w:val="28"/>
        </w:rPr>
        <w:t xml:space="preserve">Ардатовский муниципальный район к 2025 г. будет удовлетворять всем современным требованиям, предъявляемым к </w:t>
      </w:r>
      <w:r w:rsidRPr="003B09E4">
        <w:rPr>
          <w:rFonts w:ascii="Times New Roman" w:hAnsi="Times New Roman"/>
          <w:b/>
          <w:sz w:val="28"/>
          <w:szCs w:val="28"/>
        </w:rPr>
        <w:t>пространству</w:t>
      </w:r>
      <w:r w:rsidRPr="003B09E4">
        <w:rPr>
          <w:rFonts w:ascii="Times New Roman" w:hAnsi="Times New Roman"/>
          <w:sz w:val="28"/>
          <w:szCs w:val="28"/>
        </w:rPr>
        <w:t xml:space="preserve"> района в части безопасности, экологичности, дизайна и доступности.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Укрепится статус района как </w:t>
      </w:r>
      <w:r w:rsidRPr="003B09E4">
        <w:rPr>
          <w:rFonts w:ascii="Times New Roman" w:hAnsi="Times New Roman"/>
          <w:b/>
          <w:sz w:val="28"/>
          <w:szCs w:val="28"/>
        </w:rPr>
        <w:t xml:space="preserve">«зеленой» зоны   Республики Мордовия </w:t>
      </w:r>
      <w:r w:rsidRPr="003B09E4">
        <w:rPr>
          <w:rFonts w:ascii="Times New Roman" w:hAnsi="Times New Roman"/>
          <w:sz w:val="28"/>
          <w:szCs w:val="28"/>
        </w:rPr>
        <w:t xml:space="preserve">за счет увеличения обеспеченности зелеными насаждениями, благоустройства побережья р. Алатырь и дворовых территорий. Уличные пространства будут обустроены с учетом современных требований градостроительства и станут комфортными территориями для пребывания жителей и гостей района.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Создание современного общественного пространства в Ардатовском муниципальном районе обеспечит развитие комфортной среды и, как следствие, улучшение привлекательности района для его населения и туристов. Это позволит повысить уровень вовлеченности жителей  в активную  жизнь района и увеличить долю населения, проводящего больше времени на свежем воздухе, усилить туристическую привлекательности района.</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Долгосрочным приоритетом пространственного развития района является  создание ТОСЭР в  моногороде Тургенево.</w:t>
      </w:r>
    </w:p>
    <w:p w:rsidR="00A566F4" w:rsidRPr="003B09E4" w:rsidRDefault="00A566F4" w:rsidP="00CB3102">
      <w:pPr>
        <w:spacing w:after="0" w:line="360" w:lineRule="auto"/>
        <w:ind w:firstLine="709"/>
        <w:jc w:val="both"/>
        <w:rPr>
          <w:rFonts w:ascii="Times New Roman" w:hAnsi="Times New Roman"/>
          <w:b/>
          <w:i/>
          <w:sz w:val="28"/>
          <w:szCs w:val="28"/>
        </w:rPr>
      </w:pPr>
      <w:r w:rsidRPr="003B09E4">
        <w:rPr>
          <w:rFonts w:ascii="Times New Roman" w:hAnsi="Times New Roman"/>
          <w:b/>
          <w:i/>
          <w:sz w:val="28"/>
          <w:szCs w:val="28"/>
        </w:rPr>
        <w:t>4. Эффективный муниципальный менеджмент.</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 xml:space="preserve">В сфере муниципального управления Ардатовского муниципального района к 2025 г. – это </w:t>
      </w:r>
      <w:r w:rsidRPr="003B09E4">
        <w:rPr>
          <w:rFonts w:ascii="Times New Roman" w:hAnsi="Times New Roman"/>
          <w:b/>
          <w:sz w:val="28"/>
          <w:szCs w:val="28"/>
        </w:rPr>
        <w:t xml:space="preserve">«Район лучшей муниципальной практики». </w:t>
      </w:r>
      <w:r w:rsidRPr="003B09E4">
        <w:rPr>
          <w:rFonts w:ascii="Times New Roman" w:hAnsi="Times New Roman"/>
          <w:sz w:val="28"/>
          <w:szCs w:val="28"/>
        </w:rPr>
        <w:t>Лидерство района в этой сфере будет обеспечено посредством развития методов и технологий муниципального управления, роста компетентности муниципальных служащих, грамотного финансового управления и высокого качества предоставления муниципальных услуг.</w:t>
      </w:r>
    </w:p>
    <w:p w:rsidR="00A566F4" w:rsidRPr="003B09E4" w:rsidRDefault="00A566F4" w:rsidP="00CB3102">
      <w:pPr>
        <w:spacing w:after="0" w:line="360" w:lineRule="auto"/>
        <w:ind w:firstLine="567"/>
        <w:jc w:val="both"/>
        <w:rPr>
          <w:rFonts w:ascii="Times New Roman" w:hAnsi="Times New Roman"/>
          <w:sz w:val="28"/>
          <w:szCs w:val="28"/>
        </w:rPr>
      </w:pPr>
      <w:r w:rsidRPr="003B09E4">
        <w:rPr>
          <w:rFonts w:ascii="Times New Roman" w:hAnsi="Times New Roman"/>
          <w:sz w:val="28"/>
          <w:szCs w:val="28"/>
        </w:rPr>
        <w:t xml:space="preserve">Власти района понимают, что основа сбалансированного развития заключается в активном сотрудничестве администрации, бизнеса и населения. Поэтому они открыты для местных инициатив и будут стимулировать реализацию экономических и социальных проектов на благо развития района, а также поддерживать совместные проекты в рамках межмуниципального сотрудничества. </w:t>
      </w:r>
    </w:p>
    <w:p w:rsidR="00A566F4" w:rsidRPr="003B09E4" w:rsidRDefault="00A566F4" w:rsidP="00CB3102">
      <w:pPr>
        <w:spacing w:after="0" w:line="360" w:lineRule="auto"/>
        <w:ind w:firstLine="567"/>
        <w:jc w:val="both"/>
        <w:rPr>
          <w:rFonts w:ascii="Times New Roman" w:hAnsi="Times New Roman"/>
          <w:sz w:val="28"/>
          <w:szCs w:val="28"/>
        </w:rPr>
      </w:pPr>
      <w:r w:rsidRPr="003B09E4">
        <w:rPr>
          <w:rFonts w:ascii="Times New Roman" w:hAnsi="Times New Roman"/>
          <w:sz w:val="28"/>
          <w:szCs w:val="28"/>
        </w:rPr>
        <w:t>Понимая, что качественная реализация социальных обязательств района зависит от его финансового саморазвития, местная администрация усилит деятельность по стимулированию развития налогооблагаемой базы и повышению уровня собираемости местных налогов, росту эффективности управления муниципальной собственностью и обеспечению качественного исполнения муниципальных закупок.</w:t>
      </w:r>
    </w:p>
    <w:p w:rsidR="00A566F4" w:rsidRPr="003B09E4" w:rsidRDefault="00A566F4" w:rsidP="00CB3102">
      <w:pPr>
        <w:spacing w:after="0" w:line="360" w:lineRule="auto"/>
        <w:ind w:firstLine="567"/>
        <w:jc w:val="both"/>
        <w:rPr>
          <w:rFonts w:ascii="Times New Roman" w:hAnsi="Times New Roman"/>
          <w:sz w:val="28"/>
          <w:szCs w:val="28"/>
        </w:rPr>
      </w:pPr>
      <w:r w:rsidRPr="003B09E4">
        <w:rPr>
          <w:rFonts w:ascii="Times New Roman" w:hAnsi="Times New Roman"/>
          <w:sz w:val="28"/>
          <w:szCs w:val="28"/>
        </w:rPr>
        <w:t>Эффективное муниципальное управление и оптимальная бюджетная политика в будущем позволят сосредоточить усилия властей района и всего районного сообщества на создании комфортных условий для жителей и благоприятного климата для развития бизнеса.</w:t>
      </w:r>
    </w:p>
    <w:p w:rsidR="00A566F4" w:rsidRPr="003B09E4" w:rsidRDefault="00A566F4" w:rsidP="00CB3102">
      <w:pPr>
        <w:spacing w:after="0" w:line="360" w:lineRule="auto"/>
        <w:ind w:firstLine="709"/>
        <w:jc w:val="both"/>
        <w:rPr>
          <w:rFonts w:ascii="Times New Roman" w:hAnsi="Times New Roman"/>
          <w:sz w:val="28"/>
          <w:szCs w:val="28"/>
        </w:rPr>
      </w:pPr>
    </w:p>
    <w:p w:rsidR="00A566F4" w:rsidRDefault="00A566F4" w:rsidP="00CB3102">
      <w:pPr>
        <w:pStyle w:val="ListParagraph"/>
        <w:autoSpaceDE w:val="0"/>
        <w:autoSpaceDN w:val="0"/>
        <w:adjustRightInd w:val="0"/>
        <w:spacing w:after="0" w:line="360" w:lineRule="auto"/>
        <w:ind w:left="709"/>
        <w:jc w:val="center"/>
        <w:rPr>
          <w:rStyle w:val="SubtleEmphasis"/>
          <w:rFonts w:ascii="Times New Roman" w:hAnsi="Times New Roman"/>
          <w:i w:val="0"/>
          <w:color w:val="000000"/>
          <w:sz w:val="28"/>
          <w:szCs w:val="28"/>
        </w:rPr>
      </w:pPr>
      <w:r>
        <w:rPr>
          <w:rFonts w:ascii="Times New Roman" w:hAnsi="Times New Roman"/>
          <w:b/>
          <w:sz w:val="28"/>
          <w:szCs w:val="28"/>
          <w:shd w:val="clear" w:color="auto" w:fill="FDFDFD"/>
        </w:rPr>
        <w:t xml:space="preserve">Раздел 5. </w:t>
      </w:r>
      <w:r w:rsidRPr="00A06BA2">
        <w:rPr>
          <w:rFonts w:ascii="Times New Roman" w:hAnsi="Times New Roman"/>
          <w:b/>
          <w:sz w:val="28"/>
          <w:szCs w:val="28"/>
          <w:shd w:val="clear" w:color="auto" w:fill="FDFDFD"/>
        </w:rPr>
        <w:t xml:space="preserve">Ожидаемые результаты реализации Стратегии </w:t>
      </w:r>
      <w:r w:rsidRPr="00A06BA2">
        <w:rPr>
          <w:rStyle w:val="SubtleEmphasis"/>
          <w:rFonts w:ascii="Times New Roman" w:hAnsi="Times New Roman"/>
          <w:i w:val="0"/>
          <w:color w:val="000000"/>
          <w:sz w:val="28"/>
          <w:szCs w:val="28"/>
        </w:rPr>
        <w:t xml:space="preserve">социально - экономического развития </w:t>
      </w:r>
      <w:r>
        <w:rPr>
          <w:rStyle w:val="SubtleEmphasis"/>
          <w:rFonts w:ascii="Times New Roman" w:hAnsi="Times New Roman"/>
          <w:i w:val="0"/>
          <w:color w:val="000000"/>
          <w:sz w:val="28"/>
          <w:szCs w:val="28"/>
        </w:rPr>
        <w:t>Ардат</w:t>
      </w:r>
      <w:r w:rsidRPr="00A06BA2">
        <w:rPr>
          <w:rStyle w:val="SubtleEmphasis"/>
          <w:rFonts w:ascii="Times New Roman" w:hAnsi="Times New Roman"/>
          <w:i w:val="0"/>
          <w:color w:val="000000"/>
          <w:sz w:val="28"/>
          <w:szCs w:val="28"/>
        </w:rPr>
        <w:t xml:space="preserve">овского муниципального района </w:t>
      </w:r>
    </w:p>
    <w:p w:rsidR="00A566F4" w:rsidRDefault="00A566F4" w:rsidP="00CB3102">
      <w:pPr>
        <w:pStyle w:val="ListParagraph"/>
        <w:autoSpaceDE w:val="0"/>
        <w:autoSpaceDN w:val="0"/>
        <w:adjustRightInd w:val="0"/>
        <w:spacing w:after="0" w:line="360" w:lineRule="auto"/>
        <w:ind w:left="709"/>
        <w:jc w:val="center"/>
        <w:rPr>
          <w:rStyle w:val="SubtleEmphasis"/>
          <w:rFonts w:ascii="Times New Roman" w:hAnsi="Times New Roman"/>
          <w:i w:val="0"/>
          <w:color w:val="000000"/>
          <w:sz w:val="28"/>
          <w:szCs w:val="28"/>
        </w:rPr>
      </w:pPr>
      <w:r w:rsidRPr="00A06BA2">
        <w:rPr>
          <w:rStyle w:val="SubtleEmphasis"/>
          <w:rFonts w:ascii="Times New Roman" w:hAnsi="Times New Roman"/>
          <w:i w:val="0"/>
          <w:color w:val="000000"/>
          <w:sz w:val="28"/>
          <w:szCs w:val="28"/>
        </w:rPr>
        <w:t>на период до  2025 года</w:t>
      </w:r>
    </w:p>
    <w:p w:rsidR="00A566F4" w:rsidRPr="00A06BA2" w:rsidRDefault="00A566F4" w:rsidP="00CB3102">
      <w:pPr>
        <w:pStyle w:val="ListParagraph"/>
        <w:autoSpaceDE w:val="0"/>
        <w:autoSpaceDN w:val="0"/>
        <w:adjustRightInd w:val="0"/>
        <w:spacing w:after="0" w:line="360" w:lineRule="auto"/>
        <w:ind w:left="709"/>
        <w:jc w:val="center"/>
        <w:rPr>
          <w:rStyle w:val="SubtleEmphasis"/>
          <w:rFonts w:ascii="Times New Roman" w:hAnsi="Times New Roman"/>
          <w:i w:val="0"/>
          <w:color w:val="000000"/>
          <w:sz w:val="28"/>
          <w:szCs w:val="28"/>
        </w:rPr>
      </w:pPr>
    </w:p>
    <w:p w:rsidR="00A566F4" w:rsidRPr="00A06BA2" w:rsidRDefault="00A566F4" w:rsidP="00CB3102">
      <w:pPr>
        <w:autoSpaceDE w:val="0"/>
        <w:autoSpaceDN w:val="0"/>
        <w:adjustRightInd w:val="0"/>
        <w:spacing w:after="0" w:line="360" w:lineRule="auto"/>
        <w:ind w:firstLine="709"/>
        <w:jc w:val="both"/>
        <w:rPr>
          <w:rFonts w:ascii="Times New Roman" w:hAnsi="Times New Roman"/>
          <w:sz w:val="28"/>
          <w:szCs w:val="28"/>
          <w:lang w:eastAsia="zh-CN"/>
        </w:rPr>
      </w:pPr>
      <w:r w:rsidRPr="00A06BA2">
        <w:rPr>
          <w:rFonts w:ascii="Times New Roman" w:hAnsi="Times New Roman"/>
          <w:sz w:val="28"/>
          <w:szCs w:val="28"/>
          <w:lang w:eastAsia="zh-CN"/>
        </w:rPr>
        <w:t>Реализация Стратегии социально-экономического развития района,</w:t>
      </w:r>
      <w:r>
        <w:rPr>
          <w:rFonts w:ascii="Times New Roman" w:hAnsi="Times New Roman"/>
          <w:sz w:val="28"/>
          <w:szCs w:val="28"/>
          <w:lang w:eastAsia="zh-CN"/>
        </w:rPr>
        <w:t xml:space="preserve"> </w:t>
      </w:r>
      <w:r w:rsidRPr="00A06BA2">
        <w:rPr>
          <w:rFonts w:ascii="Times New Roman" w:hAnsi="Times New Roman"/>
          <w:sz w:val="28"/>
          <w:szCs w:val="28"/>
          <w:lang w:eastAsia="zh-CN"/>
        </w:rPr>
        <w:t>достижение поставленных в ней целей</w:t>
      </w:r>
      <w:r>
        <w:rPr>
          <w:rFonts w:ascii="Times New Roman" w:hAnsi="Times New Roman"/>
          <w:sz w:val="28"/>
          <w:szCs w:val="28"/>
          <w:lang w:eastAsia="zh-CN"/>
        </w:rPr>
        <w:t>,</w:t>
      </w:r>
      <w:r w:rsidRPr="00A06BA2">
        <w:rPr>
          <w:rFonts w:ascii="Times New Roman" w:hAnsi="Times New Roman"/>
          <w:sz w:val="28"/>
          <w:szCs w:val="28"/>
          <w:lang w:eastAsia="zh-CN"/>
        </w:rPr>
        <w:t xml:space="preserve"> изменят условия</w:t>
      </w:r>
      <w:r>
        <w:rPr>
          <w:rFonts w:ascii="Times New Roman" w:hAnsi="Times New Roman"/>
          <w:sz w:val="28"/>
          <w:szCs w:val="28"/>
          <w:lang w:eastAsia="zh-CN"/>
        </w:rPr>
        <w:t>,</w:t>
      </w:r>
      <w:r w:rsidRPr="00A06BA2">
        <w:rPr>
          <w:rFonts w:ascii="Times New Roman" w:hAnsi="Times New Roman"/>
          <w:sz w:val="28"/>
          <w:szCs w:val="28"/>
          <w:lang w:eastAsia="zh-CN"/>
        </w:rPr>
        <w:t xml:space="preserve"> и повысят качество</w:t>
      </w:r>
      <w:r>
        <w:rPr>
          <w:rFonts w:ascii="Times New Roman" w:hAnsi="Times New Roman"/>
          <w:sz w:val="28"/>
          <w:szCs w:val="28"/>
          <w:lang w:eastAsia="zh-CN"/>
        </w:rPr>
        <w:t xml:space="preserve"> </w:t>
      </w:r>
      <w:r w:rsidRPr="00A06BA2">
        <w:rPr>
          <w:rFonts w:ascii="Times New Roman" w:hAnsi="Times New Roman"/>
          <w:sz w:val="28"/>
          <w:szCs w:val="28"/>
          <w:lang w:eastAsia="zh-CN"/>
        </w:rPr>
        <w:t>жизни населения района.</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 xml:space="preserve">В экономике района при сохранении </w:t>
      </w:r>
      <w:r>
        <w:rPr>
          <w:rFonts w:ascii="Times New Roman" w:hAnsi="Times New Roman"/>
          <w:sz w:val="28"/>
          <w:szCs w:val="28"/>
          <w:lang w:eastAsia="zh-CN"/>
        </w:rPr>
        <w:t xml:space="preserve">производственного </w:t>
      </w:r>
      <w:r w:rsidRPr="00A06BA2">
        <w:rPr>
          <w:rFonts w:ascii="Times New Roman" w:hAnsi="Times New Roman"/>
          <w:sz w:val="28"/>
          <w:szCs w:val="28"/>
          <w:lang w:eastAsia="zh-CN"/>
        </w:rPr>
        <w:t xml:space="preserve"> сектора</w:t>
      </w:r>
      <w:r>
        <w:rPr>
          <w:rFonts w:ascii="Times New Roman" w:hAnsi="Times New Roman"/>
          <w:sz w:val="28"/>
          <w:szCs w:val="28"/>
          <w:lang w:eastAsia="zh-CN"/>
        </w:rPr>
        <w:t xml:space="preserve"> </w:t>
      </w:r>
      <w:r w:rsidRPr="00A06BA2">
        <w:rPr>
          <w:rFonts w:ascii="Times New Roman" w:hAnsi="Times New Roman"/>
          <w:sz w:val="28"/>
          <w:szCs w:val="28"/>
          <w:lang w:eastAsia="zh-CN"/>
        </w:rPr>
        <w:t>существенно усилится роль сектора обрабатывающих производств.</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Потребность экономики района в квалифицированных кадрах будет</w:t>
      </w:r>
      <w:r>
        <w:rPr>
          <w:rFonts w:ascii="Times New Roman" w:hAnsi="Times New Roman"/>
          <w:sz w:val="28"/>
          <w:szCs w:val="28"/>
          <w:lang w:eastAsia="zh-CN"/>
        </w:rPr>
        <w:t xml:space="preserve"> </w:t>
      </w:r>
      <w:r w:rsidRPr="00A06BA2">
        <w:rPr>
          <w:rFonts w:ascii="Times New Roman" w:hAnsi="Times New Roman"/>
          <w:sz w:val="28"/>
          <w:szCs w:val="28"/>
          <w:lang w:eastAsia="zh-CN"/>
        </w:rPr>
        <w:t>обеспечена образовательной политикой района и политикой в сфере</w:t>
      </w:r>
      <w:r>
        <w:rPr>
          <w:rFonts w:ascii="Times New Roman" w:hAnsi="Times New Roman"/>
          <w:sz w:val="28"/>
          <w:szCs w:val="28"/>
          <w:lang w:eastAsia="zh-CN"/>
        </w:rPr>
        <w:t xml:space="preserve"> </w:t>
      </w:r>
      <w:r w:rsidRPr="00A06BA2">
        <w:rPr>
          <w:rFonts w:ascii="Times New Roman" w:hAnsi="Times New Roman"/>
          <w:sz w:val="28"/>
          <w:szCs w:val="28"/>
          <w:lang w:eastAsia="zh-CN"/>
        </w:rPr>
        <w:t>занятости, усиленных социальным партнерством с бизнесом. Качественное</w:t>
      </w:r>
      <w:r>
        <w:rPr>
          <w:rFonts w:ascii="Times New Roman" w:hAnsi="Times New Roman"/>
          <w:sz w:val="28"/>
          <w:szCs w:val="28"/>
          <w:lang w:eastAsia="zh-CN"/>
        </w:rPr>
        <w:t xml:space="preserve"> </w:t>
      </w:r>
      <w:r w:rsidRPr="00A06BA2">
        <w:rPr>
          <w:rFonts w:ascii="Times New Roman" w:hAnsi="Times New Roman"/>
          <w:sz w:val="28"/>
          <w:szCs w:val="28"/>
          <w:lang w:eastAsia="zh-CN"/>
        </w:rPr>
        <w:t>профессиональное образование, повышающее конкурентоспособность</w:t>
      </w:r>
      <w:r>
        <w:rPr>
          <w:rFonts w:ascii="Times New Roman" w:hAnsi="Times New Roman"/>
          <w:sz w:val="28"/>
          <w:szCs w:val="28"/>
          <w:lang w:eastAsia="zh-CN"/>
        </w:rPr>
        <w:t xml:space="preserve"> </w:t>
      </w:r>
      <w:r w:rsidRPr="00A06BA2">
        <w:rPr>
          <w:rFonts w:ascii="Times New Roman" w:hAnsi="Times New Roman"/>
          <w:sz w:val="28"/>
          <w:szCs w:val="28"/>
          <w:lang w:eastAsia="zh-CN"/>
        </w:rPr>
        <w:t>трудовых ресурсов района, их соответствие потребностям местного рынка</w:t>
      </w:r>
      <w:r>
        <w:rPr>
          <w:rFonts w:ascii="Times New Roman" w:hAnsi="Times New Roman"/>
          <w:sz w:val="28"/>
          <w:szCs w:val="28"/>
          <w:lang w:eastAsia="zh-CN"/>
        </w:rPr>
        <w:t xml:space="preserve"> </w:t>
      </w:r>
      <w:r w:rsidRPr="00A06BA2">
        <w:rPr>
          <w:rFonts w:ascii="Times New Roman" w:hAnsi="Times New Roman"/>
          <w:sz w:val="28"/>
          <w:szCs w:val="28"/>
          <w:lang w:eastAsia="zh-CN"/>
        </w:rPr>
        <w:t>труда, меры, обеспечивающие профессиональную мобильность населения,</w:t>
      </w:r>
      <w:r>
        <w:rPr>
          <w:rFonts w:ascii="Times New Roman" w:hAnsi="Times New Roman"/>
          <w:sz w:val="28"/>
          <w:szCs w:val="28"/>
          <w:lang w:eastAsia="zh-CN"/>
        </w:rPr>
        <w:t xml:space="preserve"> </w:t>
      </w:r>
      <w:r w:rsidRPr="00A06BA2">
        <w:rPr>
          <w:rFonts w:ascii="Times New Roman" w:hAnsi="Times New Roman"/>
          <w:sz w:val="28"/>
          <w:szCs w:val="28"/>
          <w:lang w:eastAsia="zh-CN"/>
        </w:rPr>
        <w:t>позволят, с одной стороны, удовлетворить кадровые потребность района, с</w:t>
      </w:r>
      <w:r>
        <w:rPr>
          <w:rFonts w:ascii="Times New Roman" w:hAnsi="Times New Roman"/>
          <w:sz w:val="28"/>
          <w:szCs w:val="28"/>
          <w:lang w:eastAsia="zh-CN"/>
        </w:rPr>
        <w:t xml:space="preserve"> </w:t>
      </w:r>
      <w:r w:rsidRPr="00A06BA2">
        <w:rPr>
          <w:rFonts w:ascii="Times New Roman" w:hAnsi="Times New Roman"/>
          <w:sz w:val="28"/>
          <w:szCs w:val="28"/>
          <w:lang w:eastAsia="zh-CN"/>
        </w:rPr>
        <w:t>другой стороны, на протяжении всего периода обеспечить высокий уровень</w:t>
      </w:r>
      <w:r>
        <w:rPr>
          <w:rFonts w:ascii="Times New Roman" w:hAnsi="Times New Roman"/>
          <w:sz w:val="28"/>
          <w:szCs w:val="28"/>
          <w:lang w:eastAsia="zh-CN"/>
        </w:rPr>
        <w:t xml:space="preserve"> </w:t>
      </w:r>
      <w:r w:rsidRPr="00A06BA2">
        <w:rPr>
          <w:rFonts w:ascii="Times New Roman" w:hAnsi="Times New Roman"/>
          <w:sz w:val="28"/>
          <w:szCs w:val="28"/>
          <w:lang w:eastAsia="zh-CN"/>
        </w:rPr>
        <w:t>трудовой занятости и доходов населения района.</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В предстоящие годы получит развитие современная социальная сфера</w:t>
      </w:r>
      <w:r>
        <w:rPr>
          <w:rFonts w:ascii="Times New Roman" w:hAnsi="Times New Roman"/>
          <w:sz w:val="28"/>
          <w:szCs w:val="28"/>
          <w:lang w:eastAsia="zh-CN"/>
        </w:rPr>
        <w:t xml:space="preserve"> </w:t>
      </w:r>
      <w:r w:rsidRPr="00A06BA2">
        <w:rPr>
          <w:rFonts w:ascii="Times New Roman" w:hAnsi="Times New Roman"/>
          <w:sz w:val="28"/>
          <w:szCs w:val="28"/>
          <w:lang w:eastAsia="zh-CN"/>
        </w:rPr>
        <w:t>района, в которой будет обеспечено тесное межотраслевое взаимодействие,</w:t>
      </w:r>
      <w:r>
        <w:rPr>
          <w:rFonts w:ascii="Times New Roman" w:hAnsi="Times New Roman"/>
          <w:sz w:val="28"/>
          <w:szCs w:val="28"/>
          <w:lang w:eastAsia="zh-CN"/>
        </w:rPr>
        <w:t xml:space="preserve"> </w:t>
      </w:r>
      <w:r w:rsidRPr="00A06BA2">
        <w:rPr>
          <w:rFonts w:ascii="Times New Roman" w:hAnsi="Times New Roman"/>
          <w:sz w:val="28"/>
          <w:szCs w:val="28"/>
          <w:lang w:eastAsia="zh-CN"/>
        </w:rPr>
        <w:t>внедрены новые механизмы финансирования, осуществлено материально-</w:t>
      </w:r>
      <w:r>
        <w:rPr>
          <w:rFonts w:ascii="Times New Roman" w:hAnsi="Times New Roman"/>
          <w:sz w:val="28"/>
          <w:szCs w:val="28"/>
          <w:lang w:eastAsia="zh-CN"/>
        </w:rPr>
        <w:t xml:space="preserve"> </w:t>
      </w:r>
      <w:r w:rsidRPr="00A06BA2">
        <w:rPr>
          <w:rFonts w:ascii="Times New Roman" w:hAnsi="Times New Roman"/>
          <w:sz w:val="28"/>
          <w:szCs w:val="28"/>
          <w:lang w:eastAsia="zh-CN"/>
        </w:rPr>
        <w:t>техническое и технологическое обновление. Вместе с увеличением</w:t>
      </w:r>
      <w:r>
        <w:rPr>
          <w:rFonts w:ascii="Times New Roman" w:hAnsi="Times New Roman"/>
          <w:sz w:val="28"/>
          <w:szCs w:val="28"/>
          <w:lang w:eastAsia="zh-CN"/>
        </w:rPr>
        <w:t xml:space="preserve"> </w:t>
      </w:r>
      <w:r w:rsidRPr="00A06BA2">
        <w:rPr>
          <w:rFonts w:ascii="Times New Roman" w:hAnsi="Times New Roman"/>
          <w:sz w:val="28"/>
          <w:szCs w:val="28"/>
          <w:lang w:eastAsia="zh-CN"/>
        </w:rPr>
        <w:t>заработной платы специалистов и их ответственности за качество труда это</w:t>
      </w:r>
      <w:r>
        <w:rPr>
          <w:rFonts w:ascii="Times New Roman" w:hAnsi="Times New Roman"/>
          <w:sz w:val="28"/>
          <w:szCs w:val="28"/>
          <w:lang w:eastAsia="zh-CN"/>
        </w:rPr>
        <w:t xml:space="preserve"> </w:t>
      </w:r>
      <w:r w:rsidRPr="00A06BA2">
        <w:rPr>
          <w:rFonts w:ascii="Times New Roman" w:hAnsi="Times New Roman"/>
          <w:sz w:val="28"/>
          <w:szCs w:val="28"/>
          <w:lang w:eastAsia="zh-CN"/>
        </w:rPr>
        <w:t>позволит обеспечить высокую эффективность деятельности социальной</w:t>
      </w:r>
      <w:r>
        <w:rPr>
          <w:rFonts w:ascii="Times New Roman" w:hAnsi="Times New Roman"/>
          <w:sz w:val="28"/>
          <w:szCs w:val="28"/>
          <w:lang w:eastAsia="zh-CN"/>
        </w:rPr>
        <w:t xml:space="preserve"> </w:t>
      </w:r>
      <w:r w:rsidRPr="00A06BA2">
        <w:rPr>
          <w:rFonts w:ascii="Times New Roman" w:hAnsi="Times New Roman"/>
          <w:sz w:val="28"/>
          <w:szCs w:val="28"/>
          <w:lang w:eastAsia="zh-CN"/>
        </w:rPr>
        <w:t>сферы, повысить качество и разнообразие услуг, оказываемых населению.</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 xml:space="preserve">Эффективное развитие социальной сферы </w:t>
      </w:r>
      <w:r>
        <w:rPr>
          <w:rFonts w:ascii="Times New Roman" w:hAnsi="Times New Roman"/>
          <w:sz w:val="28"/>
          <w:szCs w:val="28"/>
          <w:lang w:eastAsia="zh-CN"/>
        </w:rPr>
        <w:t>Ардатовского муниципального</w:t>
      </w:r>
      <w:r w:rsidRPr="00A06BA2">
        <w:rPr>
          <w:rFonts w:ascii="Times New Roman" w:hAnsi="Times New Roman"/>
          <w:sz w:val="28"/>
          <w:szCs w:val="28"/>
          <w:lang w:eastAsia="zh-CN"/>
        </w:rPr>
        <w:t xml:space="preserve"> района будет</w:t>
      </w:r>
      <w:r>
        <w:rPr>
          <w:rFonts w:ascii="Times New Roman" w:hAnsi="Times New Roman"/>
          <w:sz w:val="28"/>
          <w:szCs w:val="28"/>
          <w:lang w:eastAsia="zh-CN"/>
        </w:rPr>
        <w:t xml:space="preserve"> </w:t>
      </w:r>
      <w:r w:rsidRPr="00A06BA2">
        <w:rPr>
          <w:rFonts w:ascii="Times New Roman" w:hAnsi="Times New Roman"/>
          <w:sz w:val="28"/>
          <w:szCs w:val="28"/>
          <w:lang w:eastAsia="zh-CN"/>
        </w:rPr>
        <w:t>происходить с учетом пространственных особенностей его территории,</w:t>
      </w:r>
      <w:r>
        <w:rPr>
          <w:rFonts w:ascii="Times New Roman" w:hAnsi="Times New Roman"/>
          <w:sz w:val="28"/>
          <w:szCs w:val="28"/>
          <w:lang w:eastAsia="zh-CN"/>
        </w:rPr>
        <w:t xml:space="preserve"> </w:t>
      </w:r>
      <w:r w:rsidRPr="00A06BA2">
        <w:rPr>
          <w:rFonts w:ascii="Times New Roman" w:hAnsi="Times New Roman"/>
          <w:sz w:val="28"/>
          <w:szCs w:val="28"/>
          <w:lang w:eastAsia="zh-CN"/>
        </w:rPr>
        <w:t>выравнивания их социально-экономического положение, в том числе путем</w:t>
      </w:r>
      <w:r>
        <w:rPr>
          <w:rFonts w:ascii="Times New Roman" w:hAnsi="Times New Roman"/>
          <w:sz w:val="28"/>
          <w:szCs w:val="28"/>
          <w:lang w:eastAsia="zh-CN"/>
        </w:rPr>
        <w:t xml:space="preserve"> </w:t>
      </w:r>
      <w:r w:rsidRPr="00A06BA2">
        <w:rPr>
          <w:rFonts w:ascii="Times New Roman" w:hAnsi="Times New Roman"/>
          <w:sz w:val="28"/>
          <w:szCs w:val="28"/>
          <w:lang w:eastAsia="zh-CN"/>
        </w:rPr>
        <w:t>формирования многоуровневой системы оказания социальных услуг.</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t xml:space="preserve"> </w:t>
      </w:r>
      <w:r w:rsidRPr="00A06BA2">
        <w:rPr>
          <w:rFonts w:ascii="Times New Roman" w:hAnsi="Times New Roman"/>
          <w:sz w:val="28"/>
          <w:szCs w:val="28"/>
          <w:lang w:eastAsia="zh-CN"/>
        </w:rPr>
        <w:t>В результате населению</w:t>
      </w:r>
      <w:r>
        <w:rPr>
          <w:rFonts w:ascii="Times New Roman" w:hAnsi="Times New Roman"/>
          <w:sz w:val="28"/>
          <w:szCs w:val="28"/>
          <w:lang w:eastAsia="zh-CN"/>
        </w:rPr>
        <w:t xml:space="preserve"> </w:t>
      </w:r>
      <w:r w:rsidRPr="00A06BA2">
        <w:rPr>
          <w:rFonts w:ascii="Times New Roman" w:hAnsi="Times New Roman"/>
          <w:sz w:val="28"/>
          <w:szCs w:val="28"/>
          <w:lang w:eastAsia="zh-CN"/>
        </w:rPr>
        <w:t>района станут доступны</w:t>
      </w:r>
      <w:r>
        <w:rPr>
          <w:rFonts w:ascii="Times New Roman" w:hAnsi="Times New Roman"/>
          <w:sz w:val="28"/>
          <w:szCs w:val="28"/>
          <w:lang w:eastAsia="zh-CN"/>
        </w:rPr>
        <w:t xml:space="preserve"> </w:t>
      </w:r>
      <w:r w:rsidRPr="00A06BA2">
        <w:rPr>
          <w:rFonts w:ascii="Times New Roman" w:hAnsi="Times New Roman"/>
          <w:sz w:val="28"/>
          <w:szCs w:val="28"/>
          <w:lang w:eastAsia="zh-CN"/>
        </w:rPr>
        <w:t>высококачественные услуги образования и здравоохранения, повсеместно</w:t>
      </w:r>
      <w:r>
        <w:rPr>
          <w:rFonts w:ascii="Times New Roman" w:hAnsi="Times New Roman"/>
          <w:sz w:val="28"/>
          <w:szCs w:val="28"/>
          <w:lang w:eastAsia="zh-CN"/>
        </w:rPr>
        <w:t xml:space="preserve"> </w:t>
      </w:r>
      <w:r w:rsidRPr="00A06BA2">
        <w:rPr>
          <w:rFonts w:ascii="Times New Roman" w:hAnsi="Times New Roman"/>
          <w:sz w:val="28"/>
          <w:szCs w:val="28"/>
          <w:lang w:eastAsia="zh-CN"/>
        </w:rPr>
        <w:t>расширятся возможности для занятий массовой физической культурой и</w:t>
      </w:r>
      <w:r>
        <w:rPr>
          <w:rFonts w:ascii="Times New Roman" w:hAnsi="Times New Roman"/>
          <w:sz w:val="28"/>
          <w:szCs w:val="28"/>
          <w:lang w:eastAsia="zh-CN"/>
        </w:rPr>
        <w:t xml:space="preserve"> </w:t>
      </w:r>
      <w:r w:rsidRPr="00A06BA2">
        <w:rPr>
          <w:rFonts w:ascii="Times New Roman" w:hAnsi="Times New Roman"/>
          <w:sz w:val="28"/>
          <w:szCs w:val="28"/>
          <w:lang w:eastAsia="zh-CN"/>
        </w:rPr>
        <w:t>спортом, сформирована благоприятная культурная среда для всестороннего</w:t>
      </w:r>
      <w:r>
        <w:rPr>
          <w:rFonts w:ascii="Times New Roman" w:hAnsi="Times New Roman"/>
          <w:sz w:val="28"/>
          <w:szCs w:val="28"/>
          <w:lang w:eastAsia="zh-CN"/>
        </w:rPr>
        <w:t xml:space="preserve"> </w:t>
      </w:r>
      <w:r w:rsidRPr="00A06BA2">
        <w:rPr>
          <w:rFonts w:ascii="Times New Roman" w:hAnsi="Times New Roman"/>
          <w:sz w:val="28"/>
          <w:szCs w:val="28"/>
          <w:lang w:eastAsia="zh-CN"/>
        </w:rPr>
        <w:t>развития личности.</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На основе роста реальных доходов населения, сопровождаемого</w:t>
      </w:r>
      <w:r>
        <w:rPr>
          <w:rFonts w:ascii="Times New Roman" w:hAnsi="Times New Roman"/>
          <w:sz w:val="28"/>
          <w:szCs w:val="28"/>
          <w:lang w:eastAsia="zh-CN"/>
        </w:rPr>
        <w:t xml:space="preserve"> </w:t>
      </w:r>
      <w:r w:rsidRPr="00A06BA2">
        <w:rPr>
          <w:rFonts w:ascii="Times New Roman" w:hAnsi="Times New Roman"/>
          <w:sz w:val="28"/>
          <w:szCs w:val="28"/>
          <w:lang w:eastAsia="zh-CN"/>
        </w:rPr>
        <w:t>мерами социальной поддержки нуждающихся слоев граждан, будет</w:t>
      </w:r>
      <w:r>
        <w:rPr>
          <w:rFonts w:ascii="Times New Roman" w:hAnsi="Times New Roman"/>
          <w:sz w:val="28"/>
          <w:szCs w:val="28"/>
          <w:lang w:eastAsia="zh-CN"/>
        </w:rPr>
        <w:t xml:space="preserve"> </w:t>
      </w:r>
      <w:r w:rsidRPr="00A06BA2">
        <w:rPr>
          <w:rFonts w:ascii="Times New Roman" w:hAnsi="Times New Roman"/>
          <w:sz w:val="28"/>
          <w:szCs w:val="28"/>
          <w:lang w:eastAsia="zh-CN"/>
        </w:rPr>
        <w:t>происходить постоянное и устойчивое повышение материального уровня</w:t>
      </w:r>
      <w:r>
        <w:rPr>
          <w:rFonts w:ascii="Times New Roman" w:hAnsi="Times New Roman"/>
          <w:sz w:val="28"/>
          <w:szCs w:val="28"/>
          <w:lang w:eastAsia="zh-CN"/>
        </w:rPr>
        <w:t xml:space="preserve"> </w:t>
      </w:r>
      <w:r w:rsidRPr="00A06BA2">
        <w:rPr>
          <w:rFonts w:ascii="Times New Roman" w:hAnsi="Times New Roman"/>
          <w:sz w:val="28"/>
          <w:szCs w:val="28"/>
          <w:lang w:eastAsia="zh-CN"/>
        </w:rPr>
        <w:t>жизни населения, снизится расслоение общества по уровню доходов, в</w:t>
      </w:r>
      <w:r>
        <w:rPr>
          <w:rFonts w:ascii="Times New Roman" w:hAnsi="Times New Roman"/>
          <w:sz w:val="28"/>
          <w:szCs w:val="28"/>
          <w:lang w:eastAsia="zh-CN"/>
        </w:rPr>
        <w:t xml:space="preserve"> </w:t>
      </w:r>
      <w:r w:rsidRPr="00A06BA2">
        <w:rPr>
          <w:rFonts w:ascii="Times New Roman" w:hAnsi="Times New Roman"/>
          <w:sz w:val="28"/>
          <w:szCs w:val="28"/>
          <w:lang w:eastAsia="zh-CN"/>
        </w:rPr>
        <w:t>структуре населения увеличится представительство среднего класса.</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Развитие жилищного строительства и систем жизнеобеспечения</w:t>
      </w:r>
      <w:r>
        <w:rPr>
          <w:rFonts w:ascii="Times New Roman" w:hAnsi="Times New Roman"/>
          <w:sz w:val="28"/>
          <w:szCs w:val="28"/>
          <w:lang w:eastAsia="zh-CN"/>
        </w:rPr>
        <w:t xml:space="preserve"> </w:t>
      </w:r>
      <w:r w:rsidRPr="00A06BA2">
        <w:rPr>
          <w:rFonts w:ascii="Times New Roman" w:hAnsi="Times New Roman"/>
          <w:sz w:val="28"/>
          <w:szCs w:val="28"/>
          <w:lang w:eastAsia="zh-CN"/>
        </w:rPr>
        <w:t>обеспечит повышение доступности и качества жилья для населения.</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Качественная жилая среда, развитая инфраструктура, благоприятная</w:t>
      </w:r>
      <w:r>
        <w:rPr>
          <w:rFonts w:ascii="Times New Roman" w:hAnsi="Times New Roman"/>
          <w:sz w:val="28"/>
          <w:szCs w:val="28"/>
          <w:lang w:eastAsia="zh-CN"/>
        </w:rPr>
        <w:t xml:space="preserve"> </w:t>
      </w:r>
      <w:r w:rsidRPr="00A06BA2">
        <w:rPr>
          <w:rFonts w:ascii="Times New Roman" w:hAnsi="Times New Roman"/>
          <w:sz w:val="28"/>
          <w:szCs w:val="28"/>
          <w:lang w:eastAsia="zh-CN"/>
        </w:rPr>
        <w:t>экологическая обстановка создадут комфортные условия проживания в</w:t>
      </w:r>
      <w:r>
        <w:rPr>
          <w:rFonts w:ascii="Times New Roman" w:hAnsi="Times New Roman"/>
          <w:sz w:val="28"/>
          <w:szCs w:val="28"/>
          <w:lang w:eastAsia="zh-CN"/>
        </w:rPr>
        <w:t xml:space="preserve"> </w:t>
      </w:r>
      <w:r w:rsidRPr="00A06BA2">
        <w:rPr>
          <w:rFonts w:ascii="Times New Roman" w:hAnsi="Times New Roman"/>
          <w:sz w:val="28"/>
          <w:szCs w:val="28"/>
          <w:lang w:eastAsia="zh-CN"/>
        </w:rPr>
        <w:t>городской и сельской местности района.</w:t>
      </w:r>
    </w:p>
    <w:p w:rsidR="00A566F4" w:rsidRPr="00A06BA2" w:rsidRDefault="00A566F4" w:rsidP="00CB3102">
      <w:pPr>
        <w:autoSpaceDE w:val="0"/>
        <w:autoSpaceDN w:val="0"/>
        <w:adjustRightInd w:val="0"/>
        <w:spacing w:after="0" w:line="360" w:lineRule="auto"/>
        <w:jc w:val="both"/>
        <w:rPr>
          <w:rFonts w:ascii="Times New Roman" w:hAnsi="Times New Roman"/>
          <w:sz w:val="28"/>
          <w:szCs w:val="28"/>
          <w:lang w:eastAsia="zh-CN"/>
        </w:rPr>
      </w:pPr>
      <w:r>
        <w:rPr>
          <w:rFonts w:ascii="Times New Roman" w:hAnsi="Times New Roman"/>
          <w:sz w:val="28"/>
          <w:szCs w:val="28"/>
          <w:lang w:eastAsia="zh-CN"/>
        </w:rPr>
        <w:t xml:space="preserve">       </w:t>
      </w:r>
      <w:r>
        <w:rPr>
          <w:rFonts w:ascii="Times New Roman" w:hAnsi="Times New Roman"/>
          <w:sz w:val="28"/>
          <w:szCs w:val="28"/>
          <w:lang w:eastAsia="zh-CN"/>
        </w:rPr>
        <w:tab/>
      </w:r>
      <w:r w:rsidRPr="00A06BA2">
        <w:rPr>
          <w:rFonts w:ascii="Times New Roman" w:hAnsi="Times New Roman"/>
          <w:sz w:val="28"/>
          <w:szCs w:val="28"/>
          <w:lang w:eastAsia="zh-CN"/>
        </w:rPr>
        <w:t>Создание новых рабочих мест, повышение качества жизни</w:t>
      </w:r>
      <w:r>
        <w:rPr>
          <w:rFonts w:ascii="Times New Roman" w:hAnsi="Times New Roman"/>
          <w:sz w:val="28"/>
          <w:szCs w:val="28"/>
          <w:lang w:eastAsia="zh-CN"/>
        </w:rPr>
        <w:t>,</w:t>
      </w:r>
      <w:r w:rsidRPr="00A06BA2">
        <w:rPr>
          <w:rFonts w:ascii="Times New Roman" w:hAnsi="Times New Roman"/>
          <w:sz w:val="28"/>
          <w:szCs w:val="28"/>
          <w:lang w:eastAsia="zh-CN"/>
        </w:rPr>
        <w:t xml:space="preserve"> уменьшат</w:t>
      </w:r>
      <w:r>
        <w:rPr>
          <w:rFonts w:ascii="Times New Roman" w:hAnsi="Times New Roman"/>
          <w:sz w:val="28"/>
          <w:szCs w:val="28"/>
          <w:lang w:eastAsia="zh-CN"/>
        </w:rPr>
        <w:t xml:space="preserve"> </w:t>
      </w:r>
      <w:r w:rsidRPr="00A06BA2">
        <w:rPr>
          <w:rFonts w:ascii="Times New Roman" w:hAnsi="Times New Roman"/>
          <w:sz w:val="28"/>
          <w:szCs w:val="28"/>
          <w:lang w:eastAsia="zh-CN"/>
        </w:rPr>
        <w:t>отток населения</w:t>
      </w:r>
      <w:r>
        <w:rPr>
          <w:rFonts w:ascii="Times New Roman" w:hAnsi="Times New Roman"/>
          <w:sz w:val="28"/>
          <w:szCs w:val="28"/>
          <w:lang w:eastAsia="zh-CN"/>
        </w:rPr>
        <w:t>,</w:t>
      </w:r>
      <w:r w:rsidRPr="00A06BA2">
        <w:rPr>
          <w:rFonts w:ascii="Times New Roman" w:hAnsi="Times New Roman"/>
          <w:sz w:val="28"/>
          <w:szCs w:val="28"/>
          <w:lang w:eastAsia="zh-CN"/>
        </w:rPr>
        <w:t xml:space="preserve"> и обеспечат стабильный миграционный прирост за счет</w:t>
      </w:r>
      <w:r>
        <w:rPr>
          <w:rFonts w:ascii="Times New Roman" w:hAnsi="Times New Roman"/>
          <w:sz w:val="28"/>
          <w:szCs w:val="28"/>
          <w:lang w:eastAsia="zh-CN"/>
        </w:rPr>
        <w:t xml:space="preserve"> </w:t>
      </w:r>
      <w:r w:rsidRPr="00A06BA2">
        <w:rPr>
          <w:rFonts w:ascii="Times New Roman" w:hAnsi="Times New Roman"/>
          <w:sz w:val="28"/>
          <w:szCs w:val="28"/>
          <w:lang w:eastAsia="zh-CN"/>
        </w:rPr>
        <w:t>привлечения на постоянное местожительство молодежи, квалифицированных</w:t>
      </w:r>
      <w:r>
        <w:rPr>
          <w:rFonts w:ascii="Times New Roman" w:hAnsi="Times New Roman"/>
          <w:sz w:val="28"/>
          <w:szCs w:val="28"/>
          <w:lang w:eastAsia="zh-CN"/>
        </w:rPr>
        <w:t xml:space="preserve"> </w:t>
      </w:r>
      <w:r w:rsidRPr="00A06BA2">
        <w:rPr>
          <w:rFonts w:ascii="Times New Roman" w:hAnsi="Times New Roman"/>
          <w:sz w:val="28"/>
          <w:szCs w:val="28"/>
          <w:lang w:eastAsia="zh-CN"/>
        </w:rPr>
        <w:t>кадров и их семей.</w:t>
      </w:r>
    </w:p>
    <w:p w:rsidR="00A566F4" w:rsidRDefault="00A566F4" w:rsidP="00CB3102">
      <w:pPr>
        <w:autoSpaceDE w:val="0"/>
        <w:autoSpaceDN w:val="0"/>
        <w:adjustRightInd w:val="0"/>
        <w:spacing w:after="0" w:line="360" w:lineRule="auto"/>
        <w:ind w:firstLine="709"/>
        <w:jc w:val="both"/>
        <w:rPr>
          <w:rFonts w:ascii="Times New Roman" w:hAnsi="Times New Roman"/>
          <w:sz w:val="28"/>
          <w:szCs w:val="28"/>
          <w:lang w:eastAsia="zh-CN"/>
        </w:rPr>
      </w:pPr>
      <w:r w:rsidRPr="00A06BA2">
        <w:rPr>
          <w:rFonts w:ascii="Times New Roman" w:hAnsi="Times New Roman"/>
          <w:sz w:val="28"/>
          <w:szCs w:val="28"/>
          <w:lang w:eastAsia="zh-CN"/>
        </w:rPr>
        <w:t>К 20</w:t>
      </w:r>
      <w:r>
        <w:rPr>
          <w:rFonts w:ascii="Times New Roman" w:hAnsi="Times New Roman"/>
          <w:sz w:val="28"/>
          <w:szCs w:val="28"/>
          <w:lang w:eastAsia="zh-CN"/>
        </w:rPr>
        <w:t>25</w:t>
      </w:r>
      <w:r w:rsidRPr="00A06BA2">
        <w:rPr>
          <w:rFonts w:ascii="Times New Roman" w:hAnsi="Times New Roman"/>
          <w:sz w:val="28"/>
          <w:szCs w:val="28"/>
          <w:lang w:eastAsia="zh-CN"/>
        </w:rPr>
        <w:t xml:space="preserve"> году повысится социальная и производственно-деловая</w:t>
      </w:r>
      <w:r>
        <w:rPr>
          <w:rFonts w:ascii="Times New Roman" w:hAnsi="Times New Roman"/>
          <w:sz w:val="28"/>
          <w:szCs w:val="28"/>
          <w:lang w:eastAsia="zh-CN"/>
        </w:rPr>
        <w:t xml:space="preserve"> </w:t>
      </w:r>
      <w:r w:rsidRPr="00A06BA2">
        <w:rPr>
          <w:rFonts w:ascii="Times New Roman" w:hAnsi="Times New Roman"/>
          <w:sz w:val="28"/>
          <w:szCs w:val="28"/>
          <w:lang w:eastAsia="zh-CN"/>
        </w:rPr>
        <w:t>привлекательность района, район превратится в территорию комфортного</w:t>
      </w:r>
      <w:r>
        <w:rPr>
          <w:rFonts w:ascii="Times New Roman" w:hAnsi="Times New Roman"/>
          <w:sz w:val="28"/>
          <w:szCs w:val="28"/>
          <w:lang w:eastAsia="zh-CN"/>
        </w:rPr>
        <w:t xml:space="preserve"> </w:t>
      </w:r>
      <w:r w:rsidRPr="00A06BA2">
        <w:rPr>
          <w:rFonts w:ascii="Times New Roman" w:hAnsi="Times New Roman"/>
          <w:sz w:val="28"/>
          <w:szCs w:val="28"/>
          <w:lang w:eastAsia="zh-CN"/>
        </w:rPr>
        <w:t>проживания населения и ведения бизнеса.</w:t>
      </w:r>
    </w:p>
    <w:p w:rsidR="00A566F4" w:rsidRDefault="00A566F4" w:rsidP="00CB3102">
      <w:pPr>
        <w:autoSpaceDE w:val="0"/>
        <w:autoSpaceDN w:val="0"/>
        <w:adjustRightInd w:val="0"/>
        <w:spacing w:after="0" w:line="360" w:lineRule="auto"/>
        <w:ind w:firstLine="709"/>
        <w:jc w:val="both"/>
        <w:rPr>
          <w:rFonts w:ascii="Times New Roman" w:hAnsi="Times New Roman"/>
          <w:sz w:val="28"/>
          <w:szCs w:val="28"/>
          <w:lang w:eastAsia="zh-CN"/>
        </w:rPr>
      </w:pPr>
    </w:p>
    <w:p w:rsidR="00A566F4" w:rsidRDefault="00A566F4" w:rsidP="00CB3102">
      <w:pPr>
        <w:pStyle w:val="ListParagraph"/>
        <w:autoSpaceDE w:val="0"/>
        <w:autoSpaceDN w:val="0"/>
        <w:adjustRightInd w:val="0"/>
        <w:spacing w:after="0" w:line="360" w:lineRule="auto"/>
        <w:ind w:left="360"/>
        <w:jc w:val="center"/>
        <w:rPr>
          <w:rFonts w:ascii="Times New Roman" w:hAnsi="Times New Roman"/>
          <w:b/>
          <w:sz w:val="28"/>
          <w:szCs w:val="28"/>
          <w:lang w:eastAsia="zh-CN"/>
        </w:rPr>
      </w:pPr>
      <w:r>
        <w:rPr>
          <w:rFonts w:ascii="Times New Roman" w:hAnsi="Times New Roman"/>
          <w:b/>
          <w:sz w:val="28"/>
          <w:szCs w:val="28"/>
          <w:lang w:eastAsia="zh-CN"/>
        </w:rPr>
        <w:t>Раздел 6. Механизмы реализации Стратегии  и организация управления Стратегией</w:t>
      </w:r>
    </w:p>
    <w:p w:rsidR="00A566F4" w:rsidRDefault="00A566F4" w:rsidP="00CB3102">
      <w:pPr>
        <w:pStyle w:val="ListParagraph"/>
        <w:autoSpaceDE w:val="0"/>
        <w:autoSpaceDN w:val="0"/>
        <w:adjustRightInd w:val="0"/>
        <w:spacing w:after="0" w:line="360" w:lineRule="auto"/>
        <w:ind w:left="360"/>
        <w:jc w:val="center"/>
        <w:rPr>
          <w:rFonts w:ascii="Times New Roman" w:hAnsi="Times New Roman"/>
          <w:b/>
          <w:sz w:val="28"/>
          <w:szCs w:val="28"/>
          <w:lang w:eastAsia="zh-CN"/>
        </w:rPr>
      </w:pPr>
    </w:p>
    <w:p w:rsidR="00A566F4" w:rsidRDefault="00A566F4" w:rsidP="00CB3102">
      <w:pPr>
        <w:autoSpaceDE w:val="0"/>
        <w:autoSpaceDN w:val="0"/>
        <w:adjustRightInd w:val="0"/>
        <w:spacing w:after="0" w:line="360" w:lineRule="auto"/>
        <w:ind w:firstLine="567"/>
        <w:jc w:val="both"/>
        <w:rPr>
          <w:rFonts w:ascii="Times New Roman" w:hAnsi="Times New Roman"/>
          <w:sz w:val="28"/>
          <w:szCs w:val="28"/>
        </w:rPr>
      </w:pPr>
      <w:r w:rsidRPr="00F07310">
        <w:rPr>
          <w:rFonts w:ascii="Times New Roman" w:hAnsi="Times New Roman"/>
          <w:sz w:val="28"/>
          <w:szCs w:val="28"/>
        </w:rPr>
        <w:t xml:space="preserve">На уровне муниципального образования </w:t>
      </w:r>
      <w:r>
        <w:rPr>
          <w:rFonts w:ascii="Times New Roman" w:hAnsi="Times New Roman"/>
          <w:sz w:val="28"/>
          <w:szCs w:val="28"/>
        </w:rPr>
        <w:t>С</w:t>
      </w:r>
      <w:r w:rsidRPr="00F07310">
        <w:rPr>
          <w:rFonts w:ascii="Times New Roman" w:hAnsi="Times New Roman"/>
          <w:sz w:val="28"/>
          <w:szCs w:val="28"/>
        </w:rPr>
        <w:t xml:space="preserve">тратегия является главным документом стратегического планирования, в соответствии с которым принимаются </w:t>
      </w:r>
      <w:r>
        <w:rPr>
          <w:rFonts w:ascii="Times New Roman" w:hAnsi="Times New Roman"/>
          <w:sz w:val="28"/>
          <w:szCs w:val="28"/>
        </w:rPr>
        <w:t>ины</w:t>
      </w:r>
      <w:r w:rsidRPr="00F07310">
        <w:rPr>
          <w:rFonts w:ascii="Times New Roman" w:hAnsi="Times New Roman"/>
          <w:sz w:val="28"/>
          <w:szCs w:val="28"/>
        </w:rPr>
        <w:t>е документы стратегического планирования, определенные федеральным законод</w:t>
      </w:r>
      <w:r>
        <w:rPr>
          <w:rFonts w:ascii="Times New Roman" w:hAnsi="Times New Roman"/>
          <w:sz w:val="28"/>
          <w:szCs w:val="28"/>
        </w:rPr>
        <w:t>ательством и законодательством Республики Мордовия</w:t>
      </w:r>
      <w:r w:rsidRPr="00F07310">
        <w:rPr>
          <w:rFonts w:ascii="Times New Roman" w:hAnsi="Times New Roman"/>
          <w:sz w:val="28"/>
          <w:szCs w:val="28"/>
        </w:rPr>
        <w:t>.</w:t>
      </w:r>
    </w:p>
    <w:p w:rsidR="00A566F4" w:rsidRPr="00F07310" w:rsidRDefault="00A566F4" w:rsidP="00CB3102">
      <w:pPr>
        <w:pStyle w:val="23"/>
        <w:shd w:val="clear" w:color="auto" w:fill="auto"/>
        <w:spacing w:before="0" w:line="360" w:lineRule="auto"/>
        <w:ind w:firstLine="567"/>
        <w:jc w:val="both"/>
      </w:pPr>
      <w:r>
        <w:rPr>
          <w:color w:val="000000"/>
        </w:rPr>
        <w:t xml:space="preserve">Основным механизмом реализации Стратегии является разработка плановых документов комплексного развития (схем территориального планирования, прогнозов социально-экономического развития, муниципальных программ), которые обеспечат согласованность мероприятий, проводимых и планируемых на территории района, в соответствии с </w:t>
      </w:r>
      <w:r>
        <w:t>законодательством</w:t>
      </w:r>
      <w:r w:rsidRPr="00060E02">
        <w:t xml:space="preserve"> </w:t>
      </w:r>
      <w:r>
        <w:t>Республики Мордовия, нормативных правовых актов администрации Ардатовского муниципального района.</w:t>
      </w:r>
    </w:p>
    <w:p w:rsidR="00A566F4" w:rsidRDefault="00A566F4" w:rsidP="00CB3102">
      <w:pPr>
        <w:pStyle w:val="23"/>
        <w:shd w:val="clear" w:color="auto" w:fill="auto"/>
        <w:spacing w:before="0" w:line="360" w:lineRule="auto"/>
        <w:ind w:firstLine="567"/>
        <w:jc w:val="both"/>
        <w:rPr>
          <w:color w:val="000000"/>
        </w:rPr>
      </w:pPr>
      <w:r>
        <w:rPr>
          <w:color w:val="000000"/>
        </w:rPr>
        <w:t>Организационные механизмы реализации Стратегии предусматривают, выполнения мероприятий Стратегии, достижение целевых показателей, обеспечение открытой информации о ходе реализации Стратегии,</w:t>
      </w:r>
      <w:r w:rsidRPr="00F4218F">
        <w:rPr>
          <w:color w:val="000000"/>
        </w:rPr>
        <w:t xml:space="preserve"> </w:t>
      </w:r>
      <w:r>
        <w:rPr>
          <w:color w:val="000000"/>
        </w:rPr>
        <w:t>ежегодный мониторинг хода реализации Стратегии.</w:t>
      </w:r>
    </w:p>
    <w:p w:rsidR="00A566F4" w:rsidRDefault="00A566F4" w:rsidP="00CB3102">
      <w:pPr>
        <w:spacing w:after="0" w:line="360" w:lineRule="auto"/>
        <w:jc w:val="both"/>
        <w:rPr>
          <w:rFonts w:ascii="Times New Roman" w:hAnsi="Times New Roman"/>
          <w:sz w:val="28"/>
          <w:szCs w:val="28"/>
        </w:rPr>
      </w:pPr>
      <w:r>
        <w:rPr>
          <w:rFonts w:ascii="Times New Roman" w:hAnsi="Times New Roman"/>
          <w:sz w:val="28"/>
          <w:szCs w:val="28"/>
          <w:lang w:eastAsia="zh-CN"/>
        </w:rPr>
        <w:t xml:space="preserve">      </w:t>
      </w:r>
      <w:r w:rsidRPr="00E3435E">
        <w:rPr>
          <w:rFonts w:ascii="Times New Roman" w:hAnsi="Times New Roman"/>
          <w:sz w:val="28"/>
          <w:szCs w:val="28"/>
          <w:lang w:eastAsia="zh-CN"/>
        </w:rPr>
        <w:t xml:space="preserve">Стратегия определена на </w:t>
      </w:r>
      <w:r>
        <w:rPr>
          <w:rFonts w:ascii="Times New Roman" w:hAnsi="Times New Roman"/>
          <w:sz w:val="28"/>
          <w:szCs w:val="28"/>
          <w:lang w:eastAsia="zh-CN"/>
        </w:rPr>
        <w:t>7</w:t>
      </w:r>
      <w:r w:rsidRPr="00E3435E">
        <w:rPr>
          <w:rFonts w:ascii="Times New Roman" w:hAnsi="Times New Roman"/>
          <w:sz w:val="28"/>
          <w:szCs w:val="28"/>
          <w:lang w:eastAsia="zh-CN"/>
        </w:rPr>
        <w:t xml:space="preserve"> лет (201</w:t>
      </w:r>
      <w:r>
        <w:rPr>
          <w:rFonts w:ascii="Times New Roman" w:hAnsi="Times New Roman"/>
          <w:sz w:val="28"/>
          <w:szCs w:val="28"/>
          <w:lang w:eastAsia="zh-CN"/>
        </w:rPr>
        <w:t xml:space="preserve">9- </w:t>
      </w:r>
      <w:r w:rsidRPr="00E3435E">
        <w:rPr>
          <w:rFonts w:ascii="Times New Roman" w:hAnsi="Times New Roman"/>
          <w:sz w:val="28"/>
          <w:szCs w:val="28"/>
          <w:lang w:eastAsia="zh-CN"/>
        </w:rPr>
        <w:t>20</w:t>
      </w:r>
      <w:r>
        <w:rPr>
          <w:rFonts w:ascii="Times New Roman" w:hAnsi="Times New Roman"/>
          <w:sz w:val="28"/>
          <w:szCs w:val="28"/>
          <w:lang w:eastAsia="zh-CN"/>
        </w:rPr>
        <w:t>25</w:t>
      </w:r>
      <w:r w:rsidRPr="00E3435E">
        <w:rPr>
          <w:rFonts w:ascii="Times New Roman" w:hAnsi="Times New Roman"/>
          <w:sz w:val="28"/>
          <w:szCs w:val="28"/>
          <w:lang w:eastAsia="zh-CN"/>
        </w:rPr>
        <w:t xml:space="preserve"> годы) и будет </w:t>
      </w:r>
      <w:r>
        <w:rPr>
          <w:rFonts w:ascii="Times New Roman" w:hAnsi="Times New Roman"/>
          <w:sz w:val="28"/>
          <w:szCs w:val="28"/>
          <w:lang w:eastAsia="zh-CN"/>
        </w:rPr>
        <w:t xml:space="preserve"> </w:t>
      </w:r>
      <w:r w:rsidRPr="00E3435E">
        <w:rPr>
          <w:rFonts w:ascii="Times New Roman" w:hAnsi="Times New Roman"/>
          <w:sz w:val="28"/>
          <w:szCs w:val="28"/>
          <w:lang w:eastAsia="zh-CN"/>
        </w:rPr>
        <w:t xml:space="preserve">реализовываться в </w:t>
      </w:r>
      <w:r>
        <w:rPr>
          <w:rFonts w:ascii="Times New Roman" w:hAnsi="Times New Roman"/>
          <w:sz w:val="28"/>
          <w:szCs w:val="28"/>
          <w:lang w:eastAsia="zh-CN"/>
        </w:rPr>
        <w:t>два</w:t>
      </w:r>
      <w:r w:rsidRPr="00E3435E">
        <w:rPr>
          <w:rFonts w:ascii="Times New Roman" w:hAnsi="Times New Roman"/>
          <w:sz w:val="28"/>
          <w:szCs w:val="28"/>
          <w:lang w:eastAsia="zh-CN"/>
        </w:rPr>
        <w:t xml:space="preserve"> этапа. Этапы реализации Стратегии обозначены для </w:t>
      </w:r>
      <w:r>
        <w:rPr>
          <w:rFonts w:ascii="Times New Roman" w:hAnsi="Times New Roman"/>
          <w:sz w:val="28"/>
          <w:szCs w:val="28"/>
          <w:lang w:eastAsia="zh-CN"/>
        </w:rPr>
        <w:t xml:space="preserve"> </w:t>
      </w:r>
      <w:r w:rsidRPr="00E3435E">
        <w:rPr>
          <w:rFonts w:ascii="Times New Roman" w:hAnsi="Times New Roman"/>
          <w:sz w:val="28"/>
          <w:szCs w:val="28"/>
          <w:lang w:eastAsia="zh-CN"/>
        </w:rPr>
        <w:t xml:space="preserve">выделения стадий процесса достижения стратегических </w:t>
      </w:r>
      <w:r>
        <w:rPr>
          <w:rFonts w:ascii="Times New Roman" w:hAnsi="Times New Roman"/>
          <w:sz w:val="28"/>
          <w:szCs w:val="28"/>
        </w:rPr>
        <w:t>целей.</w:t>
      </w:r>
    </w:p>
    <w:p w:rsidR="00A566F4" w:rsidRPr="003B09E4" w:rsidRDefault="00A566F4" w:rsidP="00CB3102">
      <w:pPr>
        <w:spacing w:after="0" w:line="360" w:lineRule="auto"/>
        <w:ind w:firstLine="709"/>
        <w:contextualSpacing/>
        <w:jc w:val="both"/>
        <w:rPr>
          <w:rFonts w:ascii="Times New Roman" w:hAnsi="Times New Roman"/>
          <w:b/>
          <w:sz w:val="28"/>
          <w:szCs w:val="28"/>
        </w:rPr>
      </w:pPr>
      <w:r w:rsidRPr="003B09E4">
        <w:rPr>
          <w:rFonts w:ascii="Times New Roman" w:hAnsi="Times New Roman"/>
          <w:sz w:val="28"/>
          <w:szCs w:val="28"/>
        </w:rPr>
        <w:t xml:space="preserve">Первый этап – </w:t>
      </w:r>
      <w:r w:rsidRPr="003B09E4">
        <w:rPr>
          <w:rFonts w:ascii="Times New Roman" w:hAnsi="Times New Roman"/>
          <w:b/>
          <w:sz w:val="28"/>
          <w:szCs w:val="28"/>
        </w:rPr>
        <w:t>4 года(1 год +3 года),</w:t>
      </w:r>
      <w:r>
        <w:rPr>
          <w:rFonts w:ascii="Times New Roman" w:hAnsi="Times New Roman"/>
          <w:b/>
          <w:sz w:val="28"/>
          <w:szCs w:val="28"/>
        </w:rPr>
        <w:t xml:space="preserve"> </w:t>
      </w:r>
      <w:r w:rsidRPr="003B09E4">
        <w:rPr>
          <w:rFonts w:ascii="Times New Roman" w:hAnsi="Times New Roman"/>
          <w:sz w:val="28"/>
          <w:szCs w:val="28"/>
        </w:rPr>
        <w:t>из которых</w:t>
      </w:r>
      <w:r w:rsidRPr="003B09E4">
        <w:rPr>
          <w:rFonts w:ascii="Times New Roman" w:hAnsi="Times New Roman"/>
          <w:b/>
          <w:sz w:val="28"/>
          <w:szCs w:val="28"/>
        </w:rPr>
        <w:t xml:space="preserve"> 1 год – </w:t>
      </w:r>
      <w:r w:rsidRPr="003B09E4">
        <w:rPr>
          <w:rFonts w:ascii="Times New Roman" w:hAnsi="Times New Roman"/>
          <w:sz w:val="28"/>
          <w:szCs w:val="28"/>
        </w:rPr>
        <w:t>переходный период к разработке новой Стратегии социально-экономического развития Ардатовского муниципального района на основе анализа достигнутых результатов по реализации Стратегии и изменившихся внутренних и внешних условий, с пролонгацией по необходимости действующих муниципальных программ. При этом раз в 3 года предполагается корректировка Стратегии в случае необходимости. Второй этап-</w:t>
      </w:r>
      <w:r w:rsidRPr="003B09E4">
        <w:rPr>
          <w:rFonts w:ascii="Times New Roman" w:hAnsi="Times New Roman"/>
          <w:b/>
          <w:sz w:val="28"/>
          <w:szCs w:val="28"/>
        </w:rPr>
        <w:t>3 года.</w:t>
      </w:r>
    </w:p>
    <w:p w:rsidR="00A566F4" w:rsidRPr="003B09E4" w:rsidRDefault="00A566F4" w:rsidP="00CB3102">
      <w:pPr>
        <w:spacing w:after="0" w:line="360" w:lineRule="auto"/>
        <w:ind w:firstLine="709"/>
        <w:contextualSpacing/>
        <w:jc w:val="both"/>
        <w:rPr>
          <w:rFonts w:ascii="Times New Roman" w:hAnsi="Times New Roman"/>
          <w:b/>
          <w:sz w:val="28"/>
          <w:szCs w:val="28"/>
        </w:rPr>
      </w:pPr>
      <w:r w:rsidRPr="003B09E4">
        <w:rPr>
          <w:rFonts w:ascii="Times New Roman" w:hAnsi="Times New Roman"/>
          <w:b/>
          <w:sz w:val="28"/>
          <w:szCs w:val="28"/>
        </w:rPr>
        <w:t xml:space="preserve">Первый этап: 2019 – 2022гг. </w:t>
      </w:r>
      <w:r w:rsidRPr="003B09E4">
        <w:rPr>
          <w:rFonts w:ascii="Times New Roman" w:hAnsi="Times New Roman"/>
          <w:sz w:val="28"/>
          <w:szCs w:val="28"/>
        </w:rPr>
        <w:t>является начальным. На данном этапе формируются условия для сохранения достигнутых темпов экономического роста, развития инновационной деятельности, наиболее полного и эффективного использования имеющегося экономического потенциала.</w:t>
      </w:r>
    </w:p>
    <w:p w:rsidR="00A566F4" w:rsidRPr="003B09E4" w:rsidRDefault="00A566F4" w:rsidP="00CB3102">
      <w:pPr>
        <w:spacing w:after="0" w:line="360" w:lineRule="auto"/>
        <w:ind w:firstLine="709"/>
        <w:contextualSpacing/>
        <w:jc w:val="both"/>
        <w:rPr>
          <w:rFonts w:ascii="Times New Roman" w:hAnsi="Times New Roman"/>
          <w:sz w:val="28"/>
          <w:szCs w:val="28"/>
        </w:rPr>
      </w:pPr>
      <w:r w:rsidRPr="003B09E4">
        <w:rPr>
          <w:rFonts w:ascii="Times New Roman" w:hAnsi="Times New Roman"/>
          <w:sz w:val="28"/>
          <w:szCs w:val="28"/>
        </w:rPr>
        <w:t xml:space="preserve">Потребуется корректировка действующих муниципальных программ и разработка новых программ, предусмотренных Стратегией. Реализуются первоочередные мероприятия Стратегии по созданию благоприятных условий для социально-экономического развития в разрезе приоритетных направлений и проектов.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b/>
          <w:sz w:val="28"/>
          <w:szCs w:val="28"/>
        </w:rPr>
        <w:t>Второй этап: 2023</w:t>
      </w:r>
      <w:r>
        <w:rPr>
          <w:rFonts w:ascii="Times New Roman" w:hAnsi="Times New Roman"/>
          <w:b/>
          <w:sz w:val="28"/>
          <w:szCs w:val="28"/>
        </w:rPr>
        <w:t xml:space="preserve"> </w:t>
      </w:r>
      <w:r w:rsidRPr="003B09E4">
        <w:rPr>
          <w:rFonts w:ascii="Times New Roman" w:hAnsi="Times New Roman"/>
          <w:b/>
          <w:sz w:val="28"/>
          <w:szCs w:val="28"/>
        </w:rPr>
        <w:t>– 2025 гг.</w:t>
      </w:r>
      <w:r w:rsidRPr="003B09E4">
        <w:rPr>
          <w:rFonts w:ascii="Times New Roman" w:hAnsi="Times New Roman"/>
          <w:sz w:val="28"/>
          <w:szCs w:val="28"/>
        </w:rPr>
        <w:t xml:space="preserve"> предполагает рывок в повышении конкурентоспособности Ардатовского муниципального района и достижение лидирующих позиций в Республике Мордовия по качеству жизни и темпам экономического роста при минимизации вредного воздействия на окружающую среду. </w:t>
      </w:r>
    </w:p>
    <w:p w:rsidR="00A566F4" w:rsidRPr="003B09E4" w:rsidRDefault="00A566F4" w:rsidP="00CB3102">
      <w:pPr>
        <w:spacing w:after="0" w:line="360" w:lineRule="auto"/>
        <w:ind w:firstLine="709"/>
        <w:jc w:val="both"/>
        <w:rPr>
          <w:rFonts w:ascii="Times New Roman" w:hAnsi="Times New Roman"/>
          <w:sz w:val="28"/>
          <w:szCs w:val="28"/>
        </w:rPr>
      </w:pPr>
      <w:r w:rsidRPr="003B09E4">
        <w:rPr>
          <w:rFonts w:ascii="Times New Roman" w:hAnsi="Times New Roman"/>
          <w:sz w:val="28"/>
          <w:szCs w:val="28"/>
        </w:rPr>
        <w:t>Мероприятия плана по реализации Стратегии могут быть при необходимости скорректированы.</w:t>
      </w:r>
    </w:p>
    <w:p w:rsidR="00A566F4" w:rsidRPr="007404A5" w:rsidRDefault="00A566F4" w:rsidP="00CB3102">
      <w:pPr>
        <w:autoSpaceDE w:val="0"/>
        <w:autoSpaceDN w:val="0"/>
        <w:adjustRightInd w:val="0"/>
        <w:spacing w:after="0" w:line="360" w:lineRule="auto"/>
        <w:ind w:firstLine="709"/>
        <w:jc w:val="both"/>
        <w:rPr>
          <w:rFonts w:ascii="Times New Roman" w:hAnsi="Times New Roman"/>
          <w:sz w:val="28"/>
          <w:szCs w:val="28"/>
          <w:lang w:eastAsia="zh-CN"/>
        </w:rPr>
      </w:pPr>
    </w:p>
    <w:p w:rsidR="00A566F4" w:rsidRDefault="00A566F4" w:rsidP="00CB3102">
      <w:pPr>
        <w:spacing w:after="0" w:line="360" w:lineRule="auto"/>
        <w:ind w:firstLine="709"/>
        <w:jc w:val="center"/>
        <w:rPr>
          <w:rFonts w:ascii="Times New Roman" w:hAnsi="Times New Roman"/>
          <w:b/>
          <w:spacing w:val="2"/>
          <w:sz w:val="28"/>
          <w:szCs w:val="28"/>
        </w:rPr>
      </w:pPr>
      <w:r>
        <w:rPr>
          <w:rFonts w:ascii="Times New Roman" w:hAnsi="Times New Roman"/>
          <w:b/>
          <w:spacing w:val="2"/>
          <w:sz w:val="28"/>
          <w:szCs w:val="28"/>
        </w:rPr>
        <w:t>Раздел 7. Оценка финансовых ресурсов, необходимых для реализации Стратегии</w:t>
      </w:r>
    </w:p>
    <w:p w:rsidR="00A566F4" w:rsidRDefault="00A566F4" w:rsidP="00CB3102">
      <w:pPr>
        <w:spacing w:after="0" w:line="360" w:lineRule="auto"/>
        <w:ind w:firstLine="709"/>
        <w:jc w:val="center"/>
        <w:rPr>
          <w:rFonts w:ascii="Times New Roman" w:hAnsi="Times New Roman"/>
          <w:b/>
          <w:spacing w:val="2"/>
          <w:sz w:val="28"/>
          <w:szCs w:val="28"/>
        </w:rPr>
      </w:pPr>
    </w:p>
    <w:p w:rsidR="00A566F4" w:rsidRPr="00167C98" w:rsidRDefault="00A566F4" w:rsidP="00CB3102">
      <w:pPr>
        <w:spacing w:line="360" w:lineRule="auto"/>
        <w:jc w:val="both"/>
        <w:rPr>
          <w:rFonts w:ascii="Times New Roman" w:hAnsi="Times New Roman"/>
          <w:b/>
          <w:sz w:val="28"/>
          <w:szCs w:val="28"/>
        </w:rPr>
      </w:pPr>
      <w:r>
        <w:rPr>
          <w:rFonts w:ascii="Times New Roman" w:eastAsia="SimSun" w:hAnsi="Times New Roman"/>
          <w:color w:val="000000"/>
          <w:sz w:val="28"/>
          <w:szCs w:val="28"/>
          <w:lang w:eastAsia="zh-CN"/>
        </w:rPr>
        <w:t xml:space="preserve">         </w:t>
      </w:r>
      <w:r w:rsidRPr="00167C98">
        <w:rPr>
          <w:rFonts w:ascii="Times New Roman" w:hAnsi="Times New Roman"/>
          <w:sz w:val="28"/>
          <w:szCs w:val="28"/>
        </w:rPr>
        <w:t>Реализация Стратегии потребует привлечения значительных финансовых ресурсов. Источниками финансирования реализации мероприятий станут бюджетные (федеральный бюджет, бюджет Республики Мордовия, консолидированный бюджет района) и внебюджетные средства (средства предприятий и организаций и др.).</w:t>
      </w:r>
    </w:p>
    <w:p w:rsidR="00A566F4" w:rsidRDefault="00A566F4" w:rsidP="00CB3102">
      <w:pPr>
        <w:spacing w:line="360" w:lineRule="auto"/>
        <w:ind w:firstLine="567"/>
        <w:jc w:val="both"/>
        <w:rPr>
          <w:rFonts w:ascii="Times New Roman" w:hAnsi="Times New Roman"/>
          <w:sz w:val="28"/>
          <w:szCs w:val="28"/>
        </w:rPr>
      </w:pPr>
      <w:r w:rsidRPr="00167C98">
        <w:rPr>
          <w:rFonts w:ascii="Times New Roman" w:hAnsi="Times New Roman"/>
          <w:sz w:val="28"/>
          <w:szCs w:val="28"/>
        </w:rPr>
        <w:t>Достижение задач и мероприятий Стратегии за счет привлечения средств бюджетов всех уровней будет осуществляться в рамках реализации муниципальных программ А</w:t>
      </w:r>
      <w:r>
        <w:rPr>
          <w:rFonts w:ascii="Times New Roman" w:hAnsi="Times New Roman"/>
          <w:sz w:val="28"/>
          <w:szCs w:val="28"/>
        </w:rPr>
        <w:t>рдато</w:t>
      </w:r>
      <w:r w:rsidRPr="00167C98">
        <w:rPr>
          <w:rFonts w:ascii="Times New Roman" w:hAnsi="Times New Roman"/>
          <w:sz w:val="28"/>
          <w:szCs w:val="28"/>
        </w:rPr>
        <w:t xml:space="preserve">вского муниципального района. Объем бюджетных средств на реализацию муниципальных программ района будет ежегодно уточняться по итогам оценки эффективности реализации муниципальных программ, исходя из возможностей республиканского и местного бюджетов. </w:t>
      </w:r>
    </w:p>
    <w:p w:rsidR="00A566F4" w:rsidRPr="00167C98" w:rsidRDefault="00A566F4" w:rsidP="00CB3102">
      <w:pPr>
        <w:spacing w:line="360" w:lineRule="auto"/>
        <w:ind w:firstLine="567"/>
        <w:jc w:val="both"/>
        <w:rPr>
          <w:rFonts w:ascii="Times New Roman" w:hAnsi="Times New Roman"/>
          <w:sz w:val="28"/>
          <w:szCs w:val="28"/>
        </w:rPr>
      </w:pPr>
      <w:r w:rsidRPr="00167C98">
        <w:rPr>
          <w:rFonts w:ascii="Times New Roman" w:hAnsi="Times New Roman"/>
          <w:sz w:val="28"/>
          <w:szCs w:val="28"/>
        </w:rPr>
        <w:t>Важнейшим финансовым ресурсом для реализации Стратегии являются внебюджетные средства, которые могут привлекаться на принципах государственно-частного партнерства в реализацию перспективных инфраструктурных, социальных и иных проектов.</w:t>
      </w:r>
    </w:p>
    <w:p w:rsidR="00A566F4" w:rsidRDefault="00A566F4" w:rsidP="00CB3102">
      <w:pPr>
        <w:spacing w:line="360" w:lineRule="auto"/>
        <w:ind w:firstLine="567"/>
        <w:jc w:val="both"/>
        <w:rPr>
          <w:rFonts w:ascii="Times New Roman" w:hAnsi="Times New Roman"/>
          <w:sz w:val="28"/>
          <w:szCs w:val="28"/>
        </w:rPr>
      </w:pPr>
      <w:r w:rsidRPr="00167C98">
        <w:rPr>
          <w:rFonts w:ascii="Times New Roman" w:hAnsi="Times New Roman"/>
          <w:sz w:val="28"/>
          <w:szCs w:val="28"/>
        </w:rPr>
        <w:t xml:space="preserve">Перспективы и темпы социально-экономического развития района во многом будут определяться объемами инвестиций и реализацией инвестиционных проектов. </w:t>
      </w:r>
    </w:p>
    <w:p w:rsidR="00A566F4" w:rsidRPr="002A08E9" w:rsidRDefault="00A566F4" w:rsidP="00CB3102">
      <w:pPr>
        <w:spacing w:line="360" w:lineRule="auto"/>
        <w:ind w:firstLine="567"/>
        <w:jc w:val="both"/>
        <w:rPr>
          <w:rFonts w:ascii="Times New Roman" w:hAnsi="Times New Roman"/>
          <w:sz w:val="28"/>
          <w:szCs w:val="28"/>
        </w:rPr>
      </w:pPr>
      <w:r w:rsidRPr="002A08E9">
        <w:rPr>
          <w:rFonts w:ascii="Times New Roman" w:hAnsi="Times New Roman"/>
          <w:sz w:val="28"/>
          <w:szCs w:val="28"/>
        </w:rPr>
        <w:t xml:space="preserve">Для реализации цели Стратегии необходимо крупное привлечение внебюджетных средств инвесторов в проекты, реализуемые на территории района. Изменение структуры инвестиций будет соответствовать структурным изменениям в экономике и социальной сфере, в частности прогнозируется активизация инвестиционной деятельности в сельскохозяйственной отрасли. </w:t>
      </w:r>
    </w:p>
    <w:p w:rsidR="00A566F4" w:rsidRDefault="00A566F4" w:rsidP="00CB3102">
      <w:pPr>
        <w:spacing w:line="360" w:lineRule="auto"/>
        <w:ind w:firstLine="567"/>
        <w:jc w:val="both"/>
        <w:rPr>
          <w:rFonts w:ascii="Times New Roman" w:hAnsi="Times New Roman"/>
          <w:sz w:val="28"/>
          <w:szCs w:val="28"/>
          <w:lang w:eastAsia="en-US"/>
        </w:rPr>
      </w:pPr>
      <w:r w:rsidRPr="002A08E9">
        <w:rPr>
          <w:rFonts w:ascii="Times New Roman" w:hAnsi="Times New Roman"/>
          <w:sz w:val="28"/>
          <w:szCs w:val="28"/>
          <w:lang w:eastAsia="en-US"/>
        </w:rPr>
        <w:t>Информация</w:t>
      </w:r>
      <w:r>
        <w:rPr>
          <w:rFonts w:ascii="Times New Roman" w:hAnsi="Times New Roman"/>
          <w:sz w:val="28"/>
          <w:szCs w:val="28"/>
          <w:lang w:eastAsia="en-US"/>
        </w:rPr>
        <w:t xml:space="preserve"> </w:t>
      </w:r>
      <w:r w:rsidRPr="002A08E9">
        <w:rPr>
          <w:rFonts w:ascii="Times New Roman" w:hAnsi="Times New Roman"/>
          <w:sz w:val="28"/>
          <w:szCs w:val="28"/>
          <w:lang w:eastAsia="en-US"/>
        </w:rPr>
        <w:t xml:space="preserve">о прогнозной (справочной) оценке ресурсного обеспечения реализации Стратегии за счет всех источников финансирования представлена в Приложении </w:t>
      </w:r>
      <w:r w:rsidRPr="007A70B8">
        <w:rPr>
          <w:rFonts w:ascii="Times New Roman" w:hAnsi="Times New Roman"/>
          <w:sz w:val="28"/>
          <w:szCs w:val="28"/>
          <w:lang w:eastAsia="en-US"/>
        </w:rPr>
        <w:t xml:space="preserve">№ </w:t>
      </w:r>
      <w:r>
        <w:rPr>
          <w:rFonts w:ascii="Times New Roman" w:hAnsi="Times New Roman"/>
          <w:sz w:val="28"/>
          <w:szCs w:val="28"/>
          <w:lang w:eastAsia="en-US"/>
        </w:rPr>
        <w:t>5</w:t>
      </w:r>
      <w:r w:rsidRPr="002A08E9">
        <w:rPr>
          <w:rFonts w:ascii="Times New Roman" w:hAnsi="Times New Roman"/>
          <w:sz w:val="28"/>
          <w:szCs w:val="28"/>
          <w:lang w:eastAsia="en-US"/>
        </w:rPr>
        <w:t>.</w:t>
      </w:r>
    </w:p>
    <w:p w:rsidR="00A566F4" w:rsidRDefault="00A566F4" w:rsidP="00CB3102">
      <w:pPr>
        <w:spacing w:line="360" w:lineRule="auto"/>
        <w:ind w:firstLine="709"/>
        <w:jc w:val="center"/>
        <w:rPr>
          <w:rFonts w:ascii="Times New Roman" w:hAnsi="Times New Roman"/>
          <w:b/>
          <w:spacing w:val="2"/>
          <w:sz w:val="28"/>
          <w:szCs w:val="28"/>
        </w:rPr>
      </w:pPr>
    </w:p>
    <w:p w:rsidR="00A566F4" w:rsidRPr="0051386A" w:rsidRDefault="00A566F4" w:rsidP="00CB3102">
      <w:pPr>
        <w:spacing w:line="360" w:lineRule="auto"/>
        <w:ind w:firstLine="709"/>
        <w:jc w:val="center"/>
        <w:rPr>
          <w:rFonts w:ascii="Times New Roman" w:hAnsi="Times New Roman"/>
          <w:b/>
          <w:spacing w:val="2"/>
          <w:sz w:val="28"/>
          <w:szCs w:val="28"/>
        </w:rPr>
      </w:pPr>
      <w:r>
        <w:rPr>
          <w:rFonts w:ascii="Times New Roman" w:hAnsi="Times New Roman"/>
          <w:b/>
          <w:spacing w:val="2"/>
          <w:sz w:val="28"/>
          <w:szCs w:val="28"/>
        </w:rPr>
        <w:t>Раздел 8. Информация о муниципальных программах Ардатовского муниципального района на период реализации Стратегии</w:t>
      </w:r>
    </w:p>
    <w:p w:rsidR="00A566F4" w:rsidRDefault="00A566F4" w:rsidP="00CB3102">
      <w:pPr>
        <w:autoSpaceDE w:val="0"/>
        <w:autoSpaceDN w:val="0"/>
        <w:adjustRightInd w:val="0"/>
        <w:spacing w:after="0" w:line="360" w:lineRule="auto"/>
        <w:ind w:firstLine="539"/>
        <w:jc w:val="both"/>
        <w:rPr>
          <w:rFonts w:ascii="Times New Roman" w:hAnsi="Times New Roman"/>
          <w:sz w:val="28"/>
          <w:szCs w:val="28"/>
        </w:rPr>
      </w:pPr>
      <w:r w:rsidRPr="00AC1F52">
        <w:rPr>
          <w:rFonts w:ascii="Times New Roman" w:hAnsi="Times New Roman"/>
          <w:sz w:val="28"/>
          <w:szCs w:val="28"/>
        </w:rPr>
        <w:t xml:space="preserve">Одним из важнейших элементов системы стратегического планирования на муниципальном  уровне, связывающим реализацию стратегических приоритетов с бюджетным планированием, являются  муниципальные </w:t>
      </w:r>
      <w:r>
        <w:rPr>
          <w:rFonts w:ascii="Times New Roman" w:hAnsi="Times New Roman"/>
          <w:sz w:val="28"/>
          <w:szCs w:val="28"/>
        </w:rPr>
        <w:t xml:space="preserve">программы, которые </w:t>
      </w:r>
      <w:r w:rsidRPr="00AC1F52">
        <w:rPr>
          <w:rFonts w:ascii="Times New Roman" w:hAnsi="Times New Roman"/>
          <w:sz w:val="28"/>
          <w:szCs w:val="28"/>
        </w:rPr>
        <w:t>разрабатываются в соответствии с приоритетами социально-экономического развития и направлены на реализацию целей социально-экономического развития  района.</w:t>
      </w:r>
    </w:p>
    <w:p w:rsidR="00A566F4" w:rsidRPr="003B09E4" w:rsidRDefault="00A566F4" w:rsidP="00954F23">
      <w:pPr>
        <w:spacing w:after="0" w:line="360" w:lineRule="auto"/>
        <w:ind w:firstLine="709"/>
        <w:jc w:val="both"/>
        <w:rPr>
          <w:rFonts w:ascii="Times New Roman" w:hAnsi="Times New Roman"/>
          <w:color w:val="FF0000"/>
          <w:sz w:val="28"/>
          <w:szCs w:val="28"/>
        </w:rPr>
      </w:pPr>
      <w:r>
        <w:rPr>
          <w:rFonts w:ascii="Times New Roman" w:hAnsi="Times New Roman"/>
          <w:sz w:val="28"/>
          <w:szCs w:val="28"/>
        </w:rPr>
        <w:t>Н</w:t>
      </w:r>
      <w:r w:rsidRPr="003B09E4">
        <w:rPr>
          <w:rFonts w:ascii="Times New Roman" w:hAnsi="Times New Roman"/>
          <w:sz w:val="28"/>
          <w:szCs w:val="28"/>
        </w:rPr>
        <w:t>а территории Ардатовского муниципального района действ</w:t>
      </w:r>
      <w:r>
        <w:rPr>
          <w:rFonts w:ascii="Times New Roman" w:hAnsi="Times New Roman"/>
          <w:sz w:val="28"/>
          <w:szCs w:val="28"/>
        </w:rPr>
        <w:t>ует</w:t>
      </w:r>
      <w:r w:rsidRPr="003B09E4">
        <w:rPr>
          <w:rFonts w:ascii="Times New Roman" w:hAnsi="Times New Roman"/>
          <w:sz w:val="28"/>
          <w:szCs w:val="28"/>
        </w:rPr>
        <w:t xml:space="preserve"> 1</w:t>
      </w:r>
      <w:r>
        <w:rPr>
          <w:rFonts w:ascii="Times New Roman" w:hAnsi="Times New Roman"/>
          <w:sz w:val="28"/>
          <w:szCs w:val="28"/>
        </w:rPr>
        <w:t>4</w:t>
      </w:r>
      <w:r w:rsidRPr="003B09E4">
        <w:rPr>
          <w:rFonts w:ascii="Times New Roman" w:hAnsi="Times New Roman"/>
          <w:sz w:val="28"/>
          <w:szCs w:val="28"/>
        </w:rPr>
        <w:t xml:space="preserve"> муниципальных программ</w:t>
      </w:r>
      <w:r>
        <w:rPr>
          <w:rFonts w:ascii="Times New Roman" w:hAnsi="Times New Roman"/>
          <w:sz w:val="28"/>
          <w:szCs w:val="28"/>
        </w:rPr>
        <w:t>.</w:t>
      </w:r>
      <w:r w:rsidRPr="003B09E4">
        <w:rPr>
          <w:rFonts w:ascii="Times New Roman" w:hAnsi="Times New Roman"/>
          <w:sz w:val="28"/>
          <w:szCs w:val="28"/>
        </w:rPr>
        <w:t xml:space="preserve"> </w:t>
      </w:r>
    </w:p>
    <w:p w:rsidR="00A566F4" w:rsidRPr="003B09E4" w:rsidRDefault="00A566F4" w:rsidP="005F57F0">
      <w:pPr>
        <w:autoSpaceDE w:val="0"/>
        <w:autoSpaceDN w:val="0"/>
        <w:adjustRightInd w:val="0"/>
        <w:spacing w:after="0" w:line="360" w:lineRule="auto"/>
        <w:ind w:firstLine="539"/>
        <w:jc w:val="both"/>
        <w:rPr>
          <w:rFonts w:ascii="Times New Roman" w:hAnsi="Times New Roman"/>
          <w:b/>
          <w:sz w:val="28"/>
          <w:szCs w:val="28"/>
        </w:rPr>
      </w:pPr>
      <w:r>
        <w:rPr>
          <w:rFonts w:ascii="Times New Roman" w:hAnsi="Times New Roman"/>
          <w:sz w:val="28"/>
          <w:szCs w:val="28"/>
        </w:rPr>
        <w:t xml:space="preserve"> </w:t>
      </w:r>
      <w:r w:rsidRPr="00AC1F52">
        <w:rPr>
          <w:rFonts w:ascii="Times New Roman" w:hAnsi="Times New Roman"/>
          <w:sz w:val="28"/>
          <w:szCs w:val="28"/>
        </w:rPr>
        <w:t>Перечень и состав муниципальных программ на период реализации Стратегии</w:t>
      </w:r>
      <w:r>
        <w:rPr>
          <w:rFonts w:ascii="Times New Roman" w:hAnsi="Times New Roman"/>
          <w:sz w:val="28"/>
          <w:szCs w:val="28"/>
        </w:rPr>
        <w:t xml:space="preserve"> указан в приложении 7.</w:t>
      </w:r>
    </w:p>
    <w:p w:rsidR="00A566F4" w:rsidRPr="003B09E4" w:rsidRDefault="00A566F4" w:rsidP="00CB3102">
      <w:pPr>
        <w:pStyle w:val="Heading3"/>
        <w:spacing w:before="0" w:after="0" w:line="360" w:lineRule="auto"/>
        <w:jc w:val="center"/>
        <w:rPr>
          <w:rFonts w:ascii="Times New Roman" w:hAnsi="Times New Roman"/>
          <w:sz w:val="28"/>
          <w:szCs w:val="28"/>
        </w:rPr>
        <w:sectPr w:rsidR="00A566F4" w:rsidRPr="003B09E4" w:rsidSect="00926620">
          <w:footerReference w:type="even" r:id="rId14"/>
          <w:footerReference w:type="default" r:id="rId15"/>
          <w:pgSz w:w="11906" w:h="16838" w:code="9"/>
          <w:pgMar w:top="1134" w:right="851" w:bottom="1134" w:left="851" w:header="851" w:footer="851" w:gutter="0"/>
          <w:pgNumType w:start="1"/>
          <w:cols w:space="708"/>
          <w:titlePg/>
          <w:docGrid w:linePitch="360"/>
        </w:sectPr>
      </w:pPr>
    </w:p>
    <w:p w:rsidR="00A566F4" w:rsidRPr="003B09E4" w:rsidRDefault="00A566F4" w:rsidP="00CB3102">
      <w:pPr>
        <w:widowControl w:val="0"/>
        <w:spacing w:after="0" w:line="360" w:lineRule="auto"/>
        <w:jc w:val="center"/>
        <w:rPr>
          <w:rFonts w:ascii="Times New Roman" w:hAnsi="Times New Roman"/>
          <w:b/>
          <w:sz w:val="28"/>
          <w:szCs w:val="28"/>
        </w:rPr>
      </w:pPr>
    </w:p>
    <w:p w:rsidR="00A566F4" w:rsidRPr="003B09E4" w:rsidRDefault="00A566F4" w:rsidP="00CB3102">
      <w:pPr>
        <w:widowControl w:val="0"/>
        <w:spacing w:after="0" w:line="360" w:lineRule="auto"/>
        <w:jc w:val="center"/>
        <w:rPr>
          <w:rFonts w:ascii="Times New Roman" w:hAnsi="Times New Roman"/>
          <w:b/>
          <w:sz w:val="28"/>
          <w:szCs w:val="28"/>
        </w:rPr>
      </w:pPr>
    </w:p>
    <w:sectPr w:rsidR="00A566F4" w:rsidRPr="003B09E4" w:rsidSect="00925CED">
      <w:pgSz w:w="11906" w:h="16838" w:code="9"/>
      <w:pgMar w:top="567" w:right="567" w:bottom="567"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66F4" w:rsidRDefault="00A566F4">
      <w:pPr>
        <w:spacing w:after="0" w:line="240" w:lineRule="auto"/>
      </w:pPr>
      <w:r>
        <w:separator/>
      </w:r>
    </w:p>
  </w:endnote>
  <w:endnote w:type="continuationSeparator" w:id="1">
    <w:p w:rsidR="00A566F4" w:rsidRDefault="00A566F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19F" w:csb1="00000000"/>
  </w:font>
  <w:font w:name="OfficinaSans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imSun">
    <w:altName w:val="§­§°§®§Ц"/>
    <w:panose1 w:val="02010600030101010101"/>
    <w:charset w:val="86"/>
    <w:family w:val="auto"/>
    <w:pitch w:val="variable"/>
    <w:sig w:usb0="00000003" w:usb1="288F0000" w:usb2="00000016" w:usb3="00000000" w:csb0="00040001" w:csb1="00000000"/>
  </w:font>
  <w:font w:name="Bodoni MT Black">
    <w:panose1 w:val="02070A03080606020203"/>
    <w:charset w:val="00"/>
    <w:family w:val="roman"/>
    <w:pitch w:val="variable"/>
    <w:sig w:usb0="00000003" w:usb1="00000000" w:usb2="00000000" w:usb3="00000000" w:csb0="00000001" w:csb1="00000000"/>
  </w:font>
  <w:font w:name="BatangChe">
    <w:panose1 w:val="02030609000101010101"/>
    <w:charset w:val="81"/>
    <w:family w:val="modern"/>
    <w:pitch w:val="fixed"/>
    <w:sig w:usb0="B00002AF" w:usb1="69D77CFB" w:usb2="00000030" w:usb3="00000000" w:csb0="0008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6F4" w:rsidRDefault="00A566F4" w:rsidP="008911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566F4" w:rsidRDefault="00A566F4" w:rsidP="00926620">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66F4" w:rsidRDefault="00A566F4" w:rsidP="008911D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99</w:t>
    </w:r>
    <w:r>
      <w:rPr>
        <w:rStyle w:val="PageNumber"/>
      </w:rPr>
      <w:fldChar w:fldCharType="end"/>
    </w:r>
  </w:p>
  <w:p w:rsidR="00A566F4" w:rsidRDefault="00A566F4" w:rsidP="00926620">
    <w:pPr>
      <w:pStyle w:val="Footer"/>
      <w:ind w:right="360"/>
      <w:jc w:val="right"/>
    </w:pPr>
  </w:p>
  <w:p w:rsidR="00A566F4" w:rsidRDefault="00A566F4">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66F4" w:rsidRDefault="00A566F4">
      <w:pPr>
        <w:spacing w:after="0" w:line="240" w:lineRule="auto"/>
      </w:pPr>
      <w:r>
        <w:separator/>
      </w:r>
    </w:p>
  </w:footnote>
  <w:footnote w:type="continuationSeparator" w:id="1">
    <w:p w:rsidR="00A566F4" w:rsidRDefault="00A566F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EE054F"/>
    <w:multiLevelType w:val="hybridMultilevel"/>
    <w:tmpl w:val="9C4A568E"/>
    <w:lvl w:ilvl="0" w:tplc="D72C2CAE">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
    <w:nsid w:val="091A4C0B"/>
    <w:multiLevelType w:val="hybridMultilevel"/>
    <w:tmpl w:val="15A82B70"/>
    <w:lvl w:ilvl="0" w:tplc="04190001">
      <w:start w:val="1"/>
      <w:numFmt w:val="bullet"/>
      <w:lvlText w:val=""/>
      <w:lvlJc w:val="left"/>
      <w:pPr>
        <w:tabs>
          <w:tab w:val="num" w:pos="1440"/>
        </w:tabs>
        <w:ind w:left="1440" w:hanging="360"/>
      </w:pPr>
      <w:rPr>
        <w:rFonts w:ascii="Symbol" w:hAnsi="Symbol" w:hint="default"/>
      </w:rPr>
    </w:lvl>
    <w:lvl w:ilvl="1" w:tplc="76809B3E">
      <w:start w:val="1"/>
      <w:numFmt w:val="bullet"/>
      <w:lvlText w:val=""/>
      <w:lvlJc w:val="left"/>
      <w:pPr>
        <w:tabs>
          <w:tab w:val="num" w:pos="2027"/>
        </w:tabs>
        <w:ind w:left="2027" w:hanging="227"/>
      </w:pPr>
      <w:rPr>
        <w:rFonts w:ascii="Symbol" w:hAnsi="Symbol"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nsid w:val="0B83482A"/>
    <w:multiLevelType w:val="hybridMultilevel"/>
    <w:tmpl w:val="78D26C9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0F2D6197"/>
    <w:multiLevelType w:val="hybridMultilevel"/>
    <w:tmpl w:val="3A427D88"/>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nsid w:val="1729326E"/>
    <w:multiLevelType w:val="hybridMultilevel"/>
    <w:tmpl w:val="091A65E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177B01A8"/>
    <w:multiLevelType w:val="hybridMultilevel"/>
    <w:tmpl w:val="4B2AE29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6">
    <w:nsid w:val="192E4137"/>
    <w:multiLevelType w:val="hybridMultilevel"/>
    <w:tmpl w:val="5C664BBE"/>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
    <w:nsid w:val="1C9715B8"/>
    <w:multiLevelType w:val="hybridMultilevel"/>
    <w:tmpl w:val="B4023E46"/>
    <w:lvl w:ilvl="0" w:tplc="A0D22AD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8323C1B"/>
    <w:multiLevelType w:val="hybridMultilevel"/>
    <w:tmpl w:val="8C2CDE2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283402F5"/>
    <w:multiLevelType w:val="hybridMultilevel"/>
    <w:tmpl w:val="7988CAC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0">
    <w:nsid w:val="2C613A71"/>
    <w:multiLevelType w:val="hybridMultilevel"/>
    <w:tmpl w:val="3282023C"/>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2C847303"/>
    <w:multiLevelType w:val="hybridMultilevel"/>
    <w:tmpl w:val="67C8C610"/>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2">
    <w:nsid w:val="30295D8A"/>
    <w:multiLevelType w:val="hybridMultilevel"/>
    <w:tmpl w:val="76A4E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7602801"/>
    <w:multiLevelType w:val="multilevel"/>
    <w:tmpl w:val="EBF23BD2"/>
    <w:lvl w:ilvl="0">
      <w:start w:val="1"/>
      <w:numFmt w:val="decimal"/>
      <w:lvlText w:val="%1."/>
      <w:lvlJc w:val="left"/>
      <w:pPr>
        <w:ind w:left="1069" w:hanging="360"/>
      </w:pPr>
      <w:rPr>
        <w:rFonts w:cs="Times New Roman" w:hint="default"/>
        <w:color w:val="auto"/>
      </w:rPr>
    </w:lvl>
    <w:lvl w:ilvl="1">
      <w:numFmt w:val="decimal"/>
      <w:isLgl/>
      <w:lvlText w:val="%1.%2."/>
      <w:lvlJc w:val="left"/>
      <w:pPr>
        <w:ind w:left="1429" w:hanging="720"/>
      </w:pPr>
      <w:rPr>
        <w:rFonts w:cs="Times New Roman" w:hint="default"/>
        <w:color w:val="auto"/>
      </w:rPr>
    </w:lvl>
    <w:lvl w:ilvl="2">
      <w:start w:val="1"/>
      <w:numFmt w:val="decimal"/>
      <w:isLgl/>
      <w:lvlText w:val="%1.%2.%3."/>
      <w:lvlJc w:val="left"/>
      <w:pPr>
        <w:ind w:left="1429" w:hanging="720"/>
      </w:pPr>
      <w:rPr>
        <w:rFonts w:cs="Times New Roman" w:hint="default"/>
        <w:color w:val="auto"/>
      </w:rPr>
    </w:lvl>
    <w:lvl w:ilvl="3">
      <w:start w:val="1"/>
      <w:numFmt w:val="decimal"/>
      <w:isLgl/>
      <w:lvlText w:val="%1.%2.%3.%4."/>
      <w:lvlJc w:val="left"/>
      <w:pPr>
        <w:ind w:left="1789" w:hanging="1080"/>
      </w:pPr>
      <w:rPr>
        <w:rFonts w:cs="Times New Roman" w:hint="default"/>
        <w:color w:val="auto"/>
      </w:rPr>
    </w:lvl>
    <w:lvl w:ilvl="4">
      <w:start w:val="1"/>
      <w:numFmt w:val="decimal"/>
      <w:isLgl/>
      <w:lvlText w:val="%1.%2.%3.%4.%5."/>
      <w:lvlJc w:val="left"/>
      <w:pPr>
        <w:ind w:left="1789" w:hanging="1080"/>
      </w:pPr>
      <w:rPr>
        <w:rFonts w:cs="Times New Roman" w:hint="default"/>
        <w:color w:val="auto"/>
      </w:rPr>
    </w:lvl>
    <w:lvl w:ilvl="5">
      <w:start w:val="1"/>
      <w:numFmt w:val="decimal"/>
      <w:isLgl/>
      <w:lvlText w:val="%1.%2.%3.%4.%5.%6."/>
      <w:lvlJc w:val="left"/>
      <w:pPr>
        <w:ind w:left="2149" w:hanging="1440"/>
      </w:pPr>
      <w:rPr>
        <w:rFonts w:cs="Times New Roman" w:hint="default"/>
        <w:color w:val="auto"/>
      </w:rPr>
    </w:lvl>
    <w:lvl w:ilvl="6">
      <w:start w:val="1"/>
      <w:numFmt w:val="decimal"/>
      <w:isLgl/>
      <w:lvlText w:val="%1.%2.%3.%4.%5.%6.%7."/>
      <w:lvlJc w:val="left"/>
      <w:pPr>
        <w:ind w:left="2509" w:hanging="1800"/>
      </w:pPr>
      <w:rPr>
        <w:rFonts w:cs="Times New Roman" w:hint="default"/>
        <w:color w:val="auto"/>
      </w:rPr>
    </w:lvl>
    <w:lvl w:ilvl="7">
      <w:start w:val="1"/>
      <w:numFmt w:val="decimal"/>
      <w:isLgl/>
      <w:lvlText w:val="%1.%2.%3.%4.%5.%6.%7.%8."/>
      <w:lvlJc w:val="left"/>
      <w:pPr>
        <w:ind w:left="2509" w:hanging="1800"/>
      </w:pPr>
      <w:rPr>
        <w:rFonts w:cs="Times New Roman" w:hint="default"/>
        <w:color w:val="auto"/>
      </w:rPr>
    </w:lvl>
    <w:lvl w:ilvl="8">
      <w:start w:val="1"/>
      <w:numFmt w:val="decimal"/>
      <w:isLgl/>
      <w:lvlText w:val="%1.%2.%3.%4.%5.%6.%7.%8.%9."/>
      <w:lvlJc w:val="left"/>
      <w:pPr>
        <w:ind w:left="2869" w:hanging="2160"/>
      </w:pPr>
      <w:rPr>
        <w:rFonts w:cs="Times New Roman" w:hint="default"/>
        <w:color w:val="auto"/>
      </w:rPr>
    </w:lvl>
  </w:abstractNum>
  <w:abstractNum w:abstractNumId="14">
    <w:nsid w:val="3CD16994"/>
    <w:multiLevelType w:val="hybridMultilevel"/>
    <w:tmpl w:val="3234579C"/>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5">
    <w:nsid w:val="3DAD644A"/>
    <w:multiLevelType w:val="hybridMultilevel"/>
    <w:tmpl w:val="6106956E"/>
    <w:lvl w:ilvl="0" w:tplc="04190001">
      <w:start w:val="1"/>
      <w:numFmt w:val="bullet"/>
      <w:lvlText w:val=""/>
      <w:lvlJc w:val="left"/>
      <w:pPr>
        <w:tabs>
          <w:tab w:val="num" w:pos="1335"/>
        </w:tabs>
        <w:ind w:left="1335"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6">
    <w:nsid w:val="42DE767D"/>
    <w:multiLevelType w:val="hybridMultilevel"/>
    <w:tmpl w:val="D8CE05EE"/>
    <w:lvl w:ilvl="0" w:tplc="04190001">
      <w:start w:val="1"/>
      <w:numFmt w:val="bullet"/>
      <w:lvlText w:val=""/>
      <w:lvlJc w:val="left"/>
      <w:pPr>
        <w:tabs>
          <w:tab w:val="num" w:pos="900"/>
        </w:tabs>
        <w:ind w:left="90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7">
    <w:nsid w:val="44A82289"/>
    <w:multiLevelType w:val="hybridMultilevel"/>
    <w:tmpl w:val="61F459F8"/>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8">
    <w:nsid w:val="454951CA"/>
    <w:multiLevelType w:val="hybridMultilevel"/>
    <w:tmpl w:val="0966CCD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nsid w:val="48116F18"/>
    <w:multiLevelType w:val="hybridMultilevel"/>
    <w:tmpl w:val="9274FE88"/>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0">
    <w:nsid w:val="4CC15453"/>
    <w:multiLevelType w:val="hybridMultilevel"/>
    <w:tmpl w:val="64849F80"/>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1">
    <w:nsid w:val="4DB569B9"/>
    <w:multiLevelType w:val="hybridMultilevel"/>
    <w:tmpl w:val="34002B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316876"/>
    <w:multiLevelType w:val="hybridMultilevel"/>
    <w:tmpl w:val="1014477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4ED17E16"/>
    <w:multiLevelType w:val="hybridMultilevel"/>
    <w:tmpl w:val="5FF47B5C"/>
    <w:lvl w:ilvl="0" w:tplc="A0D22ADA">
      <w:start w:val="1"/>
      <w:numFmt w:val="bullet"/>
      <w:lvlText w:val=""/>
      <w:lvlJc w:val="left"/>
      <w:pPr>
        <w:tabs>
          <w:tab w:val="num" w:pos="360"/>
        </w:tabs>
        <w:ind w:left="360" w:hanging="360"/>
      </w:pPr>
      <w:rPr>
        <w:rFonts w:ascii="Wingdings" w:hAnsi="Wingdings" w:hint="default"/>
      </w:rPr>
    </w:lvl>
    <w:lvl w:ilvl="1" w:tplc="04190005">
      <w:start w:val="1"/>
      <w:numFmt w:val="bullet"/>
      <w:lvlText w:val=""/>
      <w:lvlJc w:val="left"/>
      <w:pPr>
        <w:tabs>
          <w:tab w:val="num" w:pos="1080"/>
        </w:tabs>
        <w:ind w:left="1080" w:hanging="360"/>
      </w:pPr>
      <w:rPr>
        <w:rFonts w:ascii="Wingdings" w:hAnsi="Wingdings"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4">
    <w:nsid w:val="516E3B83"/>
    <w:multiLevelType w:val="hybridMultilevel"/>
    <w:tmpl w:val="3CA02440"/>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5">
    <w:nsid w:val="57941EBE"/>
    <w:multiLevelType w:val="hybridMultilevel"/>
    <w:tmpl w:val="B7A26C7C"/>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6">
    <w:nsid w:val="588B093D"/>
    <w:multiLevelType w:val="hybridMultilevel"/>
    <w:tmpl w:val="246C9ECC"/>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7">
    <w:nsid w:val="5A8609FB"/>
    <w:multiLevelType w:val="multilevel"/>
    <w:tmpl w:val="9076676E"/>
    <w:lvl w:ilvl="0">
      <w:start w:val="1"/>
      <w:numFmt w:val="decimal"/>
      <w:lvlText w:val="%1."/>
      <w:lvlJc w:val="left"/>
      <w:pPr>
        <w:ind w:left="720" w:hanging="360"/>
      </w:pPr>
      <w:rPr>
        <w:rFonts w:cs="Times New Roman"/>
      </w:rPr>
    </w:lvl>
    <w:lvl w:ilvl="1">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8">
    <w:nsid w:val="5D5E1A62"/>
    <w:multiLevelType w:val="hybridMultilevel"/>
    <w:tmpl w:val="8F9AB0F2"/>
    <w:lvl w:ilvl="0" w:tplc="04190001">
      <w:start w:val="1"/>
      <w:numFmt w:val="bullet"/>
      <w:lvlText w:val=""/>
      <w:lvlJc w:val="left"/>
      <w:pPr>
        <w:tabs>
          <w:tab w:val="num" w:pos="1980"/>
        </w:tabs>
        <w:ind w:left="198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9">
    <w:nsid w:val="61EF5E6D"/>
    <w:multiLevelType w:val="hybridMultilevel"/>
    <w:tmpl w:val="90626C7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7991883"/>
    <w:multiLevelType w:val="hybridMultilevel"/>
    <w:tmpl w:val="43021ADA"/>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1">
    <w:nsid w:val="6FDE5CB8"/>
    <w:multiLevelType w:val="hybridMultilevel"/>
    <w:tmpl w:val="F0E64E42"/>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2">
    <w:nsid w:val="712153B4"/>
    <w:multiLevelType w:val="hybridMultilevel"/>
    <w:tmpl w:val="780E3096"/>
    <w:lvl w:ilvl="0" w:tplc="439C1226">
      <w:start w:val="1"/>
      <w:numFmt w:val="bullet"/>
      <w:pStyle w:val="a"/>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739C7111"/>
    <w:multiLevelType w:val="hybridMultilevel"/>
    <w:tmpl w:val="BFC8F6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8313E2B"/>
    <w:multiLevelType w:val="hybridMultilevel"/>
    <w:tmpl w:val="8F32ECF6"/>
    <w:lvl w:ilvl="0" w:tplc="A0D22ADA">
      <w:start w:val="1"/>
      <w:numFmt w:val="bullet"/>
      <w:lvlText w:val=""/>
      <w:lvlJc w:val="left"/>
      <w:pPr>
        <w:tabs>
          <w:tab w:val="num" w:pos="360"/>
        </w:tabs>
        <w:ind w:left="360" w:hanging="360"/>
      </w:pPr>
      <w:rPr>
        <w:rFonts w:ascii="Wingdings" w:hAnsi="Wingdings" w:hint="default"/>
      </w:rPr>
    </w:lvl>
    <w:lvl w:ilvl="1" w:tplc="04190003" w:tentative="1">
      <w:start w:val="1"/>
      <w:numFmt w:val="bullet"/>
      <w:lvlText w:val="o"/>
      <w:lvlJc w:val="left"/>
      <w:pPr>
        <w:tabs>
          <w:tab w:val="num" w:pos="1080"/>
        </w:tabs>
        <w:ind w:left="1080" w:hanging="360"/>
      </w:pPr>
      <w:rPr>
        <w:rFonts w:ascii="Courier New" w:hAnsi="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num w:numId="1">
    <w:abstractNumId w:val="12"/>
  </w:num>
  <w:num w:numId="2">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1"/>
  </w:num>
  <w:num w:numId="29">
    <w:abstractNumId w:val="21"/>
  </w:num>
  <w:num w:numId="30">
    <w:abstractNumId w:val="29"/>
  </w:num>
  <w:num w:numId="31">
    <w:abstractNumId w:val="2"/>
  </w:num>
  <w:num w:numId="32">
    <w:abstractNumId w:val="33"/>
  </w:num>
  <w:num w:numId="33">
    <w:abstractNumId w:val="0"/>
  </w:num>
  <w:num w:numId="34">
    <w:abstractNumId w:val="13"/>
  </w:num>
  <w:num w:numId="35">
    <w:abstractNumId w:val="27"/>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397B"/>
    <w:rsid w:val="0000033D"/>
    <w:rsid w:val="00002AF8"/>
    <w:rsid w:val="0000739C"/>
    <w:rsid w:val="000076ED"/>
    <w:rsid w:val="00010CF2"/>
    <w:rsid w:val="0001306C"/>
    <w:rsid w:val="000133CE"/>
    <w:rsid w:val="00016165"/>
    <w:rsid w:val="00017ED9"/>
    <w:rsid w:val="00020B94"/>
    <w:rsid w:val="000227A9"/>
    <w:rsid w:val="00023CF0"/>
    <w:rsid w:val="00023D7F"/>
    <w:rsid w:val="00024B2B"/>
    <w:rsid w:val="00026590"/>
    <w:rsid w:val="000266EF"/>
    <w:rsid w:val="00033FD0"/>
    <w:rsid w:val="00035137"/>
    <w:rsid w:val="00045A36"/>
    <w:rsid w:val="00052126"/>
    <w:rsid w:val="000538A5"/>
    <w:rsid w:val="00055A1E"/>
    <w:rsid w:val="00060E02"/>
    <w:rsid w:val="00062D00"/>
    <w:rsid w:val="0006583A"/>
    <w:rsid w:val="00070383"/>
    <w:rsid w:val="000724FB"/>
    <w:rsid w:val="00073588"/>
    <w:rsid w:val="0007655E"/>
    <w:rsid w:val="00081A42"/>
    <w:rsid w:val="000825D3"/>
    <w:rsid w:val="00091880"/>
    <w:rsid w:val="000956BF"/>
    <w:rsid w:val="00095A68"/>
    <w:rsid w:val="000A0F96"/>
    <w:rsid w:val="000A2CBE"/>
    <w:rsid w:val="000A3B3F"/>
    <w:rsid w:val="000B1C59"/>
    <w:rsid w:val="000B37CA"/>
    <w:rsid w:val="000B610E"/>
    <w:rsid w:val="000B63F2"/>
    <w:rsid w:val="000C1A65"/>
    <w:rsid w:val="000C3052"/>
    <w:rsid w:val="000C6BEC"/>
    <w:rsid w:val="000D0B56"/>
    <w:rsid w:val="000D219D"/>
    <w:rsid w:val="000D26C3"/>
    <w:rsid w:val="000D4C99"/>
    <w:rsid w:val="000D5F7A"/>
    <w:rsid w:val="000D7251"/>
    <w:rsid w:val="000E294A"/>
    <w:rsid w:val="000E29F9"/>
    <w:rsid w:val="000E3E4B"/>
    <w:rsid w:val="000E4076"/>
    <w:rsid w:val="000E550E"/>
    <w:rsid w:val="000E6FD8"/>
    <w:rsid w:val="000F11C2"/>
    <w:rsid w:val="000F1F4A"/>
    <w:rsid w:val="000F2AA2"/>
    <w:rsid w:val="000F598E"/>
    <w:rsid w:val="000F669A"/>
    <w:rsid w:val="000F6D5F"/>
    <w:rsid w:val="00100154"/>
    <w:rsid w:val="00100F2A"/>
    <w:rsid w:val="001059DE"/>
    <w:rsid w:val="0010681A"/>
    <w:rsid w:val="00106D7D"/>
    <w:rsid w:val="001111DA"/>
    <w:rsid w:val="001113CE"/>
    <w:rsid w:val="00115D0C"/>
    <w:rsid w:val="00117AD6"/>
    <w:rsid w:val="00120974"/>
    <w:rsid w:val="00122C63"/>
    <w:rsid w:val="00122EE7"/>
    <w:rsid w:val="00130E9B"/>
    <w:rsid w:val="00140FB3"/>
    <w:rsid w:val="00142898"/>
    <w:rsid w:val="001521BB"/>
    <w:rsid w:val="00156DBF"/>
    <w:rsid w:val="00162C5F"/>
    <w:rsid w:val="00162E0F"/>
    <w:rsid w:val="001653CF"/>
    <w:rsid w:val="00167C98"/>
    <w:rsid w:val="00170149"/>
    <w:rsid w:val="001713BC"/>
    <w:rsid w:val="00171B45"/>
    <w:rsid w:val="00172F09"/>
    <w:rsid w:val="001750B9"/>
    <w:rsid w:val="00181123"/>
    <w:rsid w:val="00185D70"/>
    <w:rsid w:val="001929E5"/>
    <w:rsid w:val="00195D55"/>
    <w:rsid w:val="001A57A8"/>
    <w:rsid w:val="001A5FC1"/>
    <w:rsid w:val="001B5E65"/>
    <w:rsid w:val="001B769D"/>
    <w:rsid w:val="001B77EB"/>
    <w:rsid w:val="001C0608"/>
    <w:rsid w:val="001C1840"/>
    <w:rsid w:val="001C1D25"/>
    <w:rsid w:val="001C1F5A"/>
    <w:rsid w:val="001C2669"/>
    <w:rsid w:val="001D0472"/>
    <w:rsid w:val="001D0942"/>
    <w:rsid w:val="001D7079"/>
    <w:rsid w:val="001E07E2"/>
    <w:rsid w:val="001E4F9F"/>
    <w:rsid w:val="001E6976"/>
    <w:rsid w:val="001F5B4C"/>
    <w:rsid w:val="0020134A"/>
    <w:rsid w:val="00202EC0"/>
    <w:rsid w:val="0020796D"/>
    <w:rsid w:val="00212BDF"/>
    <w:rsid w:val="002132CB"/>
    <w:rsid w:val="0021515A"/>
    <w:rsid w:val="0021679E"/>
    <w:rsid w:val="00220707"/>
    <w:rsid w:val="0023515D"/>
    <w:rsid w:val="00236C89"/>
    <w:rsid w:val="002379BE"/>
    <w:rsid w:val="0024077C"/>
    <w:rsid w:val="00240EEA"/>
    <w:rsid w:val="00243F78"/>
    <w:rsid w:val="00244C83"/>
    <w:rsid w:val="00246C0B"/>
    <w:rsid w:val="00260F4A"/>
    <w:rsid w:val="0026587A"/>
    <w:rsid w:val="0027070E"/>
    <w:rsid w:val="00276136"/>
    <w:rsid w:val="0027627D"/>
    <w:rsid w:val="002801C3"/>
    <w:rsid w:val="00284897"/>
    <w:rsid w:val="00291340"/>
    <w:rsid w:val="00292AFC"/>
    <w:rsid w:val="00296581"/>
    <w:rsid w:val="00296E25"/>
    <w:rsid w:val="002A0058"/>
    <w:rsid w:val="002A08E9"/>
    <w:rsid w:val="002A1F5B"/>
    <w:rsid w:val="002B0273"/>
    <w:rsid w:val="002B038B"/>
    <w:rsid w:val="002B2801"/>
    <w:rsid w:val="002B30D9"/>
    <w:rsid w:val="002B397B"/>
    <w:rsid w:val="002B4585"/>
    <w:rsid w:val="002B57EA"/>
    <w:rsid w:val="002C06E9"/>
    <w:rsid w:val="002C2001"/>
    <w:rsid w:val="002C3325"/>
    <w:rsid w:val="002C41A7"/>
    <w:rsid w:val="002D094F"/>
    <w:rsid w:val="002E48EF"/>
    <w:rsid w:val="00301542"/>
    <w:rsid w:val="0030259D"/>
    <w:rsid w:val="00303B6E"/>
    <w:rsid w:val="003045FE"/>
    <w:rsid w:val="0031622F"/>
    <w:rsid w:val="00316396"/>
    <w:rsid w:val="003244E7"/>
    <w:rsid w:val="00327054"/>
    <w:rsid w:val="00331552"/>
    <w:rsid w:val="00333E0F"/>
    <w:rsid w:val="00334EF4"/>
    <w:rsid w:val="00335D20"/>
    <w:rsid w:val="003405D7"/>
    <w:rsid w:val="0034073B"/>
    <w:rsid w:val="0034257C"/>
    <w:rsid w:val="00343AD7"/>
    <w:rsid w:val="00346569"/>
    <w:rsid w:val="00354B13"/>
    <w:rsid w:val="003553F6"/>
    <w:rsid w:val="00356E32"/>
    <w:rsid w:val="003625AC"/>
    <w:rsid w:val="00363313"/>
    <w:rsid w:val="00365336"/>
    <w:rsid w:val="003674D5"/>
    <w:rsid w:val="00367A5A"/>
    <w:rsid w:val="003715C6"/>
    <w:rsid w:val="00371941"/>
    <w:rsid w:val="00371CA3"/>
    <w:rsid w:val="00372F07"/>
    <w:rsid w:val="00373A1B"/>
    <w:rsid w:val="003742AF"/>
    <w:rsid w:val="00374D7F"/>
    <w:rsid w:val="00377541"/>
    <w:rsid w:val="003826F0"/>
    <w:rsid w:val="00382AFE"/>
    <w:rsid w:val="00391A76"/>
    <w:rsid w:val="003937CB"/>
    <w:rsid w:val="00397814"/>
    <w:rsid w:val="003A21A5"/>
    <w:rsid w:val="003A29B3"/>
    <w:rsid w:val="003A2BAA"/>
    <w:rsid w:val="003A3E4B"/>
    <w:rsid w:val="003B09E4"/>
    <w:rsid w:val="003B0D6C"/>
    <w:rsid w:val="003B2178"/>
    <w:rsid w:val="003B31B0"/>
    <w:rsid w:val="003B5D9F"/>
    <w:rsid w:val="003B7171"/>
    <w:rsid w:val="003C2534"/>
    <w:rsid w:val="003C4BDB"/>
    <w:rsid w:val="003C529B"/>
    <w:rsid w:val="003C5344"/>
    <w:rsid w:val="003C6E26"/>
    <w:rsid w:val="003D162C"/>
    <w:rsid w:val="003D30A4"/>
    <w:rsid w:val="003D4F62"/>
    <w:rsid w:val="003D4F91"/>
    <w:rsid w:val="003D6C1E"/>
    <w:rsid w:val="003E01DC"/>
    <w:rsid w:val="003E05AA"/>
    <w:rsid w:val="003E1B4B"/>
    <w:rsid w:val="003E20EB"/>
    <w:rsid w:val="003E52D0"/>
    <w:rsid w:val="003F267E"/>
    <w:rsid w:val="003F64C9"/>
    <w:rsid w:val="0040059E"/>
    <w:rsid w:val="004026C2"/>
    <w:rsid w:val="0040590C"/>
    <w:rsid w:val="00411D48"/>
    <w:rsid w:val="00414098"/>
    <w:rsid w:val="00414A10"/>
    <w:rsid w:val="00414DBC"/>
    <w:rsid w:val="00416943"/>
    <w:rsid w:val="00416E11"/>
    <w:rsid w:val="00417241"/>
    <w:rsid w:val="0042072D"/>
    <w:rsid w:val="00420D5D"/>
    <w:rsid w:val="00420EFC"/>
    <w:rsid w:val="00423358"/>
    <w:rsid w:val="004233E2"/>
    <w:rsid w:val="0042483D"/>
    <w:rsid w:val="00425855"/>
    <w:rsid w:val="004312AF"/>
    <w:rsid w:val="00431587"/>
    <w:rsid w:val="0043164F"/>
    <w:rsid w:val="004364EB"/>
    <w:rsid w:val="00442292"/>
    <w:rsid w:val="004456DD"/>
    <w:rsid w:val="00445CCC"/>
    <w:rsid w:val="00451DDC"/>
    <w:rsid w:val="004604DB"/>
    <w:rsid w:val="00462D7E"/>
    <w:rsid w:val="00466850"/>
    <w:rsid w:val="00466911"/>
    <w:rsid w:val="00467886"/>
    <w:rsid w:val="00471AE3"/>
    <w:rsid w:val="00474D64"/>
    <w:rsid w:val="00475BAD"/>
    <w:rsid w:val="00480DFE"/>
    <w:rsid w:val="0048540F"/>
    <w:rsid w:val="004866FB"/>
    <w:rsid w:val="00492D75"/>
    <w:rsid w:val="004A38F1"/>
    <w:rsid w:val="004A62D9"/>
    <w:rsid w:val="004A7A19"/>
    <w:rsid w:val="004B4C81"/>
    <w:rsid w:val="004B7E21"/>
    <w:rsid w:val="004C5218"/>
    <w:rsid w:val="004D224B"/>
    <w:rsid w:val="004D5574"/>
    <w:rsid w:val="004D77B4"/>
    <w:rsid w:val="004E27A8"/>
    <w:rsid w:val="004E33A8"/>
    <w:rsid w:val="004E6F20"/>
    <w:rsid w:val="004E79B6"/>
    <w:rsid w:val="004E79D5"/>
    <w:rsid w:val="004E7D1E"/>
    <w:rsid w:val="004F440D"/>
    <w:rsid w:val="004F5EE0"/>
    <w:rsid w:val="00500100"/>
    <w:rsid w:val="00511E32"/>
    <w:rsid w:val="005125B5"/>
    <w:rsid w:val="0051386A"/>
    <w:rsid w:val="00514748"/>
    <w:rsid w:val="00514BAF"/>
    <w:rsid w:val="0052170F"/>
    <w:rsid w:val="00522820"/>
    <w:rsid w:val="00522CBD"/>
    <w:rsid w:val="005239E2"/>
    <w:rsid w:val="00523BD7"/>
    <w:rsid w:val="0052617E"/>
    <w:rsid w:val="00526FA5"/>
    <w:rsid w:val="005300BC"/>
    <w:rsid w:val="005308ED"/>
    <w:rsid w:val="00532B92"/>
    <w:rsid w:val="00532BA1"/>
    <w:rsid w:val="005347A2"/>
    <w:rsid w:val="00536B21"/>
    <w:rsid w:val="005514D8"/>
    <w:rsid w:val="005516D9"/>
    <w:rsid w:val="00556864"/>
    <w:rsid w:val="00560409"/>
    <w:rsid w:val="00562F90"/>
    <w:rsid w:val="005654AC"/>
    <w:rsid w:val="005700F3"/>
    <w:rsid w:val="00571E84"/>
    <w:rsid w:val="00574283"/>
    <w:rsid w:val="0057666A"/>
    <w:rsid w:val="0057767D"/>
    <w:rsid w:val="005803E3"/>
    <w:rsid w:val="00581554"/>
    <w:rsid w:val="00581586"/>
    <w:rsid w:val="00585C6B"/>
    <w:rsid w:val="005871A4"/>
    <w:rsid w:val="005923E1"/>
    <w:rsid w:val="005956E8"/>
    <w:rsid w:val="00597A75"/>
    <w:rsid w:val="005A1BE9"/>
    <w:rsid w:val="005A4107"/>
    <w:rsid w:val="005B2254"/>
    <w:rsid w:val="005C0599"/>
    <w:rsid w:val="005C3E8B"/>
    <w:rsid w:val="005C64E6"/>
    <w:rsid w:val="005D0B21"/>
    <w:rsid w:val="005D1404"/>
    <w:rsid w:val="005D2242"/>
    <w:rsid w:val="005D5084"/>
    <w:rsid w:val="005D53FB"/>
    <w:rsid w:val="005D6D29"/>
    <w:rsid w:val="005E25EA"/>
    <w:rsid w:val="005E2BDB"/>
    <w:rsid w:val="005E75F2"/>
    <w:rsid w:val="005F0D28"/>
    <w:rsid w:val="005F4B75"/>
    <w:rsid w:val="005F4F98"/>
    <w:rsid w:val="005F566A"/>
    <w:rsid w:val="005F57F0"/>
    <w:rsid w:val="006010B3"/>
    <w:rsid w:val="0060273D"/>
    <w:rsid w:val="00603C5E"/>
    <w:rsid w:val="00607EE1"/>
    <w:rsid w:val="00614C1A"/>
    <w:rsid w:val="00614D03"/>
    <w:rsid w:val="00617724"/>
    <w:rsid w:val="00624856"/>
    <w:rsid w:val="0062662D"/>
    <w:rsid w:val="0063134D"/>
    <w:rsid w:val="006330A6"/>
    <w:rsid w:val="006332B9"/>
    <w:rsid w:val="0063499A"/>
    <w:rsid w:val="0063745F"/>
    <w:rsid w:val="006404F3"/>
    <w:rsid w:val="0064443C"/>
    <w:rsid w:val="006459AF"/>
    <w:rsid w:val="00646781"/>
    <w:rsid w:val="00650ED9"/>
    <w:rsid w:val="00654476"/>
    <w:rsid w:val="00654575"/>
    <w:rsid w:val="00655D95"/>
    <w:rsid w:val="00661830"/>
    <w:rsid w:val="006627C6"/>
    <w:rsid w:val="00662BA7"/>
    <w:rsid w:val="006639CD"/>
    <w:rsid w:val="006676D6"/>
    <w:rsid w:val="00674454"/>
    <w:rsid w:val="006759C0"/>
    <w:rsid w:val="00681B50"/>
    <w:rsid w:val="00693672"/>
    <w:rsid w:val="00693911"/>
    <w:rsid w:val="006A30FB"/>
    <w:rsid w:val="006A6E6B"/>
    <w:rsid w:val="006B1C15"/>
    <w:rsid w:val="006C131F"/>
    <w:rsid w:val="006C2025"/>
    <w:rsid w:val="006C311C"/>
    <w:rsid w:val="006C7081"/>
    <w:rsid w:val="006C7702"/>
    <w:rsid w:val="006C7F6F"/>
    <w:rsid w:val="006D1F28"/>
    <w:rsid w:val="006D3F63"/>
    <w:rsid w:val="006D6632"/>
    <w:rsid w:val="006D6E80"/>
    <w:rsid w:val="006E14D3"/>
    <w:rsid w:val="006E1C6A"/>
    <w:rsid w:val="006E5C46"/>
    <w:rsid w:val="006F37A2"/>
    <w:rsid w:val="006F4FA1"/>
    <w:rsid w:val="00702969"/>
    <w:rsid w:val="00705D61"/>
    <w:rsid w:val="007064FC"/>
    <w:rsid w:val="0070662E"/>
    <w:rsid w:val="0071113E"/>
    <w:rsid w:val="00712B50"/>
    <w:rsid w:val="00716568"/>
    <w:rsid w:val="007219B2"/>
    <w:rsid w:val="00722859"/>
    <w:rsid w:val="0072692C"/>
    <w:rsid w:val="00733AD2"/>
    <w:rsid w:val="0073769A"/>
    <w:rsid w:val="0073788B"/>
    <w:rsid w:val="007404A5"/>
    <w:rsid w:val="00742396"/>
    <w:rsid w:val="0074306D"/>
    <w:rsid w:val="00745024"/>
    <w:rsid w:val="00755A0B"/>
    <w:rsid w:val="00760C84"/>
    <w:rsid w:val="00760E55"/>
    <w:rsid w:val="00763630"/>
    <w:rsid w:val="0076485E"/>
    <w:rsid w:val="00770FB4"/>
    <w:rsid w:val="00772845"/>
    <w:rsid w:val="007736B4"/>
    <w:rsid w:val="00774F82"/>
    <w:rsid w:val="00775059"/>
    <w:rsid w:val="00786000"/>
    <w:rsid w:val="0078791C"/>
    <w:rsid w:val="0079280E"/>
    <w:rsid w:val="00794307"/>
    <w:rsid w:val="00794789"/>
    <w:rsid w:val="007964CF"/>
    <w:rsid w:val="007A0ED6"/>
    <w:rsid w:val="007A4C7C"/>
    <w:rsid w:val="007A4EBC"/>
    <w:rsid w:val="007A5D05"/>
    <w:rsid w:val="007A70B8"/>
    <w:rsid w:val="007B09BB"/>
    <w:rsid w:val="007B4333"/>
    <w:rsid w:val="007B4ED1"/>
    <w:rsid w:val="007B556A"/>
    <w:rsid w:val="007B6775"/>
    <w:rsid w:val="007B7BE6"/>
    <w:rsid w:val="007B7FD3"/>
    <w:rsid w:val="007C069F"/>
    <w:rsid w:val="007D0B66"/>
    <w:rsid w:val="007D5A32"/>
    <w:rsid w:val="007D6F08"/>
    <w:rsid w:val="007D6F2D"/>
    <w:rsid w:val="007E04BC"/>
    <w:rsid w:val="007E2688"/>
    <w:rsid w:val="007E69D0"/>
    <w:rsid w:val="007E6F92"/>
    <w:rsid w:val="007F028E"/>
    <w:rsid w:val="007F053A"/>
    <w:rsid w:val="007F07A3"/>
    <w:rsid w:val="007F3CAC"/>
    <w:rsid w:val="007F7DE0"/>
    <w:rsid w:val="00803D96"/>
    <w:rsid w:val="00811183"/>
    <w:rsid w:val="008113F8"/>
    <w:rsid w:val="00812579"/>
    <w:rsid w:val="00817B03"/>
    <w:rsid w:val="00820429"/>
    <w:rsid w:val="00821D5A"/>
    <w:rsid w:val="00822C98"/>
    <w:rsid w:val="00823E8B"/>
    <w:rsid w:val="0082559D"/>
    <w:rsid w:val="00827102"/>
    <w:rsid w:val="0083002E"/>
    <w:rsid w:val="008318E8"/>
    <w:rsid w:val="008324AE"/>
    <w:rsid w:val="00834C73"/>
    <w:rsid w:val="0084333C"/>
    <w:rsid w:val="0084399A"/>
    <w:rsid w:val="0084720F"/>
    <w:rsid w:val="00852661"/>
    <w:rsid w:val="008535C6"/>
    <w:rsid w:val="00853F6A"/>
    <w:rsid w:val="00854844"/>
    <w:rsid w:val="00855C83"/>
    <w:rsid w:val="008637A6"/>
    <w:rsid w:val="0087029E"/>
    <w:rsid w:val="00874997"/>
    <w:rsid w:val="00884149"/>
    <w:rsid w:val="008911D3"/>
    <w:rsid w:val="008913AE"/>
    <w:rsid w:val="00891519"/>
    <w:rsid w:val="00892550"/>
    <w:rsid w:val="008A119F"/>
    <w:rsid w:val="008A1434"/>
    <w:rsid w:val="008A222C"/>
    <w:rsid w:val="008A2AF6"/>
    <w:rsid w:val="008A488E"/>
    <w:rsid w:val="008A789C"/>
    <w:rsid w:val="008A7BC5"/>
    <w:rsid w:val="008C11AD"/>
    <w:rsid w:val="008C1347"/>
    <w:rsid w:val="008C2694"/>
    <w:rsid w:val="008C4519"/>
    <w:rsid w:val="008D228E"/>
    <w:rsid w:val="008D3B6B"/>
    <w:rsid w:val="008E22A9"/>
    <w:rsid w:val="008E3846"/>
    <w:rsid w:val="008E66C7"/>
    <w:rsid w:val="008F1E54"/>
    <w:rsid w:val="008F3FAB"/>
    <w:rsid w:val="008F4AC5"/>
    <w:rsid w:val="009026D4"/>
    <w:rsid w:val="00902DE4"/>
    <w:rsid w:val="009035A6"/>
    <w:rsid w:val="00904E2D"/>
    <w:rsid w:val="009105D0"/>
    <w:rsid w:val="00915298"/>
    <w:rsid w:val="00916AF1"/>
    <w:rsid w:val="00922AB6"/>
    <w:rsid w:val="00925CED"/>
    <w:rsid w:val="00926620"/>
    <w:rsid w:val="0093214A"/>
    <w:rsid w:val="00932C16"/>
    <w:rsid w:val="00943138"/>
    <w:rsid w:val="009460CF"/>
    <w:rsid w:val="00954F23"/>
    <w:rsid w:val="00955089"/>
    <w:rsid w:val="009556B0"/>
    <w:rsid w:val="00962821"/>
    <w:rsid w:val="0096297A"/>
    <w:rsid w:val="00963A4B"/>
    <w:rsid w:val="009708C7"/>
    <w:rsid w:val="00972696"/>
    <w:rsid w:val="009808ED"/>
    <w:rsid w:val="009838E9"/>
    <w:rsid w:val="00983AFD"/>
    <w:rsid w:val="00993D96"/>
    <w:rsid w:val="009963D7"/>
    <w:rsid w:val="009963E5"/>
    <w:rsid w:val="009A113E"/>
    <w:rsid w:val="009A364C"/>
    <w:rsid w:val="009A3784"/>
    <w:rsid w:val="009B365B"/>
    <w:rsid w:val="009B51DF"/>
    <w:rsid w:val="009C4463"/>
    <w:rsid w:val="009C74D6"/>
    <w:rsid w:val="009D0224"/>
    <w:rsid w:val="009D0523"/>
    <w:rsid w:val="009D0EEB"/>
    <w:rsid w:val="009D5095"/>
    <w:rsid w:val="009D6CB7"/>
    <w:rsid w:val="009E08C2"/>
    <w:rsid w:val="009E332B"/>
    <w:rsid w:val="009E3F4B"/>
    <w:rsid w:val="009E4334"/>
    <w:rsid w:val="009E60DF"/>
    <w:rsid w:val="009F0642"/>
    <w:rsid w:val="009F20CB"/>
    <w:rsid w:val="009F438E"/>
    <w:rsid w:val="009F7130"/>
    <w:rsid w:val="00A01C64"/>
    <w:rsid w:val="00A023D6"/>
    <w:rsid w:val="00A06BA2"/>
    <w:rsid w:val="00A0781B"/>
    <w:rsid w:val="00A10D5C"/>
    <w:rsid w:val="00A133B6"/>
    <w:rsid w:val="00A13BCC"/>
    <w:rsid w:val="00A16F86"/>
    <w:rsid w:val="00A2040E"/>
    <w:rsid w:val="00A234BA"/>
    <w:rsid w:val="00A2387D"/>
    <w:rsid w:val="00A26160"/>
    <w:rsid w:val="00A26428"/>
    <w:rsid w:val="00A265FB"/>
    <w:rsid w:val="00A26CFD"/>
    <w:rsid w:val="00A338CD"/>
    <w:rsid w:val="00A3554F"/>
    <w:rsid w:val="00A36CDD"/>
    <w:rsid w:val="00A452CF"/>
    <w:rsid w:val="00A47328"/>
    <w:rsid w:val="00A47DA5"/>
    <w:rsid w:val="00A52089"/>
    <w:rsid w:val="00A524B3"/>
    <w:rsid w:val="00A535E4"/>
    <w:rsid w:val="00A55F0F"/>
    <w:rsid w:val="00A566F4"/>
    <w:rsid w:val="00A63561"/>
    <w:rsid w:val="00A66C24"/>
    <w:rsid w:val="00A71271"/>
    <w:rsid w:val="00A75D58"/>
    <w:rsid w:val="00A8174F"/>
    <w:rsid w:val="00A82BC1"/>
    <w:rsid w:val="00A864DA"/>
    <w:rsid w:val="00A95CE8"/>
    <w:rsid w:val="00A96756"/>
    <w:rsid w:val="00AA11B4"/>
    <w:rsid w:val="00AA1761"/>
    <w:rsid w:val="00AA2CAB"/>
    <w:rsid w:val="00AA57C6"/>
    <w:rsid w:val="00AA763F"/>
    <w:rsid w:val="00AB3963"/>
    <w:rsid w:val="00AB4E20"/>
    <w:rsid w:val="00AB62AA"/>
    <w:rsid w:val="00AB6969"/>
    <w:rsid w:val="00AB6D1A"/>
    <w:rsid w:val="00AC1586"/>
    <w:rsid w:val="00AC197F"/>
    <w:rsid w:val="00AC1F52"/>
    <w:rsid w:val="00AC30C4"/>
    <w:rsid w:val="00AC6615"/>
    <w:rsid w:val="00AD6C12"/>
    <w:rsid w:val="00AD7700"/>
    <w:rsid w:val="00AF2FA2"/>
    <w:rsid w:val="00AF3773"/>
    <w:rsid w:val="00AF4516"/>
    <w:rsid w:val="00AF6904"/>
    <w:rsid w:val="00AF74EE"/>
    <w:rsid w:val="00B00471"/>
    <w:rsid w:val="00B01235"/>
    <w:rsid w:val="00B01E97"/>
    <w:rsid w:val="00B01F2E"/>
    <w:rsid w:val="00B024A6"/>
    <w:rsid w:val="00B04010"/>
    <w:rsid w:val="00B06939"/>
    <w:rsid w:val="00B132F1"/>
    <w:rsid w:val="00B15683"/>
    <w:rsid w:val="00B2640C"/>
    <w:rsid w:val="00B26A5A"/>
    <w:rsid w:val="00B30366"/>
    <w:rsid w:val="00B3279F"/>
    <w:rsid w:val="00B474A5"/>
    <w:rsid w:val="00B52301"/>
    <w:rsid w:val="00B57D4C"/>
    <w:rsid w:val="00B6350B"/>
    <w:rsid w:val="00B64629"/>
    <w:rsid w:val="00B66379"/>
    <w:rsid w:val="00B714BD"/>
    <w:rsid w:val="00B72474"/>
    <w:rsid w:val="00B7454E"/>
    <w:rsid w:val="00B81C26"/>
    <w:rsid w:val="00B82A1A"/>
    <w:rsid w:val="00B92B80"/>
    <w:rsid w:val="00B969DD"/>
    <w:rsid w:val="00BA39FE"/>
    <w:rsid w:val="00BA445A"/>
    <w:rsid w:val="00BA479C"/>
    <w:rsid w:val="00BB10E9"/>
    <w:rsid w:val="00BB3E25"/>
    <w:rsid w:val="00BB6E1D"/>
    <w:rsid w:val="00BB6EAC"/>
    <w:rsid w:val="00BB77A1"/>
    <w:rsid w:val="00BC0AB7"/>
    <w:rsid w:val="00BC1236"/>
    <w:rsid w:val="00BC511F"/>
    <w:rsid w:val="00BC7857"/>
    <w:rsid w:val="00BC7CB0"/>
    <w:rsid w:val="00BD07B0"/>
    <w:rsid w:val="00BD0937"/>
    <w:rsid w:val="00BD419D"/>
    <w:rsid w:val="00BD4F67"/>
    <w:rsid w:val="00BD5271"/>
    <w:rsid w:val="00BE1E2F"/>
    <w:rsid w:val="00BE7D61"/>
    <w:rsid w:val="00BF627A"/>
    <w:rsid w:val="00BF7519"/>
    <w:rsid w:val="00BF7656"/>
    <w:rsid w:val="00BF7CAD"/>
    <w:rsid w:val="00C00089"/>
    <w:rsid w:val="00C048F3"/>
    <w:rsid w:val="00C06F5F"/>
    <w:rsid w:val="00C070C2"/>
    <w:rsid w:val="00C07666"/>
    <w:rsid w:val="00C10678"/>
    <w:rsid w:val="00C13547"/>
    <w:rsid w:val="00C15EF5"/>
    <w:rsid w:val="00C27957"/>
    <w:rsid w:val="00C32B4F"/>
    <w:rsid w:val="00C35265"/>
    <w:rsid w:val="00C4012E"/>
    <w:rsid w:val="00C40895"/>
    <w:rsid w:val="00C419BA"/>
    <w:rsid w:val="00C41CF1"/>
    <w:rsid w:val="00C42B82"/>
    <w:rsid w:val="00C45329"/>
    <w:rsid w:val="00C46F56"/>
    <w:rsid w:val="00C50B2D"/>
    <w:rsid w:val="00C516DC"/>
    <w:rsid w:val="00C552E2"/>
    <w:rsid w:val="00C615C2"/>
    <w:rsid w:val="00C63A0B"/>
    <w:rsid w:val="00C657A5"/>
    <w:rsid w:val="00C66FF2"/>
    <w:rsid w:val="00C754B0"/>
    <w:rsid w:val="00C75E25"/>
    <w:rsid w:val="00C80F9C"/>
    <w:rsid w:val="00C83D15"/>
    <w:rsid w:val="00C8463A"/>
    <w:rsid w:val="00C87615"/>
    <w:rsid w:val="00C940CD"/>
    <w:rsid w:val="00C95361"/>
    <w:rsid w:val="00C956DF"/>
    <w:rsid w:val="00C95BB7"/>
    <w:rsid w:val="00C9636D"/>
    <w:rsid w:val="00C96931"/>
    <w:rsid w:val="00C96D4B"/>
    <w:rsid w:val="00CA3875"/>
    <w:rsid w:val="00CA4ADB"/>
    <w:rsid w:val="00CA66C0"/>
    <w:rsid w:val="00CB0898"/>
    <w:rsid w:val="00CB3102"/>
    <w:rsid w:val="00CB543B"/>
    <w:rsid w:val="00CB5C04"/>
    <w:rsid w:val="00CB7682"/>
    <w:rsid w:val="00CC28C3"/>
    <w:rsid w:val="00CC3AE1"/>
    <w:rsid w:val="00CC50A8"/>
    <w:rsid w:val="00CC749C"/>
    <w:rsid w:val="00CD02F2"/>
    <w:rsid w:val="00CD207A"/>
    <w:rsid w:val="00CD3FDD"/>
    <w:rsid w:val="00CD474F"/>
    <w:rsid w:val="00CD6C20"/>
    <w:rsid w:val="00CD7CA0"/>
    <w:rsid w:val="00CE1290"/>
    <w:rsid w:val="00CE3753"/>
    <w:rsid w:val="00CE6BC3"/>
    <w:rsid w:val="00CE7AC9"/>
    <w:rsid w:val="00CF03F4"/>
    <w:rsid w:val="00CF6E05"/>
    <w:rsid w:val="00CF7532"/>
    <w:rsid w:val="00CF7ADE"/>
    <w:rsid w:val="00D003F3"/>
    <w:rsid w:val="00D00BC7"/>
    <w:rsid w:val="00D03AF9"/>
    <w:rsid w:val="00D05A2D"/>
    <w:rsid w:val="00D0691A"/>
    <w:rsid w:val="00D123AE"/>
    <w:rsid w:val="00D17BF3"/>
    <w:rsid w:val="00D21CBF"/>
    <w:rsid w:val="00D2420D"/>
    <w:rsid w:val="00D24923"/>
    <w:rsid w:val="00D36EEC"/>
    <w:rsid w:val="00D37C7E"/>
    <w:rsid w:val="00D404B8"/>
    <w:rsid w:val="00D4085B"/>
    <w:rsid w:val="00D412CF"/>
    <w:rsid w:val="00D412D7"/>
    <w:rsid w:val="00D4739C"/>
    <w:rsid w:val="00D47C9B"/>
    <w:rsid w:val="00D50918"/>
    <w:rsid w:val="00D518BD"/>
    <w:rsid w:val="00D51A05"/>
    <w:rsid w:val="00D51A0E"/>
    <w:rsid w:val="00D543CC"/>
    <w:rsid w:val="00D54B46"/>
    <w:rsid w:val="00D634A9"/>
    <w:rsid w:val="00D649B9"/>
    <w:rsid w:val="00D70A98"/>
    <w:rsid w:val="00D720FF"/>
    <w:rsid w:val="00D72DCD"/>
    <w:rsid w:val="00D75758"/>
    <w:rsid w:val="00D8251C"/>
    <w:rsid w:val="00D827CA"/>
    <w:rsid w:val="00D839E8"/>
    <w:rsid w:val="00D84505"/>
    <w:rsid w:val="00D84EC4"/>
    <w:rsid w:val="00D86E68"/>
    <w:rsid w:val="00D90E1A"/>
    <w:rsid w:val="00D92584"/>
    <w:rsid w:val="00DA2386"/>
    <w:rsid w:val="00DA3CBA"/>
    <w:rsid w:val="00DA4514"/>
    <w:rsid w:val="00DA4CC8"/>
    <w:rsid w:val="00DA5233"/>
    <w:rsid w:val="00DA7C1A"/>
    <w:rsid w:val="00DA7E80"/>
    <w:rsid w:val="00DB0594"/>
    <w:rsid w:val="00DB628B"/>
    <w:rsid w:val="00DB6EF5"/>
    <w:rsid w:val="00DB724B"/>
    <w:rsid w:val="00DC3BB7"/>
    <w:rsid w:val="00DC5E77"/>
    <w:rsid w:val="00DC621C"/>
    <w:rsid w:val="00DC67CF"/>
    <w:rsid w:val="00DC6E4F"/>
    <w:rsid w:val="00DC72F0"/>
    <w:rsid w:val="00DC7B2A"/>
    <w:rsid w:val="00DD6767"/>
    <w:rsid w:val="00DD7318"/>
    <w:rsid w:val="00DE2F2D"/>
    <w:rsid w:val="00DE3056"/>
    <w:rsid w:val="00DF0092"/>
    <w:rsid w:val="00DF039A"/>
    <w:rsid w:val="00E04710"/>
    <w:rsid w:val="00E05635"/>
    <w:rsid w:val="00E17E65"/>
    <w:rsid w:val="00E2511F"/>
    <w:rsid w:val="00E257A1"/>
    <w:rsid w:val="00E261F4"/>
    <w:rsid w:val="00E27C0B"/>
    <w:rsid w:val="00E30D6B"/>
    <w:rsid w:val="00E32D28"/>
    <w:rsid w:val="00E3435E"/>
    <w:rsid w:val="00E3643D"/>
    <w:rsid w:val="00E36EDB"/>
    <w:rsid w:val="00E44B25"/>
    <w:rsid w:val="00E475C4"/>
    <w:rsid w:val="00E543F2"/>
    <w:rsid w:val="00E5567F"/>
    <w:rsid w:val="00E563CA"/>
    <w:rsid w:val="00E6055C"/>
    <w:rsid w:val="00E60B9B"/>
    <w:rsid w:val="00E619CE"/>
    <w:rsid w:val="00E8496C"/>
    <w:rsid w:val="00E95A62"/>
    <w:rsid w:val="00E96B98"/>
    <w:rsid w:val="00EA6AC7"/>
    <w:rsid w:val="00EA6E5A"/>
    <w:rsid w:val="00EA7993"/>
    <w:rsid w:val="00EB172C"/>
    <w:rsid w:val="00EB3902"/>
    <w:rsid w:val="00EB5798"/>
    <w:rsid w:val="00EC0044"/>
    <w:rsid w:val="00EC18CA"/>
    <w:rsid w:val="00EC2679"/>
    <w:rsid w:val="00EC2854"/>
    <w:rsid w:val="00EC3B98"/>
    <w:rsid w:val="00EC6DA4"/>
    <w:rsid w:val="00ED0932"/>
    <w:rsid w:val="00ED2762"/>
    <w:rsid w:val="00ED33A4"/>
    <w:rsid w:val="00ED3F40"/>
    <w:rsid w:val="00ED45AD"/>
    <w:rsid w:val="00ED7C96"/>
    <w:rsid w:val="00EE0F20"/>
    <w:rsid w:val="00EE380F"/>
    <w:rsid w:val="00EE4DA3"/>
    <w:rsid w:val="00EE59B4"/>
    <w:rsid w:val="00EE708C"/>
    <w:rsid w:val="00EE7B9E"/>
    <w:rsid w:val="00EF03AF"/>
    <w:rsid w:val="00EF070C"/>
    <w:rsid w:val="00EF5879"/>
    <w:rsid w:val="00EF6EAE"/>
    <w:rsid w:val="00F02B57"/>
    <w:rsid w:val="00F0688C"/>
    <w:rsid w:val="00F07310"/>
    <w:rsid w:val="00F15D53"/>
    <w:rsid w:val="00F16F2B"/>
    <w:rsid w:val="00F202BC"/>
    <w:rsid w:val="00F2212B"/>
    <w:rsid w:val="00F25302"/>
    <w:rsid w:val="00F3362B"/>
    <w:rsid w:val="00F35B27"/>
    <w:rsid w:val="00F4218F"/>
    <w:rsid w:val="00F45529"/>
    <w:rsid w:val="00F51B2E"/>
    <w:rsid w:val="00F52BD5"/>
    <w:rsid w:val="00F536C5"/>
    <w:rsid w:val="00F81AA5"/>
    <w:rsid w:val="00F83D32"/>
    <w:rsid w:val="00F84942"/>
    <w:rsid w:val="00F85971"/>
    <w:rsid w:val="00F93E68"/>
    <w:rsid w:val="00F95CB9"/>
    <w:rsid w:val="00F966C9"/>
    <w:rsid w:val="00FA1915"/>
    <w:rsid w:val="00FA1D61"/>
    <w:rsid w:val="00FA20EF"/>
    <w:rsid w:val="00FA619C"/>
    <w:rsid w:val="00FA7EAB"/>
    <w:rsid w:val="00FB0539"/>
    <w:rsid w:val="00FB61CE"/>
    <w:rsid w:val="00FB7068"/>
    <w:rsid w:val="00FC0B2D"/>
    <w:rsid w:val="00FC1C47"/>
    <w:rsid w:val="00FC22BC"/>
    <w:rsid w:val="00FC383F"/>
    <w:rsid w:val="00FC397B"/>
    <w:rsid w:val="00FC3B8B"/>
    <w:rsid w:val="00FD50A6"/>
    <w:rsid w:val="00FF1643"/>
    <w:rsid w:val="00FF2793"/>
    <w:rsid w:val="00FF4C3C"/>
    <w:rsid w:val="00FF4EE3"/>
    <w:rsid w:val="00FF7F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6"/>
    <o:shapelayout v:ext="edit">
      <o:idmap v:ext="edit" data="1"/>
      <o:rules v:ext="edit">
        <o:r id="V:Rule1" type="connector" idref="#_s1035">
          <o:proxy start="" idref="#_s1037" connectloc="0"/>
          <o:proxy end="" idref="#_s1036" connectloc="2"/>
        </o:r>
        <o:r id="V:Rule2" type="connector" idref="#_s1034">
          <o:proxy start="" idref="#_s1038" connectloc="0"/>
          <o:proxy end="" idref="#_s1036" connectloc="2"/>
        </o:r>
        <o:r id="V:Rule3" type="connector" idref="#_s1033">
          <o:proxy start="" idref="#_s1039" connectloc="0"/>
          <o:proxy end="" idref="#_s1036" connectloc="2"/>
        </o:r>
        <o:r id="V:Rule4" type="connector" idref="#_s1032">
          <o:proxy start="" idref="#_s1040" connectloc="0"/>
          <o:proxy end="" idref="#_s1037" connectloc="2"/>
        </o:r>
        <o:r id="V:Rule5" type="connector" idref="#_s1031">
          <o:proxy start="" idref="#_s1029" connectloc="0"/>
          <o:proxy end="" idref="#_s1038" connectloc="2"/>
        </o:r>
        <o:r id="V:Rule6" type="connector" idref="#_s1030">
          <o:proxy start="" idref="#_s1041" connectloc="0"/>
          <o:proxy end="" idref="#_s1039" connectloc="2"/>
        </o:r>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2B397B"/>
    <w:pPr>
      <w:spacing w:after="200" w:line="276" w:lineRule="auto"/>
    </w:pPr>
    <w:rPr>
      <w:rFonts w:eastAsia="Times New Roman"/>
    </w:rPr>
  </w:style>
  <w:style w:type="paragraph" w:styleId="Heading1">
    <w:name w:val="heading 1"/>
    <w:basedOn w:val="Normal"/>
    <w:next w:val="Normal"/>
    <w:link w:val="Heading1Char"/>
    <w:uiPriority w:val="99"/>
    <w:qFormat/>
    <w:rsid w:val="002B397B"/>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9"/>
    <w:qFormat/>
    <w:rsid w:val="002B397B"/>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2B397B"/>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2B397B"/>
    <w:pPr>
      <w:keepNext/>
      <w:spacing w:before="240" w:after="60"/>
      <w:outlineLvl w:val="3"/>
    </w:pPr>
    <w:rPr>
      <w:b/>
      <w:bCs/>
      <w:sz w:val="28"/>
      <w:szCs w:val="28"/>
    </w:rPr>
  </w:style>
  <w:style w:type="paragraph" w:styleId="Heading5">
    <w:name w:val="heading 5"/>
    <w:basedOn w:val="Normal"/>
    <w:next w:val="Normal"/>
    <w:link w:val="Heading5Char"/>
    <w:uiPriority w:val="99"/>
    <w:qFormat/>
    <w:rsid w:val="002B397B"/>
    <w:pPr>
      <w:spacing w:before="240" w:after="60"/>
      <w:outlineLvl w:val="4"/>
    </w:pPr>
    <w:rPr>
      <w:b/>
      <w:bCs/>
      <w:i/>
      <w:iCs/>
      <w:sz w:val="26"/>
      <w:szCs w:val="26"/>
    </w:rPr>
  </w:style>
  <w:style w:type="paragraph" w:styleId="Heading6">
    <w:name w:val="heading 6"/>
    <w:basedOn w:val="Normal"/>
    <w:next w:val="Normal"/>
    <w:link w:val="Heading6Char"/>
    <w:uiPriority w:val="99"/>
    <w:qFormat/>
    <w:rsid w:val="002B397B"/>
    <w:pPr>
      <w:spacing w:before="240" w:after="60" w:line="240" w:lineRule="auto"/>
      <w:outlineLvl w:val="5"/>
    </w:pPr>
    <w:rPr>
      <w:rFonts w:ascii="Times New Roman" w:hAnsi="Times New Roman"/>
      <w:b/>
      <w:bCs/>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2B397B"/>
    <w:rPr>
      <w:rFonts w:ascii="Arial" w:hAnsi="Arial" w:cs="Times New Roman"/>
      <w:b/>
      <w:kern w:val="32"/>
      <w:sz w:val="32"/>
      <w:lang w:eastAsia="ru-RU"/>
    </w:rPr>
  </w:style>
  <w:style w:type="character" w:customStyle="1" w:styleId="Heading2Char">
    <w:name w:val="Heading 2 Char"/>
    <w:basedOn w:val="DefaultParagraphFont"/>
    <w:link w:val="Heading2"/>
    <w:uiPriority w:val="99"/>
    <w:locked/>
    <w:rsid w:val="002B397B"/>
    <w:rPr>
      <w:rFonts w:ascii="Cambria" w:hAnsi="Cambria" w:cs="Times New Roman"/>
      <w:b/>
      <w:i/>
      <w:sz w:val="28"/>
    </w:rPr>
  </w:style>
  <w:style w:type="character" w:customStyle="1" w:styleId="Heading3Char">
    <w:name w:val="Heading 3 Char"/>
    <w:basedOn w:val="DefaultParagraphFont"/>
    <w:link w:val="Heading3"/>
    <w:uiPriority w:val="99"/>
    <w:locked/>
    <w:rsid w:val="002B397B"/>
    <w:rPr>
      <w:rFonts w:ascii="Cambria" w:hAnsi="Cambria" w:cs="Times New Roman"/>
      <w:b/>
      <w:sz w:val="26"/>
    </w:rPr>
  </w:style>
  <w:style w:type="character" w:customStyle="1" w:styleId="Heading4Char">
    <w:name w:val="Heading 4 Char"/>
    <w:basedOn w:val="DefaultParagraphFont"/>
    <w:link w:val="Heading4"/>
    <w:uiPriority w:val="99"/>
    <w:locked/>
    <w:rsid w:val="002B397B"/>
    <w:rPr>
      <w:rFonts w:ascii="Calibri" w:hAnsi="Calibri" w:cs="Times New Roman"/>
      <w:b/>
      <w:sz w:val="28"/>
    </w:rPr>
  </w:style>
  <w:style w:type="character" w:customStyle="1" w:styleId="Heading5Char">
    <w:name w:val="Heading 5 Char"/>
    <w:basedOn w:val="DefaultParagraphFont"/>
    <w:link w:val="Heading5"/>
    <w:uiPriority w:val="99"/>
    <w:locked/>
    <w:rsid w:val="002B397B"/>
    <w:rPr>
      <w:rFonts w:ascii="Calibri" w:hAnsi="Calibri" w:cs="Times New Roman"/>
      <w:b/>
      <w:i/>
      <w:sz w:val="26"/>
    </w:rPr>
  </w:style>
  <w:style w:type="character" w:customStyle="1" w:styleId="Heading6Char">
    <w:name w:val="Heading 6 Char"/>
    <w:basedOn w:val="DefaultParagraphFont"/>
    <w:link w:val="Heading6"/>
    <w:uiPriority w:val="99"/>
    <w:locked/>
    <w:rsid w:val="002B397B"/>
    <w:rPr>
      <w:rFonts w:ascii="Times New Roman" w:hAnsi="Times New Roman" w:cs="Times New Roman"/>
      <w:b/>
    </w:rPr>
  </w:style>
  <w:style w:type="paragraph" w:styleId="ListParagraph">
    <w:name w:val="List Paragraph"/>
    <w:aliases w:val="Варианты ответов"/>
    <w:basedOn w:val="Normal"/>
    <w:link w:val="ListParagraphChar"/>
    <w:uiPriority w:val="99"/>
    <w:qFormat/>
    <w:rsid w:val="002B397B"/>
    <w:pPr>
      <w:ind w:left="720"/>
      <w:contextualSpacing/>
    </w:pPr>
    <w:rPr>
      <w:rFonts w:eastAsia="Calibri"/>
      <w:szCs w:val="20"/>
    </w:rPr>
  </w:style>
  <w:style w:type="paragraph" w:styleId="NoSpacing">
    <w:name w:val="No Spacing"/>
    <w:link w:val="NoSpacingChar"/>
    <w:uiPriority w:val="99"/>
    <w:qFormat/>
    <w:rsid w:val="002B397B"/>
    <w:rPr>
      <w:rFonts w:eastAsia="Times New Roman"/>
    </w:rPr>
  </w:style>
  <w:style w:type="paragraph" w:styleId="Title">
    <w:name w:val="Title"/>
    <w:basedOn w:val="Normal"/>
    <w:next w:val="Normal"/>
    <w:link w:val="TitleChar"/>
    <w:uiPriority w:val="99"/>
    <w:qFormat/>
    <w:rsid w:val="002B397B"/>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TitleChar">
    <w:name w:val="Title Char"/>
    <w:basedOn w:val="DefaultParagraphFont"/>
    <w:link w:val="Title"/>
    <w:uiPriority w:val="99"/>
    <w:locked/>
    <w:rsid w:val="002B397B"/>
    <w:rPr>
      <w:rFonts w:ascii="Cambria" w:hAnsi="Cambria" w:cs="Times New Roman"/>
      <w:color w:val="17365D"/>
      <w:spacing w:val="5"/>
      <w:kern w:val="28"/>
      <w:sz w:val="52"/>
    </w:rPr>
  </w:style>
  <w:style w:type="paragraph" w:styleId="TOCHeading">
    <w:name w:val="TOC Heading"/>
    <w:basedOn w:val="Heading1"/>
    <w:next w:val="Normal"/>
    <w:uiPriority w:val="99"/>
    <w:qFormat/>
    <w:rsid w:val="002B397B"/>
    <w:pPr>
      <w:keepLines/>
      <w:spacing w:before="480" w:after="0"/>
      <w:outlineLvl w:val="9"/>
    </w:pPr>
    <w:rPr>
      <w:rFonts w:ascii="Cambria" w:hAnsi="Cambria"/>
      <w:color w:val="365F91"/>
      <w:kern w:val="0"/>
      <w:sz w:val="28"/>
      <w:szCs w:val="28"/>
    </w:rPr>
  </w:style>
  <w:style w:type="paragraph" w:styleId="BodyText">
    <w:name w:val="Body Text"/>
    <w:basedOn w:val="Normal"/>
    <w:link w:val="BodyTextChar"/>
    <w:uiPriority w:val="99"/>
    <w:rsid w:val="002B397B"/>
    <w:pPr>
      <w:spacing w:after="120"/>
    </w:pPr>
    <w:rPr>
      <w:rFonts w:eastAsia="Calibri"/>
      <w:sz w:val="20"/>
      <w:szCs w:val="20"/>
    </w:rPr>
  </w:style>
  <w:style w:type="character" w:customStyle="1" w:styleId="BodyTextChar">
    <w:name w:val="Body Text Char"/>
    <w:basedOn w:val="DefaultParagraphFont"/>
    <w:link w:val="BodyText"/>
    <w:uiPriority w:val="99"/>
    <w:locked/>
    <w:rsid w:val="002B397B"/>
    <w:rPr>
      <w:rFonts w:ascii="Calibri" w:hAnsi="Calibri" w:cs="Times New Roman"/>
    </w:rPr>
  </w:style>
  <w:style w:type="paragraph" w:styleId="NormalWeb">
    <w:name w:val="Normal (Web)"/>
    <w:aliases w:val="Обычный (Web),Обычный (веб)1,Обычный (веб) Знак,Обычный (веб) Знак1,Обычный (веб) Знак Знак,Обычный (веб) Знак2 Знак,Обычный (веб) Знак Знак1 Знак,Обычный (веб) Знак1 Знак Знак1,Обычный (веб) Знак Знак Знак Знак,Обычный (Web)1"/>
    <w:basedOn w:val="Normal"/>
    <w:uiPriority w:val="99"/>
    <w:rsid w:val="002B397B"/>
    <w:pPr>
      <w:spacing w:before="100" w:beforeAutospacing="1" w:after="100" w:afterAutospacing="1" w:line="240" w:lineRule="auto"/>
    </w:pPr>
    <w:rPr>
      <w:rFonts w:ascii="Times New Roman" w:hAnsi="Times New Roman"/>
      <w:sz w:val="24"/>
      <w:szCs w:val="24"/>
    </w:rPr>
  </w:style>
  <w:style w:type="paragraph" w:customStyle="1" w:styleId="11">
    <w:name w:val="Знак1 Знак Знак Знак Знак Знак1 Знак Знак Знак"/>
    <w:basedOn w:val="Normal"/>
    <w:uiPriority w:val="99"/>
    <w:rsid w:val="002B397B"/>
    <w:pPr>
      <w:spacing w:after="160" w:line="240" w:lineRule="auto"/>
    </w:pPr>
    <w:rPr>
      <w:rFonts w:ascii="Times New Roman" w:hAnsi="Times New Roman"/>
      <w:sz w:val="24"/>
      <w:szCs w:val="24"/>
      <w:lang w:val="en-US" w:eastAsia="en-US"/>
    </w:rPr>
  </w:style>
  <w:style w:type="paragraph" w:styleId="BodyTextIndent">
    <w:name w:val="Body Text Indent"/>
    <w:basedOn w:val="Normal"/>
    <w:link w:val="BodyTextIndentChar"/>
    <w:uiPriority w:val="99"/>
    <w:rsid w:val="002B397B"/>
    <w:pPr>
      <w:spacing w:after="120"/>
      <w:ind w:left="283"/>
    </w:pPr>
    <w:rPr>
      <w:sz w:val="20"/>
      <w:szCs w:val="20"/>
    </w:rPr>
  </w:style>
  <w:style w:type="character" w:customStyle="1" w:styleId="BodyTextIndentChar">
    <w:name w:val="Body Text Indent Char"/>
    <w:basedOn w:val="DefaultParagraphFont"/>
    <w:link w:val="BodyTextIndent"/>
    <w:uiPriority w:val="99"/>
    <w:locked/>
    <w:rsid w:val="002B397B"/>
    <w:rPr>
      <w:rFonts w:ascii="Calibri" w:hAnsi="Calibri" w:cs="Times New Roman"/>
    </w:rPr>
  </w:style>
  <w:style w:type="paragraph" w:customStyle="1" w:styleId="2">
    <w:name w:val="Знак2"/>
    <w:basedOn w:val="Normal"/>
    <w:uiPriority w:val="99"/>
    <w:rsid w:val="002B397B"/>
    <w:pPr>
      <w:spacing w:after="160" w:line="240" w:lineRule="auto"/>
    </w:pPr>
    <w:rPr>
      <w:rFonts w:ascii="Times New Roman" w:hAnsi="Times New Roman"/>
      <w:sz w:val="24"/>
      <w:szCs w:val="24"/>
      <w:lang w:val="en-US" w:eastAsia="en-US"/>
    </w:rPr>
  </w:style>
  <w:style w:type="table" w:styleId="TableGrid">
    <w:name w:val="Table Grid"/>
    <w:basedOn w:val="TableNormal"/>
    <w:uiPriority w:val="99"/>
    <w:rsid w:val="002B397B"/>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Знак"/>
    <w:basedOn w:val="Normal"/>
    <w:autoRedefine/>
    <w:uiPriority w:val="99"/>
    <w:rsid w:val="002B397B"/>
    <w:pPr>
      <w:tabs>
        <w:tab w:val="left" w:pos="2160"/>
      </w:tabs>
      <w:spacing w:before="120" w:after="0" w:line="240" w:lineRule="exact"/>
      <w:jc w:val="center"/>
    </w:pPr>
    <w:rPr>
      <w:rFonts w:ascii="Times New Roman" w:hAnsi="Times New Roman"/>
      <w:noProof/>
      <w:sz w:val="24"/>
      <w:szCs w:val="24"/>
      <w:lang w:val="en-US"/>
    </w:rPr>
  </w:style>
  <w:style w:type="paragraph" w:customStyle="1" w:styleId="21">
    <w:name w:val="Основной текст 21"/>
    <w:basedOn w:val="Normal"/>
    <w:uiPriority w:val="99"/>
    <w:rsid w:val="002B397B"/>
    <w:pPr>
      <w:spacing w:after="0" w:line="240" w:lineRule="auto"/>
      <w:ind w:firstLine="720"/>
      <w:jc w:val="both"/>
    </w:pPr>
    <w:rPr>
      <w:rFonts w:ascii="Times New Roman" w:hAnsi="Times New Roman"/>
      <w:sz w:val="24"/>
      <w:szCs w:val="20"/>
    </w:rPr>
  </w:style>
  <w:style w:type="paragraph" w:customStyle="1" w:styleId="ConsPlusNormal">
    <w:name w:val="ConsPlusNormal"/>
    <w:uiPriority w:val="99"/>
    <w:rsid w:val="002B397B"/>
    <w:pPr>
      <w:widowControl w:val="0"/>
      <w:autoSpaceDE w:val="0"/>
      <w:autoSpaceDN w:val="0"/>
      <w:adjustRightInd w:val="0"/>
      <w:ind w:firstLine="720"/>
    </w:pPr>
    <w:rPr>
      <w:rFonts w:ascii="Arial" w:eastAsia="Times New Roman" w:hAnsi="Arial" w:cs="Arial"/>
      <w:sz w:val="20"/>
      <w:szCs w:val="20"/>
    </w:rPr>
  </w:style>
  <w:style w:type="paragraph" w:styleId="BodyTextIndent2">
    <w:name w:val="Body Text Indent 2"/>
    <w:basedOn w:val="Normal"/>
    <w:link w:val="BodyTextIndent2Char"/>
    <w:uiPriority w:val="99"/>
    <w:rsid w:val="002B397B"/>
    <w:pPr>
      <w:spacing w:after="120" w:line="480" w:lineRule="auto"/>
      <w:ind w:left="283"/>
    </w:pPr>
    <w:rPr>
      <w:rFonts w:ascii="Times New Roman" w:hAnsi="Times New Roman"/>
      <w:sz w:val="24"/>
      <w:szCs w:val="24"/>
    </w:rPr>
  </w:style>
  <w:style w:type="character" w:customStyle="1" w:styleId="BodyTextIndent2Char">
    <w:name w:val="Body Text Indent 2 Char"/>
    <w:basedOn w:val="DefaultParagraphFont"/>
    <w:link w:val="BodyTextIndent2"/>
    <w:uiPriority w:val="99"/>
    <w:locked/>
    <w:rsid w:val="002B397B"/>
    <w:rPr>
      <w:rFonts w:ascii="Times New Roman" w:hAnsi="Times New Roman" w:cs="Times New Roman"/>
      <w:sz w:val="24"/>
    </w:rPr>
  </w:style>
  <w:style w:type="paragraph" w:customStyle="1" w:styleId="Iauiue">
    <w:name w:val="Iau?iue"/>
    <w:uiPriority w:val="99"/>
    <w:rsid w:val="002B397B"/>
    <w:rPr>
      <w:rFonts w:ascii="Times New Roman" w:eastAsia="Times New Roman" w:hAnsi="Times New Roman"/>
      <w:sz w:val="20"/>
      <w:szCs w:val="20"/>
    </w:rPr>
  </w:style>
  <w:style w:type="paragraph" w:customStyle="1" w:styleId="1">
    <w:name w:val="Обычный1"/>
    <w:uiPriority w:val="99"/>
    <w:rsid w:val="002B397B"/>
    <w:pPr>
      <w:widowControl w:val="0"/>
      <w:spacing w:line="340" w:lineRule="auto"/>
      <w:ind w:left="80" w:firstLine="80"/>
    </w:pPr>
    <w:rPr>
      <w:rFonts w:ascii="Times New Roman" w:eastAsia="Times New Roman" w:hAnsi="Times New Roman"/>
      <w:sz w:val="20"/>
      <w:szCs w:val="20"/>
    </w:rPr>
  </w:style>
  <w:style w:type="character" w:styleId="Hyperlink">
    <w:name w:val="Hyperlink"/>
    <w:basedOn w:val="DefaultParagraphFont"/>
    <w:uiPriority w:val="99"/>
    <w:rsid w:val="002B397B"/>
    <w:rPr>
      <w:rFonts w:cs="Times New Roman"/>
      <w:color w:val="0000FF"/>
      <w:u w:val="single"/>
    </w:rPr>
  </w:style>
  <w:style w:type="paragraph" w:customStyle="1" w:styleId="210">
    <w:name w:val="Основной текст с отступом 21"/>
    <w:basedOn w:val="Normal"/>
    <w:uiPriority w:val="99"/>
    <w:rsid w:val="002B397B"/>
    <w:pPr>
      <w:overflowPunct w:val="0"/>
      <w:autoSpaceDE w:val="0"/>
      <w:autoSpaceDN w:val="0"/>
      <w:adjustRightInd w:val="0"/>
      <w:spacing w:after="0" w:line="240" w:lineRule="auto"/>
      <w:ind w:firstLine="567"/>
      <w:jc w:val="both"/>
      <w:textAlignment w:val="baseline"/>
    </w:pPr>
    <w:rPr>
      <w:rFonts w:ascii="Times New Roman" w:hAnsi="Times New Roman"/>
      <w:sz w:val="28"/>
      <w:szCs w:val="20"/>
    </w:rPr>
  </w:style>
  <w:style w:type="paragraph" w:styleId="Header">
    <w:name w:val="header"/>
    <w:basedOn w:val="Normal"/>
    <w:link w:val="HeaderChar"/>
    <w:uiPriority w:val="99"/>
    <w:rsid w:val="002B397B"/>
    <w:pPr>
      <w:tabs>
        <w:tab w:val="center" w:pos="4677"/>
        <w:tab w:val="right" w:pos="9355"/>
      </w:tabs>
      <w:spacing w:after="0" w:line="240" w:lineRule="auto"/>
    </w:pPr>
    <w:rPr>
      <w:rFonts w:ascii="Times New Roman" w:hAnsi="Times New Roman"/>
      <w:sz w:val="24"/>
      <w:szCs w:val="24"/>
    </w:rPr>
  </w:style>
  <w:style w:type="character" w:customStyle="1" w:styleId="HeaderChar">
    <w:name w:val="Header Char"/>
    <w:basedOn w:val="DefaultParagraphFont"/>
    <w:link w:val="Header"/>
    <w:uiPriority w:val="99"/>
    <w:locked/>
    <w:rsid w:val="002B397B"/>
    <w:rPr>
      <w:rFonts w:ascii="Times New Roman" w:hAnsi="Times New Roman" w:cs="Times New Roman"/>
      <w:sz w:val="24"/>
    </w:rPr>
  </w:style>
  <w:style w:type="paragraph" w:styleId="BodyText2">
    <w:name w:val="Body Text 2"/>
    <w:basedOn w:val="Normal"/>
    <w:link w:val="BodyText2Char"/>
    <w:uiPriority w:val="99"/>
    <w:rsid w:val="002B397B"/>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2B397B"/>
    <w:rPr>
      <w:rFonts w:ascii="Times New Roman" w:hAnsi="Times New Roman" w:cs="Times New Roman"/>
      <w:sz w:val="24"/>
    </w:rPr>
  </w:style>
  <w:style w:type="paragraph" w:styleId="BodyTextIndent3">
    <w:name w:val="Body Text Indent 3"/>
    <w:basedOn w:val="Normal"/>
    <w:link w:val="BodyTextIndent3Char"/>
    <w:uiPriority w:val="99"/>
    <w:rsid w:val="009D0EEB"/>
    <w:pPr>
      <w:widowControl w:val="0"/>
      <w:overflowPunct w:val="0"/>
      <w:autoSpaceDE w:val="0"/>
      <w:autoSpaceDN w:val="0"/>
      <w:adjustRightInd w:val="0"/>
      <w:spacing w:after="0" w:line="240" w:lineRule="auto"/>
      <w:ind w:firstLine="720"/>
      <w:jc w:val="both"/>
      <w:textAlignment w:val="baseline"/>
    </w:pPr>
    <w:rPr>
      <w:rFonts w:ascii="Times New Roman" w:eastAsia="Calibri" w:hAnsi="Times New Roman"/>
      <w:b/>
      <w:sz w:val="28"/>
      <w:szCs w:val="20"/>
    </w:rPr>
  </w:style>
  <w:style w:type="character" w:customStyle="1" w:styleId="BodyTextIndent3Char">
    <w:name w:val="Body Text Indent 3 Char"/>
    <w:basedOn w:val="DefaultParagraphFont"/>
    <w:link w:val="BodyTextIndent3"/>
    <w:uiPriority w:val="99"/>
    <w:locked/>
    <w:rsid w:val="002B397B"/>
    <w:rPr>
      <w:rFonts w:ascii="Times New Roman" w:hAnsi="Times New Roman" w:cs="Times New Roman"/>
      <w:sz w:val="16"/>
    </w:rPr>
  </w:style>
  <w:style w:type="paragraph" w:customStyle="1" w:styleId="22">
    <w:name w:val="Основной текст 22"/>
    <w:basedOn w:val="Normal"/>
    <w:uiPriority w:val="99"/>
    <w:rsid w:val="002B397B"/>
    <w:pPr>
      <w:spacing w:after="0" w:line="240" w:lineRule="auto"/>
    </w:pPr>
    <w:rPr>
      <w:rFonts w:ascii="Times New Roman" w:hAnsi="Times New Roman"/>
      <w:sz w:val="24"/>
      <w:szCs w:val="20"/>
    </w:rPr>
  </w:style>
  <w:style w:type="paragraph" w:customStyle="1" w:styleId="31">
    <w:name w:val="Основной текст с отступом 31"/>
    <w:basedOn w:val="Normal"/>
    <w:uiPriority w:val="99"/>
    <w:rsid w:val="002B397B"/>
    <w:pPr>
      <w:overflowPunct w:val="0"/>
      <w:autoSpaceDE w:val="0"/>
      <w:autoSpaceDN w:val="0"/>
      <w:adjustRightInd w:val="0"/>
      <w:spacing w:after="0" w:line="240" w:lineRule="auto"/>
      <w:ind w:firstLine="567"/>
      <w:textAlignment w:val="baseline"/>
    </w:pPr>
    <w:rPr>
      <w:rFonts w:ascii="Times New Roman" w:hAnsi="Times New Roman"/>
      <w:sz w:val="28"/>
      <w:szCs w:val="20"/>
    </w:rPr>
  </w:style>
  <w:style w:type="paragraph" w:customStyle="1" w:styleId="ConsPlusNonformat">
    <w:name w:val="ConsPlusNonformat"/>
    <w:uiPriority w:val="99"/>
    <w:rsid w:val="002B397B"/>
    <w:pPr>
      <w:widowControl w:val="0"/>
      <w:autoSpaceDE w:val="0"/>
      <w:autoSpaceDN w:val="0"/>
      <w:adjustRightInd w:val="0"/>
    </w:pPr>
    <w:rPr>
      <w:rFonts w:ascii="Courier New" w:eastAsia="Times New Roman" w:hAnsi="Courier New" w:cs="Courier New"/>
      <w:sz w:val="20"/>
      <w:szCs w:val="20"/>
    </w:rPr>
  </w:style>
  <w:style w:type="paragraph" w:styleId="TOC1">
    <w:name w:val="toc 1"/>
    <w:basedOn w:val="Normal"/>
    <w:next w:val="Normal"/>
    <w:autoRedefine/>
    <w:uiPriority w:val="99"/>
    <w:semiHidden/>
    <w:rsid w:val="002B397B"/>
    <w:pPr>
      <w:tabs>
        <w:tab w:val="right" w:leader="dot" w:pos="9356"/>
      </w:tabs>
      <w:spacing w:before="120" w:after="120" w:line="240" w:lineRule="auto"/>
    </w:pPr>
    <w:rPr>
      <w:rFonts w:ascii="Times New Roman" w:hAnsi="Times New Roman"/>
      <w:b/>
      <w:caps/>
      <w:sz w:val="20"/>
      <w:szCs w:val="20"/>
    </w:rPr>
  </w:style>
  <w:style w:type="paragraph" w:styleId="Footer">
    <w:name w:val="footer"/>
    <w:basedOn w:val="Normal"/>
    <w:link w:val="FooterChar"/>
    <w:uiPriority w:val="99"/>
    <w:rsid w:val="002B397B"/>
    <w:pPr>
      <w:tabs>
        <w:tab w:val="center" w:pos="4153"/>
        <w:tab w:val="right" w:pos="8306"/>
      </w:tabs>
      <w:overflowPunct w:val="0"/>
      <w:autoSpaceDE w:val="0"/>
      <w:autoSpaceDN w:val="0"/>
      <w:adjustRightInd w:val="0"/>
      <w:spacing w:after="0" w:line="240" w:lineRule="auto"/>
      <w:textAlignment w:val="baseline"/>
    </w:pPr>
    <w:rPr>
      <w:rFonts w:ascii="Times New Roman" w:hAnsi="Times New Roman"/>
      <w:sz w:val="20"/>
      <w:szCs w:val="20"/>
    </w:rPr>
  </w:style>
  <w:style w:type="character" w:customStyle="1" w:styleId="FooterChar">
    <w:name w:val="Footer Char"/>
    <w:basedOn w:val="DefaultParagraphFont"/>
    <w:link w:val="Footer"/>
    <w:uiPriority w:val="99"/>
    <w:locked/>
    <w:rsid w:val="002B397B"/>
    <w:rPr>
      <w:rFonts w:ascii="Times New Roman" w:hAnsi="Times New Roman" w:cs="Times New Roman"/>
      <w:sz w:val="20"/>
    </w:rPr>
  </w:style>
  <w:style w:type="character" w:styleId="PageNumber">
    <w:name w:val="page number"/>
    <w:basedOn w:val="DefaultParagraphFont"/>
    <w:uiPriority w:val="99"/>
    <w:rsid w:val="002B397B"/>
    <w:rPr>
      <w:rFonts w:cs="Times New Roman"/>
    </w:rPr>
  </w:style>
  <w:style w:type="character" w:customStyle="1" w:styleId="A00">
    <w:name w:val="A0"/>
    <w:uiPriority w:val="99"/>
    <w:rsid w:val="002B397B"/>
    <w:rPr>
      <w:color w:val="000000"/>
      <w:sz w:val="20"/>
    </w:rPr>
  </w:style>
  <w:style w:type="paragraph" w:customStyle="1" w:styleId="Pa3">
    <w:name w:val="Pa3"/>
    <w:basedOn w:val="Normal"/>
    <w:next w:val="Normal"/>
    <w:uiPriority w:val="99"/>
    <w:rsid w:val="002B397B"/>
    <w:pPr>
      <w:autoSpaceDE w:val="0"/>
      <w:autoSpaceDN w:val="0"/>
      <w:adjustRightInd w:val="0"/>
      <w:spacing w:after="0" w:line="241" w:lineRule="atLeast"/>
    </w:pPr>
    <w:rPr>
      <w:rFonts w:ascii="OfficinaSansC" w:hAnsi="OfficinaSansC"/>
      <w:sz w:val="24"/>
      <w:szCs w:val="24"/>
    </w:rPr>
  </w:style>
  <w:style w:type="paragraph" w:styleId="BalloonText">
    <w:name w:val="Balloon Text"/>
    <w:basedOn w:val="Normal"/>
    <w:link w:val="BalloonTextChar"/>
    <w:uiPriority w:val="99"/>
    <w:semiHidden/>
    <w:rsid w:val="002B397B"/>
    <w:pPr>
      <w:spacing w:after="0" w:line="240" w:lineRule="auto"/>
    </w:pPr>
    <w:rPr>
      <w:rFonts w:ascii="Tahoma" w:hAnsi="Tahoma"/>
      <w:sz w:val="16"/>
      <w:szCs w:val="16"/>
    </w:rPr>
  </w:style>
  <w:style w:type="character" w:customStyle="1" w:styleId="BalloonTextChar">
    <w:name w:val="Balloon Text Char"/>
    <w:basedOn w:val="DefaultParagraphFont"/>
    <w:link w:val="BalloonText"/>
    <w:uiPriority w:val="99"/>
    <w:semiHidden/>
    <w:locked/>
    <w:rsid w:val="002B397B"/>
    <w:rPr>
      <w:rFonts w:ascii="Tahoma" w:hAnsi="Tahoma" w:cs="Times New Roman"/>
      <w:sz w:val="16"/>
      <w:lang w:eastAsia="ru-RU"/>
    </w:rPr>
  </w:style>
  <w:style w:type="paragraph" w:customStyle="1" w:styleId="110">
    <w:name w:val="Заголовок 11"/>
    <w:basedOn w:val="1"/>
    <w:next w:val="1"/>
    <w:uiPriority w:val="99"/>
    <w:rsid w:val="005347A2"/>
    <w:pPr>
      <w:keepNext/>
      <w:widowControl/>
      <w:spacing w:line="240" w:lineRule="auto"/>
      <w:ind w:left="0" w:firstLine="0"/>
      <w:outlineLvl w:val="0"/>
    </w:pPr>
    <w:rPr>
      <w:sz w:val="28"/>
    </w:rPr>
  </w:style>
  <w:style w:type="paragraph" w:styleId="BlockText">
    <w:name w:val="Block Text"/>
    <w:basedOn w:val="Normal"/>
    <w:uiPriority w:val="99"/>
    <w:rsid w:val="003E05AA"/>
    <w:pPr>
      <w:spacing w:after="0" w:line="240" w:lineRule="auto"/>
      <w:ind w:left="-426" w:right="-853"/>
    </w:pPr>
    <w:rPr>
      <w:rFonts w:ascii="Times New Roman" w:hAnsi="Times New Roman"/>
      <w:sz w:val="36"/>
      <w:szCs w:val="20"/>
    </w:rPr>
  </w:style>
  <w:style w:type="paragraph" w:customStyle="1" w:styleId="a1">
    <w:name w:val="Заголовок к тексту"/>
    <w:basedOn w:val="Normal"/>
    <w:next w:val="BodyText"/>
    <w:uiPriority w:val="99"/>
    <w:rsid w:val="00AF6904"/>
    <w:pPr>
      <w:suppressAutoHyphens/>
      <w:spacing w:after="240" w:line="240" w:lineRule="exact"/>
    </w:pPr>
    <w:rPr>
      <w:rFonts w:ascii="Times New Roman" w:hAnsi="Times New Roman"/>
      <w:b/>
      <w:sz w:val="28"/>
      <w:szCs w:val="20"/>
    </w:rPr>
  </w:style>
  <w:style w:type="paragraph" w:styleId="Subtitle">
    <w:name w:val="Subtitle"/>
    <w:basedOn w:val="Normal"/>
    <w:link w:val="SubtitleChar"/>
    <w:uiPriority w:val="99"/>
    <w:qFormat/>
    <w:rsid w:val="00EE380F"/>
    <w:pPr>
      <w:spacing w:after="0" w:line="240" w:lineRule="auto"/>
      <w:ind w:right="425" w:firstLine="284"/>
      <w:jc w:val="center"/>
    </w:pPr>
    <w:rPr>
      <w:rFonts w:ascii="Times New Roman" w:hAnsi="Times New Roman"/>
      <w:sz w:val="36"/>
      <w:szCs w:val="20"/>
    </w:rPr>
  </w:style>
  <w:style w:type="character" w:customStyle="1" w:styleId="SubtitleChar">
    <w:name w:val="Subtitle Char"/>
    <w:basedOn w:val="DefaultParagraphFont"/>
    <w:link w:val="Subtitle"/>
    <w:uiPriority w:val="99"/>
    <w:locked/>
    <w:rsid w:val="00EE380F"/>
    <w:rPr>
      <w:rFonts w:ascii="Times New Roman" w:hAnsi="Times New Roman" w:cs="Times New Roman"/>
      <w:sz w:val="36"/>
    </w:rPr>
  </w:style>
  <w:style w:type="character" w:styleId="CommentReference">
    <w:name w:val="annotation reference"/>
    <w:basedOn w:val="DefaultParagraphFont"/>
    <w:uiPriority w:val="99"/>
    <w:semiHidden/>
    <w:rsid w:val="00492D75"/>
    <w:rPr>
      <w:rFonts w:cs="Times New Roman"/>
      <w:sz w:val="16"/>
      <w:szCs w:val="16"/>
    </w:rPr>
  </w:style>
  <w:style w:type="paragraph" w:styleId="CommentText">
    <w:name w:val="annotation text"/>
    <w:basedOn w:val="Normal"/>
    <w:link w:val="CommentTextChar"/>
    <w:uiPriority w:val="99"/>
    <w:semiHidden/>
    <w:rsid w:val="00492D75"/>
    <w:pPr>
      <w:spacing w:line="240" w:lineRule="auto"/>
    </w:pPr>
    <w:rPr>
      <w:sz w:val="20"/>
      <w:szCs w:val="20"/>
    </w:rPr>
  </w:style>
  <w:style w:type="character" w:customStyle="1" w:styleId="CommentTextChar">
    <w:name w:val="Comment Text Char"/>
    <w:basedOn w:val="DefaultParagraphFont"/>
    <w:link w:val="CommentText"/>
    <w:uiPriority w:val="99"/>
    <w:semiHidden/>
    <w:locked/>
    <w:rsid w:val="00492D75"/>
    <w:rPr>
      <w:rFonts w:eastAsia="Times New Roman" w:cs="Times New Roman"/>
    </w:rPr>
  </w:style>
  <w:style w:type="paragraph" w:styleId="CommentSubject">
    <w:name w:val="annotation subject"/>
    <w:basedOn w:val="CommentText"/>
    <w:next w:val="CommentText"/>
    <w:link w:val="CommentSubjectChar"/>
    <w:uiPriority w:val="99"/>
    <w:semiHidden/>
    <w:rsid w:val="00492D75"/>
    <w:rPr>
      <w:b/>
      <w:bCs/>
    </w:rPr>
  </w:style>
  <w:style w:type="character" w:customStyle="1" w:styleId="CommentSubjectChar">
    <w:name w:val="Comment Subject Char"/>
    <w:basedOn w:val="CommentTextChar"/>
    <w:link w:val="CommentSubject"/>
    <w:uiPriority w:val="99"/>
    <w:semiHidden/>
    <w:locked/>
    <w:rsid w:val="00492D75"/>
    <w:rPr>
      <w:b/>
      <w:bCs/>
    </w:rPr>
  </w:style>
  <w:style w:type="character" w:styleId="Emphasis">
    <w:name w:val="Emphasis"/>
    <w:basedOn w:val="DefaultParagraphFont"/>
    <w:uiPriority w:val="99"/>
    <w:qFormat/>
    <w:locked/>
    <w:rsid w:val="000B1C59"/>
    <w:rPr>
      <w:rFonts w:cs="Times New Roman"/>
      <w:i/>
      <w:iCs/>
    </w:rPr>
  </w:style>
  <w:style w:type="character" w:customStyle="1" w:styleId="val">
    <w:name w:val="val"/>
    <w:uiPriority w:val="99"/>
    <w:rsid w:val="000B1C59"/>
  </w:style>
  <w:style w:type="paragraph" w:customStyle="1" w:styleId="10">
    <w:name w:val="Абзац списка1"/>
    <w:basedOn w:val="Normal"/>
    <w:link w:val="ListParagraph0"/>
    <w:uiPriority w:val="99"/>
    <w:rsid w:val="00CD3FDD"/>
    <w:pPr>
      <w:suppressAutoHyphens/>
      <w:spacing w:after="0" w:line="240" w:lineRule="auto"/>
      <w:ind w:left="720"/>
    </w:pPr>
    <w:rPr>
      <w:rFonts w:eastAsia="Calibri"/>
      <w:sz w:val="20"/>
      <w:szCs w:val="20"/>
    </w:rPr>
  </w:style>
  <w:style w:type="character" w:customStyle="1" w:styleId="ListParagraph0">
    <w:name w:val="List Paragraph Знак"/>
    <w:link w:val="10"/>
    <w:uiPriority w:val="99"/>
    <w:locked/>
    <w:rsid w:val="00CD3FDD"/>
    <w:rPr>
      <w:lang w:val="ru-RU" w:eastAsia="ru-RU"/>
    </w:rPr>
  </w:style>
  <w:style w:type="character" w:customStyle="1" w:styleId="ListParagraphChar">
    <w:name w:val="List Paragraph Char"/>
    <w:aliases w:val="Варианты ответов Char"/>
    <w:link w:val="ListParagraph"/>
    <w:uiPriority w:val="99"/>
    <w:locked/>
    <w:rsid w:val="00CD3FDD"/>
    <w:rPr>
      <w:rFonts w:ascii="Calibri" w:hAnsi="Calibri"/>
      <w:sz w:val="22"/>
      <w:lang w:val="ru-RU" w:eastAsia="ru-RU"/>
    </w:rPr>
  </w:style>
  <w:style w:type="character" w:customStyle="1" w:styleId="NoSpacingChar">
    <w:name w:val="No Spacing Char"/>
    <w:basedOn w:val="DefaultParagraphFont"/>
    <w:link w:val="NoSpacing"/>
    <w:uiPriority w:val="99"/>
    <w:locked/>
    <w:rsid w:val="009D0EEB"/>
    <w:rPr>
      <w:rFonts w:eastAsia="Times New Roman" w:cs="Times New Roman"/>
      <w:sz w:val="22"/>
      <w:szCs w:val="22"/>
      <w:lang w:val="ru-RU" w:eastAsia="ru-RU" w:bidi="ar-SA"/>
    </w:rPr>
  </w:style>
  <w:style w:type="character" w:styleId="Strong">
    <w:name w:val="Strong"/>
    <w:basedOn w:val="DefaultParagraphFont"/>
    <w:uiPriority w:val="99"/>
    <w:qFormat/>
    <w:locked/>
    <w:rsid w:val="009D0EEB"/>
    <w:rPr>
      <w:rFonts w:cs="Times New Roman"/>
      <w:b/>
      <w:bCs/>
    </w:rPr>
  </w:style>
  <w:style w:type="character" w:customStyle="1" w:styleId="apple-converted-space">
    <w:name w:val="apple-converted-space"/>
    <w:basedOn w:val="DefaultParagraphFont"/>
    <w:uiPriority w:val="99"/>
    <w:rsid w:val="009D0EEB"/>
    <w:rPr>
      <w:rFonts w:cs="Times New Roman"/>
    </w:rPr>
  </w:style>
  <w:style w:type="character" w:customStyle="1" w:styleId="a2">
    <w:name w:val="Знак Знак"/>
    <w:basedOn w:val="DefaultParagraphFont"/>
    <w:uiPriority w:val="99"/>
    <w:rsid w:val="009D0EEB"/>
    <w:rPr>
      <w:rFonts w:cs="Times New Roman"/>
      <w:sz w:val="30"/>
      <w:szCs w:val="30"/>
    </w:rPr>
  </w:style>
  <w:style w:type="paragraph" w:customStyle="1" w:styleId="a3">
    <w:name w:val="Без интервала"/>
    <w:uiPriority w:val="99"/>
    <w:rsid w:val="009D0EEB"/>
    <w:rPr>
      <w:rFonts w:cs="Calibri"/>
    </w:rPr>
  </w:style>
  <w:style w:type="paragraph" w:customStyle="1" w:styleId="a4">
    <w:name w:val="Содержимое таблицы"/>
    <w:basedOn w:val="Normal"/>
    <w:uiPriority w:val="99"/>
    <w:rsid w:val="009D0EEB"/>
    <w:pPr>
      <w:suppressLineNumbers/>
      <w:suppressAutoHyphens/>
      <w:spacing w:after="0" w:line="240" w:lineRule="auto"/>
    </w:pPr>
    <w:rPr>
      <w:rFonts w:ascii="Times New Roman" w:eastAsia="Calibri" w:hAnsi="Times New Roman"/>
      <w:sz w:val="24"/>
      <w:szCs w:val="24"/>
      <w:lang w:eastAsia="ar-SA"/>
    </w:rPr>
  </w:style>
  <w:style w:type="paragraph" w:customStyle="1" w:styleId="Standard">
    <w:name w:val="Standard"/>
    <w:uiPriority w:val="99"/>
    <w:rsid w:val="00B3279F"/>
    <w:pPr>
      <w:widowControl w:val="0"/>
      <w:suppressAutoHyphens/>
      <w:autoSpaceDN w:val="0"/>
    </w:pPr>
    <w:rPr>
      <w:rFonts w:ascii="Times New Roman" w:hAnsi="Times New Roman" w:cs="Tahoma"/>
      <w:kern w:val="3"/>
      <w:sz w:val="24"/>
      <w:szCs w:val="24"/>
      <w:lang w:val="de-DE" w:eastAsia="ja-JP" w:bidi="fa-IR"/>
    </w:rPr>
  </w:style>
  <w:style w:type="paragraph" w:customStyle="1" w:styleId="a">
    <w:name w:val="! перечисление"/>
    <w:basedOn w:val="ListParagraph"/>
    <w:uiPriority w:val="99"/>
    <w:rsid w:val="00C42B82"/>
    <w:pPr>
      <w:numPr>
        <w:numId w:val="24"/>
      </w:numPr>
      <w:spacing w:after="0" w:line="360" w:lineRule="auto"/>
      <w:ind w:left="0" w:firstLine="709"/>
      <w:contextualSpacing w:val="0"/>
      <w:jc w:val="both"/>
    </w:pPr>
    <w:rPr>
      <w:rFonts w:ascii="Times New Roman" w:eastAsia="Times New Roman" w:hAnsi="Times New Roman"/>
      <w:sz w:val="28"/>
      <w:szCs w:val="22"/>
    </w:rPr>
  </w:style>
  <w:style w:type="paragraph" w:customStyle="1" w:styleId="msonormalcxspmiddle">
    <w:name w:val="msonormalcxspmiddle"/>
    <w:basedOn w:val="Normal"/>
    <w:uiPriority w:val="99"/>
    <w:rsid w:val="00C50B2D"/>
    <w:pPr>
      <w:spacing w:before="100" w:beforeAutospacing="1" w:after="100" w:afterAutospacing="1" w:line="240" w:lineRule="auto"/>
    </w:pPr>
    <w:rPr>
      <w:rFonts w:ascii="Times New Roman" w:eastAsia="Calibri" w:hAnsi="Times New Roman"/>
      <w:sz w:val="24"/>
      <w:szCs w:val="24"/>
    </w:rPr>
  </w:style>
  <w:style w:type="paragraph" w:customStyle="1" w:styleId="12">
    <w:name w:val="Знак1"/>
    <w:basedOn w:val="Normal"/>
    <w:uiPriority w:val="99"/>
    <w:rsid w:val="00654476"/>
    <w:pPr>
      <w:spacing w:after="0" w:line="240" w:lineRule="auto"/>
    </w:pPr>
    <w:rPr>
      <w:rFonts w:ascii="Verdana" w:eastAsia="Calibri" w:hAnsi="Verdana" w:cs="Verdana"/>
      <w:sz w:val="20"/>
      <w:szCs w:val="20"/>
      <w:lang w:val="en-US" w:eastAsia="en-US"/>
    </w:rPr>
  </w:style>
  <w:style w:type="paragraph" w:customStyle="1" w:styleId="Default">
    <w:name w:val="Default"/>
    <w:uiPriority w:val="99"/>
    <w:rsid w:val="000B610E"/>
    <w:pPr>
      <w:autoSpaceDE w:val="0"/>
      <w:autoSpaceDN w:val="0"/>
      <w:adjustRightInd w:val="0"/>
    </w:pPr>
    <w:rPr>
      <w:rFonts w:ascii="Times New Roman" w:hAnsi="Times New Roman"/>
      <w:color w:val="000000"/>
      <w:sz w:val="24"/>
      <w:szCs w:val="24"/>
    </w:rPr>
  </w:style>
  <w:style w:type="paragraph" w:customStyle="1" w:styleId="a5">
    <w:name w:val="Знак Знак Знак"/>
    <w:basedOn w:val="Normal"/>
    <w:uiPriority w:val="99"/>
    <w:rsid w:val="001E4F9F"/>
    <w:pPr>
      <w:spacing w:after="0" w:line="240" w:lineRule="auto"/>
    </w:pPr>
    <w:rPr>
      <w:rFonts w:ascii="Verdana" w:eastAsia="Calibri" w:hAnsi="Verdana" w:cs="Verdana"/>
      <w:sz w:val="20"/>
      <w:szCs w:val="20"/>
      <w:lang w:val="en-US" w:eastAsia="en-US"/>
    </w:rPr>
  </w:style>
  <w:style w:type="paragraph" w:styleId="PlainText">
    <w:name w:val="Plain Text"/>
    <w:basedOn w:val="Normal"/>
    <w:link w:val="PlainTextChar"/>
    <w:uiPriority w:val="99"/>
    <w:locked/>
    <w:rsid w:val="009026D4"/>
    <w:rPr>
      <w:rFonts w:eastAsia="Calibri"/>
      <w:color w:val="000000"/>
      <w:sz w:val="24"/>
      <w:szCs w:val="20"/>
    </w:rPr>
  </w:style>
  <w:style w:type="character" w:customStyle="1" w:styleId="PlainTextChar">
    <w:name w:val="Plain Text Char"/>
    <w:basedOn w:val="DefaultParagraphFont"/>
    <w:link w:val="PlainText"/>
    <w:uiPriority w:val="99"/>
    <w:locked/>
    <w:rsid w:val="009026D4"/>
    <w:rPr>
      <w:rFonts w:ascii="Calibri" w:hAnsi="Calibri" w:cs="Times New Roman"/>
      <w:color w:val="000000"/>
      <w:sz w:val="24"/>
      <w:lang w:val="ru-RU" w:eastAsia="ru-RU" w:bidi="ar-SA"/>
    </w:rPr>
  </w:style>
  <w:style w:type="paragraph" w:styleId="TOC3">
    <w:name w:val="toc 3"/>
    <w:basedOn w:val="Normal"/>
    <w:next w:val="Normal"/>
    <w:autoRedefine/>
    <w:uiPriority w:val="99"/>
    <w:semiHidden/>
    <w:rsid w:val="00DC5E77"/>
    <w:pPr>
      <w:jc w:val="center"/>
    </w:pPr>
    <w:rPr>
      <w:rFonts w:ascii="Times New Roman" w:hAnsi="Times New Roman"/>
      <w:b/>
      <w:sz w:val="28"/>
      <w:szCs w:val="28"/>
    </w:rPr>
  </w:style>
  <w:style w:type="paragraph" w:customStyle="1" w:styleId="13">
    <w:name w:val="Знак Знак Знак1"/>
    <w:basedOn w:val="Normal"/>
    <w:uiPriority w:val="99"/>
    <w:rsid w:val="00EA6AC7"/>
    <w:pPr>
      <w:spacing w:after="0" w:line="240" w:lineRule="auto"/>
    </w:pPr>
    <w:rPr>
      <w:rFonts w:ascii="Verdana" w:eastAsia="Calibri" w:hAnsi="Verdana" w:cs="Verdana"/>
      <w:sz w:val="20"/>
      <w:szCs w:val="20"/>
      <w:lang w:val="en-US" w:eastAsia="en-US"/>
    </w:rPr>
  </w:style>
  <w:style w:type="character" w:customStyle="1" w:styleId="20">
    <w:name w:val="Основной текст (2)_"/>
    <w:basedOn w:val="DefaultParagraphFont"/>
    <w:link w:val="23"/>
    <w:uiPriority w:val="99"/>
    <w:locked/>
    <w:rsid w:val="003F64C9"/>
    <w:rPr>
      <w:rFonts w:cs="Times New Roman"/>
      <w:sz w:val="28"/>
      <w:szCs w:val="28"/>
      <w:shd w:val="clear" w:color="auto" w:fill="FFFFFF"/>
      <w:lang w:bidi="ar-SA"/>
    </w:rPr>
  </w:style>
  <w:style w:type="paragraph" w:customStyle="1" w:styleId="23">
    <w:name w:val="Основной текст (2)"/>
    <w:basedOn w:val="Normal"/>
    <w:link w:val="20"/>
    <w:uiPriority w:val="99"/>
    <w:rsid w:val="003F64C9"/>
    <w:pPr>
      <w:widowControl w:val="0"/>
      <w:shd w:val="clear" w:color="auto" w:fill="FFFFFF"/>
      <w:spacing w:before="360" w:after="0" w:line="317" w:lineRule="exact"/>
      <w:ind w:hanging="360"/>
      <w:jc w:val="center"/>
    </w:pPr>
    <w:rPr>
      <w:rFonts w:ascii="Times New Roman" w:eastAsia="Calibri" w:hAnsi="Times New Roman"/>
      <w:noProof/>
      <w:sz w:val="28"/>
      <w:szCs w:val="28"/>
      <w:shd w:val="clear" w:color="auto" w:fill="FFFFFF"/>
    </w:rPr>
  </w:style>
  <w:style w:type="character" w:customStyle="1" w:styleId="a6">
    <w:name w:val="Подпись к таблице"/>
    <w:basedOn w:val="DefaultParagraphFont"/>
    <w:uiPriority w:val="99"/>
    <w:rsid w:val="003F64C9"/>
    <w:rPr>
      <w:rFonts w:ascii="Times New Roman" w:hAnsi="Times New Roman" w:cs="Times New Roman"/>
      <w:color w:val="000000"/>
      <w:spacing w:val="0"/>
      <w:w w:val="100"/>
      <w:position w:val="0"/>
      <w:sz w:val="24"/>
      <w:szCs w:val="24"/>
      <w:u w:val="single"/>
      <w:lang w:val="ru-RU" w:eastAsia="ru-RU"/>
    </w:rPr>
  </w:style>
  <w:style w:type="paragraph" w:customStyle="1" w:styleId="WW-TableContents1">
    <w:name w:val="WW-Table Contents1"/>
    <w:basedOn w:val="Normal"/>
    <w:uiPriority w:val="99"/>
    <w:rsid w:val="007B4333"/>
    <w:pPr>
      <w:widowControl w:val="0"/>
      <w:suppressAutoHyphens/>
      <w:spacing w:after="0" w:line="240" w:lineRule="auto"/>
    </w:pPr>
    <w:rPr>
      <w:rFonts w:ascii="Times New Roman" w:hAnsi="Times New Roman"/>
      <w:kern w:val="1"/>
      <w:sz w:val="24"/>
      <w:szCs w:val="24"/>
      <w:lang w:eastAsia="ar-SA"/>
    </w:rPr>
  </w:style>
  <w:style w:type="paragraph" w:customStyle="1" w:styleId="24">
    <w:name w:val="Знак Знак Знак2"/>
    <w:basedOn w:val="Normal"/>
    <w:uiPriority w:val="99"/>
    <w:rsid w:val="00C10678"/>
    <w:pPr>
      <w:spacing w:after="0" w:line="240" w:lineRule="auto"/>
    </w:pPr>
    <w:rPr>
      <w:rFonts w:ascii="Verdana" w:eastAsia="Calibri" w:hAnsi="Verdana" w:cs="Verdana"/>
      <w:sz w:val="20"/>
      <w:szCs w:val="20"/>
      <w:lang w:val="en-US" w:eastAsia="en-US"/>
    </w:rPr>
  </w:style>
  <w:style w:type="character" w:customStyle="1" w:styleId="a7">
    <w:name w:val="Гипертекстовая ссылка"/>
    <w:basedOn w:val="DefaultParagraphFont"/>
    <w:uiPriority w:val="99"/>
    <w:rsid w:val="00AB6D1A"/>
    <w:rPr>
      <w:rFonts w:cs="Times New Roman"/>
      <w:color w:val="008000"/>
      <w:sz w:val="24"/>
      <w:szCs w:val="24"/>
    </w:rPr>
  </w:style>
  <w:style w:type="character" w:styleId="SubtleEmphasis">
    <w:name w:val="Subtle Emphasis"/>
    <w:basedOn w:val="DefaultParagraphFont"/>
    <w:uiPriority w:val="99"/>
    <w:qFormat/>
    <w:rsid w:val="009B365B"/>
    <w:rPr>
      <w:rFonts w:cs="Times New Roman"/>
      <w:b/>
      <w:i/>
      <w:color w:val="404040"/>
    </w:rPr>
  </w:style>
</w:styles>
</file>

<file path=word/webSettings.xml><?xml version="1.0" encoding="utf-8"?>
<w:webSettings xmlns:r="http://schemas.openxmlformats.org/officeDocument/2006/relationships" xmlns:w="http://schemas.openxmlformats.org/wordprocessingml/2006/main">
  <w:divs>
    <w:div w:id="205215148">
      <w:marLeft w:val="0"/>
      <w:marRight w:val="0"/>
      <w:marTop w:val="0"/>
      <w:marBottom w:val="0"/>
      <w:divBdr>
        <w:top w:val="none" w:sz="0" w:space="0" w:color="auto"/>
        <w:left w:val="none" w:sz="0" w:space="0" w:color="auto"/>
        <w:bottom w:val="none" w:sz="0" w:space="0" w:color="auto"/>
        <w:right w:val="none" w:sz="0" w:space="0" w:color="auto"/>
      </w:divBdr>
    </w:div>
    <w:div w:id="205215149">
      <w:marLeft w:val="0"/>
      <w:marRight w:val="0"/>
      <w:marTop w:val="0"/>
      <w:marBottom w:val="0"/>
      <w:divBdr>
        <w:top w:val="none" w:sz="0" w:space="0" w:color="auto"/>
        <w:left w:val="none" w:sz="0" w:space="0" w:color="auto"/>
        <w:bottom w:val="none" w:sz="0" w:space="0" w:color="auto"/>
        <w:right w:val="none" w:sz="0" w:space="0" w:color="auto"/>
      </w:divBdr>
    </w:div>
    <w:div w:id="205215150">
      <w:marLeft w:val="0"/>
      <w:marRight w:val="0"/>
      <w:marTop w:val="0"/>
      <w:marBottom w:val="0"/>
      <w:divBdr>
        <w:top w:val="none" w:sz="0" w:space="0" w:color="auto"/>
        <w:left w:val="none" w:sz="0" w:space="0" w:color="auto"/>
        <w:bottom w:val="none" w:sz="0" w:space="0" w:color="auto"/>
        <w:right w:val="none" w:sz="0" w:space="0" w:color="auto"/>
      </w:divBdr>
    </w:div>
    <w:div w:id="205215151">
      <w:marLeft w:val="0"/>
      <w:marRight w:val="0"/>
      <w:marTop w:val="0"/>
      <w:marBottom w:val="0"/>
      <w:divBdr>
        <w:top w:val="none" w:sz="0" w:space="0" w:color="auto"/>
        <w:left w:val="none" w:sz="0" w:space="0" w:color="auto"/>
        <w:bottom w:val="none" w:sz="0" w:space="0" w:color="auto"/>
        <w:right w:val="none" w:sz="0" w:space="0" w:color="auto"/>
      </w:divBdr>
    </w:div>
    <w:div w:id="205215152">
      <w:marLeft w:val="0"/>
      <w:marRight w:val="0"/>
      <w:marTop w:val="0"/>
      <w:marBottom w:val="0"/>
      <w:divBdr>
        <w:top w:val="none" w:sz="0" w:space="0" w:color="auto"/>
        <w:left w:val="none" w:sz="0" w:space="0" w:color="auto"/>
        <w:bottom w:val="none" w:sz="0" w:space="0" w:color="auto"/>
        <w:right w:val="none" w:sz="0" w:space="0" w:color="auto"/>
      </w:divBdr>
    </w:div>
    <w:div w:id="20521515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hyperlink" Target="garantF1://8848301.100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2831</TotalTime>
  <Pages>100</Pages>
  <Words>19831</Words>
  <Characters>-32766</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DNA7 X86</cp:lastModifiedBy>
  <cp:revision>262</cp:revision>
  <cp:lastPrinted>2018-09-18T09:15:00Z</cp:lastPrinted>
  <dcterms:created xsi:type="dcterms:W3CDTF">2017-12-12T16:12:00Z</dcterms:created>
  <dcterms:modified xsi:type="dcterms:W3CDTF">2018-09-27T07:01:00Z</dcterms:modified>
</cp:coreProperties>
</file>